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jc w:val="center"/>
      </w:pPr>
      <w:r>
        <w:rPr>
          <w:rFonts w:ascii="Arial" w:cs="Arial" w:hAnsi="Arial"/>
          <w:b/>
          <w:shd w:fill="FFFFFF" w:val="clear"/>
          <w:lang w:val="mn-MN"/>
        </w:rPr>
        <w:t>МОНГОЛ УЛСЫН ИХ ХУРЛЫН 2018 ОНЫ ХАВРЫН ЭЭЛЖИТ</w:t>
      </w:r>
    </w:p>
    <w:p>
      <w:pPr>
        <w:pStyle w:val="style22"/>
        <w:spacing w:after="0" w:before="0"/>
        <w:contextualSpacing w:val="false"/>
        <w:jc w:val="center"/>
      </w:pPr>
      <w:r>
        <w:rPr>
          <w:rFonts w:ascii="Arial" w:cs="Arial" w:hAnsi="Arial"/>
          <w:b/>
          <w:shd w:fill="FFFFFF" w:val="clear"/>
          <w:lang w:val="mn-MN"/>
        </w:rPr>
        <w:t xml:space="preserve">ЧУУЛГАНЫ ТӨСВИЙН </w:t>
      </w:r>
      <w:r>
        <w:rPr>
          <w:rFonts w:ascii="Arial" w:cs="Arial" w:hAnsi="Arial"/>
          <w:b/>
          <w:lang w:val="mn-MN"/>
        </w:rPr>
        <w:t xml:space="preserve">БАЙНГЫН ХОРООНЫ </w:t>
      </w:r>
    </w:p>
    <w:p>
      <w:pPr>
        <w:pStyle w:val="style22"/>
        <w:spacing w:after="0" w:before="0"/>
        <w:contextualSpacing w:val="false"/>
        <w:jc w:val="center"/>
      </w:pPr>
      <w:r>
        <w:rPr>
          <w:rFonts w:ascii="Arial" w:cs="Arial" w:hAnsi="Arial"/>
          <w:b/>
          <w:lang w:val="mn-MN"/>
        </w:rPr>
        <w:t>6 ДУГААР САРЫН 12-НЫ ӨДӨР /МЯГМАР ГАРАГ/-ИЙН</w:t>
      </w:r>
    </w:p>
    <w:p>
      <w:pPr>
        <w:pStyle w:val="style22"/>
        <w:spacing w:after="0" w:before="0"/>
        <w:contextualSpacing w:val="false"/>
        <w:jc w:val="center"/>
      </w:pPr>
      <w:r>
        <w:rPr>
          <w:rFonts w:ascii="Arial" w:cs="Arial" w:hAnsi="Arial"/>
          <w:b/>
          <w:lang w:val="mn-MN"/>
        </w:rPr>
        <w:t>ХУРАЛДААНЫ ТЭМДЭГЛЭЛИЙН ТОВЬЁГ</w:t>
      </w:r>
    </w:p>
    <w:p>
      <w:pPr>
        <w:pStyle w:val="style22"/>
        <w:spacing w:after="0" w:before="0"/>
        <w:contextualSpacing w:val="false"/>
        <w:jc w:val="center"/>
      </w:pPr>
      <w:r>
        <w:rPr/>
      </w:r>
    </w:p>
    <w:tbl>
      <w:tblPr>
        <w:jc w:val="left"/>
        <w:tblInd w:type="dxa" w:w="-776"/>
        <w:tblBorders>
          <w:top w:color="000001" w:space="0" w:sz="8" w:val="single"/>
          <w:left w:color="000001" w:space="0" w:sz="8" w:val="single"/>
          <w:bottom w:color="000001" w:space="0" w:sz="8" w:val="single"/>
        </w:tblBorders>
      </w:tblPr>
      <w:tblGrid>
        <w:gridCol w:w="603"/>
        <w:gridCol w:w="6807"/>
        <w:gridCol w:w="1841"/>
      </w:tblGrid>
      <w:tr>
        <w:trPr>
          <w:cantSplit w:val="false"/>
        </w:trPr>
        <w:tc>
          <w:tcPr>
            <w:tcW w:type="dxa" w:w="60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rPr>
              <w:t>№</w:t>
            </w:r>
          </w:p>
        </w:tc>
        <w:tc>
          <w:tcPr>
            <w:tcW w:type="dxa" w:w="6807"/>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Баримтын агуулга</w:t>
            </w:r>
          </w:p>
        </w:tc>
        <w:tc>
          <w:tcPr>
            <w:tcW w:type="dxa" w:w="184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Хуудасны дугаар</w:t>
            </w:r>
          </w:p>
        </w:tc>
      </w:tr>
      <w:tr>
        <w:trPr>
          <w:cantSplit w:val="false"/>
        </w:trPr>
        <w:tc>
          <w:tcPr>
            <w:tcW w:type="dxa" w:w="603"/>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1</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 xml:space="preserve">Хуралдааны гар тэмдэглэл </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1-7</w:t>
            </w:r>
          </w:p>
        </w:tc>
      </w:tr>
      <w:tr>
        <w:trPr>
          <w:cantSplit w:val="false"/>
        </w:trPr>
        <w:tc>
          <w:tcPr>
            <w:tcW w:type="dxa" w:w="603"/>
            <w:vMerge w:val="restart"/>
            <w:tcBorders>
              <w:left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2</w:t>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Дэлгэрэнгүй тэмдэглэл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8-82</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Style w:val="style16"/>
                <w:rFonts w:ascii="Arial" w:cs="Arial" w:hAnsi="Arial"/>
                <w:b w:val="false"/>
                <w:iCs/>
                <w:color w:val="262626"/>
                <w:shd w:fill="FFFFFF" w:val="clear"/>
                <w:lang w:val="mn-MN"/>
              </w:rPr>
              <w:t>1. Татварын ерөнхий хууль /Шинэчилсэн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8-36</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contextualSpacing w:val="false"/>
              <w:jc w:val="both"/>
            </w:pPr>
            <w:r>
              <w:rPr>
                <w:rFonts w:ascii="Arial" w:cs="Arial" w:hAnsi="Arial"/>
                <w:iCs/>
                <w:lang w:val="mn-MN"/>
              </w:rPr>
              <w:t xml:space="preserve">2. </w:t>
            </w:r>
            <w:r>
              <w:rPr>
                <w:rFonts w:ascii="Arial" w:cs="Arial" w:hAnsi="Arial"/>
                <w:iCs/>
                <w:color w:val="262626"/>
                <w:lang w:val="mn-MN"/>
              </w:rPr>
              <w:t xml:space="preserve">Хувь хүний орлогын албан татварын тухай хууль </w:t>
            </w:r>
            <w:r>
              <w:rPr>
                <w:rStyle w:val="style16"/>
                <w:rFonts w:ascii="Arial" w:cs="Arial" w:hAnsi="Arial"/>
                <w:b w:val="false"/>
                <w:iCs/>
                <w:color w:val="262626"/>
                <w:shd w:fill="FFFFFF" w:val="clear"/>
                <w:lang w:val="mn-MN"/>
              </w:rPr>
              <w:t>/Шинэчилсэн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36-41</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Style w:val="style16"/>
                <w:rFonts w:ascii="Arial" w:cs="Arial" w:hAnsi="Arial"/>
                <w:b w:val="false"/>
                <w:iCs/>
                <w:color w:val="000000"/>
                <w:shd w:fill="FFFFFF" w:val="clear"/>
                <w:lang w:val="mn-MN"/>
              </w:rPr>
              <w:t xml:space="preserve">3. Аж ахуйн нэгжийн орлогын албан татварын тухай хууль </w:t>
            </w:r>
            <w:r>
              <w:rPr>
                <w:rStyle w:val="style16"/>
                <w:rFonts w:ascii="Arial" w:cs="Arial" w:hAnsi="Arial"/>
                <w:b w:val="false"/>
                <w:iCs/>
                <w:color w:val="262626"/>
                <w:shd w:fill="FFFFFF" w:val="clear"/>
                <w:lang w:val="mn-MN"/>
              </w:rPr>
              <w:t>/Шинэчилсэн найруулга/-ийн төсөл болон хамт өргөн мэдүүлсэн бусад хуулийн төслүүд /Засгийн газар 2018.05.29-ний өдөр өргөн мэдүүлсэн,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41-68</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shd w:fill="FFFFFF" w:val="clear"/>
                <w:lang w:val="mn-MN"/>
              </w:rPr>
              <w:t xml:space="preserve">4. </w:t>
            </w:r>
            <w:r>
              <w:rPr>
                <w:rFonts w:ascii="Arial" w:cs="Arial" w:hAnsi="Arial"/>
                <w:bCs/>
                <w:iCs/>
                <w:shd w:fill="FFFFFF" w:val="clear"/>
                <w:lang w:val="mn-MN"/>
              </w:rPr>
              <w:t>Хувь хүний орлогын албан татварын тухай хуульд өөрчлөлт оруулах тухай хуулийн төсөл /</w:t>
            </w:r>
            <w:r>
              <w:rPr>
                <w:rFonts w:ascii="Arial" w:cs="Arial" w:hAnsi="Arial"/>
                <w:iCs/>
                <w:shd w:fill="FFFFFF" w:val="clear"/>
                <w:lang w:val="mn-MN"/>
              </w:rPr>
              <w:t>Улсын Их Хурлын гишүүн С.Чинзориг нарын 8 гишүүн 2016.12.28-нд өргөн мэдүүлсэн,</w:t>
            </w:r>
            <w:r>
              <w:rPr>
                <w:rFonts w:ascii="Arial" w:cs="Arial" w:hAnsi="Arial"/>
                <w:bCs/>
                <w:iCs/>
                <w:shd w:fill="FFFFFF" w:val="clear"/>
                <w:lang w:val="mn-MN"/>
              </w:rPr>
              <w:t xml:space="preserve">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bookmarkStart w:id="0" w:name="_GoBack"/>
            <w:bookmarkEnd w:id="0"/>
            <w:r>
              <w:rPr>
                <w:rFonts w:ascii="Arial" w:cs="Arial" w:hAnsi="Arial"/>
              </w:rPr>
              <w:t>68-70</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shd w:fill="FFFFFF" w:val="clear"/>
                <w:lang w:val="mn-MN"/>
              </w:rPr>
              <w:t xml:space="preserve">5. </w:t>
            </w:r>
            <w:r>
              <w:rPr>
                <w:rFonts w:ascii="Arial" w:cs="Arial" w:hAnsi="Arial"/>
                <w:bCs/>
                <w:shd w:fill="FFFFFF" w:val="clear"/>
                <w:lang w:val="mn-MN"/>
              </w:rPr>
              <w:t>Татварын ерөнхий хуульд</w:t>
            </w:r>
            <w:r>
              <w:rPr>
                <w:rFonts w:ascii="Arial" w:cs="Arial" w:hAnsi="Arial"/>
                <w:shd w:fill="FFFFFF" w:val="clear"/>
                <w:lang w:val="mn-MN"/>
              </w:rPr>
              <w:t xml:space="preserve"> </w:t>
            </w:r>
            <w:r>
              <w:rPr>
                <w:rFonts w:ascii="Arial" w:cs="Arial" w:hAnsi="Arial"/>
                <w:bCs/>
                <w:iCs/>
                <w:shd w:fill="FFFFFF" w:val="clear"/>
                <w:lang w:val="mn-MN"/>
              </w:rPr>
              <w:t>нэмэлт, өөрчлөлт оруулах тухай хуулийн төсөл /</w:t>
            </w:r>
            <w:r>
              <w:rPr>
                <w:rFonts w:ascii="Arial" w:cs="Arial" w:hAnsi="Arial"/>
                <w:iCs/>
                <w:shd w:fill="FFFFFF" w:val="clear"/>
                <w:lang w:val="mn-MN"/>
              </w:rPr>
              <w:t>Улсын Их Хурлын гишүүн Д.Тогтохсүрэн нарын 6 гишүүн 2018.05.15-нд өргөн мэдүүлсэн,</w:t>
            </w:r>
            <w:r>
              <w:rPr>
                <w:rFonts w:ascii="Arial" w:cs="Arial" w:hAnsi="Arial"/>
                <w:bCs/>
                <w:iCs/>
                <w:shd w:fill="FFFFFF" w:val="clear"/>
                <w:lang w:val="mn-MN"/>
              </w:rPr>
              <w:t xml:space="preserve">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70-72</w:t>
            </w:r>
          </w:p>
        </w:tc>
      </w:tr>
      <w:tr>
        <w:trPr>
          <w:cantSplit w:val="false"/>
        </w:trPr>
        <w:tc>
          <w:tcPr>
            <w:tcW w:type="dxa" w:w="603"/>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shd w:fill="FFFFFF" w:val="clear"/>
                <w:lang w:val="mn-MN"/>
              </w:rPr>
              <w:t xml:space="preserve">6. Төрийн болон орон нутгийн өмчийн хөрөнгөөр бараа, ажил, үйлчилгээ худалдан авах тухай хуульд нэмэлт, өөрчлөлт оруулах тухай хуулийн төсөл </w:t>
            </w:r>
            <w:r>
              <w:rPr>
                <w:rFonts w:ascii="Arial" w:cs="Arial" w:hAnsi="Arial"/>
                <w:bCs/>
                <w:iCs/>
                <w:shd w:fill="FFFFFF" w:val="clear"/>
                <w:lang w:val="mn-MN"/>
              </w:rPr>
              <w:t>/</w:t>
            </w:r>
            <w:r>
              <w:rPr>
                <w:rFonts w:ascii="Arial" w:cs="Arial" w:hAnsi="Arial"/>
                <w:iCs/>
                <w:shd w:fill="FFFFFF" w:val="clear"/>
                <w:lang w:val="mn-MN"/>
              </w:rPr>
              <w:t>Улсын Их Хурлын гишүүн Л.Элдэв-Очир нарын 3 гишүүн  2018.06.08-нд өргөн мэдүүлсэн,</w:t>
            </w:r>
            <w:r>
              <w:rPr>
                <w:rFonts w:ascii="Arial" w:cs="Arial" w:hAnsi="Arial"/>
                <w:bCs/>
                <w:iCs/>
                <w:shd w:fill="FFFFFF" w:val="clear"/>
                <w:lang w:val="mn-MN"/>
              </w:rPr>
              <w:t xml:space="preserve"> төслийн үзэл баримтлалыг хэлэлцэх эсэх/</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72-80</w:t>
            </w:r>
          </w:p>
        </w:tc>
      </w:tr>
      <w:tr>
        <w:trPr>
          <w:cantSplit w:val="false"/>
        </w:trPr>
        <w:tc>
          <w:tcPr>
            <w:tcW w:type="dxa" w:w="60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
          </w:p>
        </w:tc>
        <w:tc>
          <w:tcPr>
            <w:tcW w:type="dxa" w:w="6807"/>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bCs/>
                <w:shd w:fill="FFFFFF" w:val="clear"/>
                <w:lang w:val="mn-MN"/>
              </w:rPr>
              <w:t>7. Төрийн аудитын байгууллагын талаар авах зарим арга хэмжээний тухай Төсвийн байнгын хорооны тогтоолын төсөл</w:t>
            </w:r>
          </w:p>
        </w:tc>
        <w:tc>
          <w:tcPr>
            <w:tcW w:type="dxa" w:w="184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80-82</w:t>
            </w:r>
          </w:p>
        </w:tc>
      </w:tr>
    </w:tbl>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
    </w:p>
    <w:p>
      <w:pPr>
        <w:pStyle w:val="style22"/>
        <w:spacing w:after="0" w:before="0"/>
        <w:contextualSpacing w:val="false"/>
        <w:jc w:val="center"/>
      </w:pPr>
      <w:r>
        <w:rPr>
          <w:rFonts w:ascii="Arial" w:cs="Arial" w:hAnsi="Arial"/>
          <w:b/>
          <w:i/>
          <w:lang w:val="mn-MN"/>
        </w:rPr>
        <w:t xml:space="preserve">Монгол Улсын Их Хурлын 2018 оны хаврын ээлжит чуулганы </w:t>
        <w:br/>
        <w:t>Төсвийн</w:t>
      </w:r>
      <w:r>
        <w:rPr>
          <w:rFonts w:ascii="Arial" w:cs="Arial" w:hAnsi="Arial"/>
        </w:rPr>
        <w:t xml:space="preserve"> </w:t>
      </w:r>
      <w:r>
        <w:rPr>
          <w:rFonts w:ascii="Arial" w:cs="Arial" w:hAnsi="Arial"/>
          <w:b/>
          <w:i/>
          <w:lang w:val="mn-MN"/>
        </w:rPr>
        <w:t>байнгын хорооны 6 дугаар сарын 12-ны өдөр</w:t>
      </w:r>
      <w:r>
        <w:rPr>
          <w:rFonts w:ascii="Arial" w:cs="Arial" w:hAnsi="Arial"/>
        </w:rPr>
        <w:t xml:space="preserve"> </w:t>
      </w:r>
    </w:p>
    <w:p>
      <w:pPr>
        <w:pStyle w:val="style22"/>
        <w:spacing w:after="0" w:before="0"/>
        <w:contextualSpacing w:val="false"/>
        <w:jc w:val="center"/>
      </w:pPr>
      <w:r>
        <w:rPr>
          <w:rFonts w:ascii="Arial" w:cs="Arial" w:hAnsi="Arial"/>
          <w:b/>
          <w:i/>
          <w:lang w:val="mn-MN"/>
        </w:rPr>
        <w:t>/Мягмар гараг/-ийн хуралдааны гар тэмдэглэл</w:t>
      </w:r>
    </w:p>
    <w:p>
      <w:pPr>
        <w:pStyle w:val="style22"/>
        <w:spacing w:after="0" w:before="0"/>
        <w:contextualSpacing w:val="false"/>
        <w:jc w:val="center"/>
      </w:pPr>
      <w:r>
        <w:rPr/>
      </w:r>
    </w:p>
    <w:p>
      <w:pPr>
        <w:pStyle w:val="style22"/>
        <w:spacing w:after="0" w:before="0"/>
        <w:contextualSpacing w:val="false"/>
        <w:jc w:val="both"/>
      </w:pPr>
      <w:bookmarkStart w:id="1" w:name="__UnoMark__11151_2131316772"/>
      <w:bookmarkEnd w:id="1"/>
      <w:r>
        <w:rPr>
          <w:rFonts w:ascii="Arial" w:cs="Arial" w:hAnsi="Arial"/>
          <w:lang w:val="mn-MN"/>
        </w:rPr>
        <w:tab/>
        <w:t>Төсвийн байнгын хорооны дарга Б.Чойжилсүрэн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i/>
          <w:lang w:val="mn-MN"/>
        </w:rPr>
        <w:t xml:space="preserve">Хуралдаанд ирвэл зохих 19 гишүүнээс 10 гишүүн ирж, 52.6 хувийн ирцтэйгээр хуралдаан 14 цаг 50 минутад Төрийн ордны “Жанжин Д.Сүхбаатар”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Чөлөөтэй: Ч.Улаан,Ч.Хүрэлбаатар, Ш.Раднаасэд, С.Эрдэнэ,  Ж.Эрдэнэбат;</w:t>
      </w:r>
    </w:p>
    <w:p>
      <w:pPr>
        <w:pStyle w:val="style22"/>
        <w:spacing w:after="0" w:before="0"/>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Тасалсан: Б.Наранхүү, Ц.Нямдорж.</w:t>
      </w:r>
    </w:p>
    <w:p>
      <w:pPr>
        <w:pStyle w:val="style22"/>
        <w:spacing w:after="0" w:before="0"/>
        <w:contextualSpacing w:val="false"/>
        <w:jc w:val="both"/>
      </w:pPr>
      <w:r>
        <w:rPr>
          <w:rStyle w:val="style16"/>
          <w:rFonts w:ascii="Arial" w:cs="Arial" w:hAnsi="Arial"/>
          <w:color w:val="000000"/>
          <w:shd w:fill="FFFFFF" w:val="clear"/>
        </w:rPr>
        <w:t> </w:t>
      </w:r>
    </w:p>
    <w:p>
      <w:pPr>
        <w:pStyle w:val="style22"/>
        <w:spacing w:after="0" w:before="0"/>
        <w:contextualSpacing w:val="false"/>
        <w:jc w:val="both"/>
      </w:pPr>
      <w:r>
        <w:rPr>
          <w:rStyle w:val="style16"/>
          <w:rFonts w:ascii="Arial" w:cs="Arial" w:hAnsi="Arial"/>
          <w:b w:val="false"/>
          <w:bCs w:val="false"/>
          <w:i/>
          <w:iCs/>
          <w:color w:val="262626"/>
          <w:shd w:fill="FFFFFF" w:val="clear"/>
          <w:lang w:val="mn-MN"/>
        </w:rPr>
        <w:tab/>
      </w:r>
      <w:r>
        <w:rPr>
          <w:rStyle w:val="style16"/>
          <w:rFonts w:ascii="Arial" w:cs="Arial" w:hAnsi="Arial"/>
          <w:i/>
          <w:iCs/>
          <w:color w:val="262626"/>
          <w:shd w:fill="FFFFFF" w:val="clear"/>
          <w:lang w:val="mn-MN"/>
        </w:rPr>
        <w:t xml:space="preserve">Нэг. Татварын ерөнхий хууль /Шинэчилсэн найруулга/-ийн төсөл болон хамт өргөн мэдүүлсэн бусад хуулийн төслүүд </w:t>
      </w:r>
      <w:r>
        <w:rPr>
          <w:rStyle w:val="style16"/>
          <w:rFonts w:ascii="Arial" w:cs="Arial" w:hAnsi="Arial"/>
          <w:b w:val="false"/>
          <w:i/>
          <w:iCs/>
          <w:color w:val="262626"/>
          <w:shd w:fill="FFFFFF" w:val="clear"/>
          <w:lang w:val="mn-MN"/>
        </w:rPr>
        <w:t>/Засгийн газар 2018.05.29-ний өдөр өргөн мэдүүлсэн, төслийн үзэл баримтлалыг хэлэлцэх эсэх/</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i/>
          <w:iCs/>
          <w:color w:val="262626"/>
          <w:shd w:fill="FFFFFF" w:val="clear"/>
          <w:lang w:val="mn-MN"/>
        </w:rPr>
        <w:tab/>
      </w:r>
      <w:r>
        <w:rPr>
          <w:rStyle w:val="style16"/>
          <w:rFonts w:ascii="Arial" w:cs="Arial" w:hAnsi="Arial"/>
          <w:b w:val="false"/>
          <w:color w:val="262626"/>
          <w:shd w:fill="FFFFFF" w:val="clear"/>
          <w:lang w:val="mn-MN"/>
        </w:rPr>
        <w:t xml:space="preserve">Хэлэлцэж буй асуудалтай холбогдуулан </w:t>
      </w:r>
      <w:r>
        <w:rPr>
          <w:rStyle w:val="style16"/>
          <w:rFonts w:ascii="Arial" w:cs="Arial" w:hAnsi="Arial"/>
          <w:b w:val="false"/>
          <w:bCs w:val="false"/>
          <w:color w:val="262626"/>
          <w:shd w:fill="FFFFFF" w:val="clear"/>
          <w:lang w:val="mn-MN"/>
        </w:rPr>
        <w:t xml:space="preserve"> Монгол Улсын сайд, Засгийн газрын Хэрэг эрхлэх газрын дарга Г.Занданшатар, Сангийн яамны Төсвийн бодлого, төлөвлөлтийн газрын дарга Ж.Ганбат, мөн яамны Төсвийн бодлого, төлөвлөлтийн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яамны Төсвийн бодлого, төлөвлөлтийн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w:t>
      </w:r>
    </w:p>
    <w:p>
      <w:pPr>
        <w:pStyle w:val="style22"/>
        <w:spacing w:after="0" w:before="0"/>
        <w:contextualSpacing w:val="false"/>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Ё.Энхсайхан, референт Г.Нарантуяа нар байлцав.</w:t>
      </w:r>
    </w:p>
    <w:p>
      <w:pPr>
        <w:pStyle w:val="style22"/>
        <w:spacing w:after="0" w:before="0"/>
        <w:contextualSpacing w:val="false"/>
        <w:jc w:val="both"/>
      </w:pPr>
      <w:r>
        <w:rPr>
          <w:rStyle w:val="style16"/>
          <w:rFonts w:ascii="Arial" w:cs="Arial" w:hAnsi="Arial"/>
          <w:i/>
          <w:iCs/>
          <w:color w:val="000000"/>
          <w:shd w:fill="FFFFFF" w:val="clear"/>
          <w:lang w:val="mn-MN"/>
        </w:rPr>
        <w:t> </w:t>
      </w:r>
    </w:p>
    <w:p>
      <w:pPr>
        <w:pStyle w:val="style22"/>
        <w:spacing w:after="0" w:before="0"/>
        <w:contextualSpacing w:val="false"/>
        <w:jc w:val="both"/>
      </w:pPr>
      <w:r>
        <w:rPr>
          <w:rFonts w:ascii="Arial" w:cs="Arial" w:hAnsi="Arial"/>
          <w:lang w:val="mn-MN"/>
        </w:rPr>
        <w:tab/>
        <w:t xml:space="preserve">Хууль санаачлагчийн илтгэлийг Монгол Улсын сайд, </w:t>
      </w:r>
      <w:r>
        <w:rPr>
          <w:rStyle w:val="style16"/>
          <w:rFonts w:ascii="Arial" w:cs="Arial" w:hAnsi="Arial"/>
          <w:b w:val="false"/>
          <w:bCs w:val="false"/>
          <w:color w:val="262626"/>
          <w:shd w:fill="FFFFFF" w:val="clear"/>
          <w:lang w:val="mn-MN"/>
        </w:rPr>
        <w:t>Засгийн газрын Хэрэг эрхлэх газрын дарга Г.Занданшатар танилцуулав.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Хууль санаачлагчийн илтгэлтэй холбогдуулан Улсын Их Хурлын гишүүн Д.Тогтохсүрэн, Д.Оюунхорол, Х.Болорчулуун, Б.Баттөмөр, Ж.Батзандан, Б.Чойжилсүрэн нарын тавьсан асуултад Монгол Улсын сайд, </w:t>
      </w:r>
      <w:r>
        <w:rPr>
          <w:rStyle w:val="style16"/>
          <w:rFonts w:ascii="Arial" w:cs="Arial" w:hAnsi="Arial"/>
          <w:b w:val="false"/>
          <w:bCs w:val="false"/>
          <w:color w:val="262626"/>
          <w:shd w:fill="FFFFFF" w:val="clear"/>
          <w:lang w:val="mn-MN"/>
        </w:rPr>
        <w:t>Засгийн газрын Хэрэг эрхлэх газрын дарга Г.Занданшатар,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Сангийн яамны Төсвийн бодлого, төлөвлөлтийн газрын Төсвийн орлогын хэлтсийн мэргэжилтэн Д.Лхамжав, У.Мөнхзул нар хариулж, тайлбар хийв.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 xml:space="preserve">Төслийн талаар Улсын Их Хурлын гишүүн О.Батнасан, Д.Оюунхорол, Д.Тогтохсүрэн, Б.Баттөмөр, Н.Амарзаяа нар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Татварын ерөнхий хууль /Шинэчилсэн найруулга/-ийн төсөл болон хамт өргөн мэдүүлсэн бусад хуулийн төслүүдийн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9</w:t>
      </w:r>
    </w:p>
    <w:p>
      <w:pPr>
        <w:pStyle w:val="style22"/>
        <w:spacing w:after="0" w:before="0"/>
        <w:contextualSpacing w:val="false"/>
        <w:jc w:val="both"/>
      </w:pPr>
      <w:r>
        <w:rPr>
          <w:rFonts w:ascii="Arial" w:cs="Arial" w:hAnsi="Arial"/>
          <w:lang w:val="mn-MN"/>
        </w:rPr>
        <w:tab/>
        <w:t>Татгалзсан:</w:t>
        <w:tab/>
        <w:tab/>
        <w:t>2</w:t>
      </w:r>
    </w:p>
    <w:p>
      <w:pPr>
        <w:pStyle w:val="style22"/>
        <w:spacing w:after="0" w:before="0"/>
        <w:contextualSpacing w:val="false"/>
        <w:jc w:val="both"/>
      </w:pPr>
      <w:r>
        <w:rPr>
          <w:rFonts w:ascii="Arial" w:cs="Arial" w:hAnsi="Arial"/>
          <w:lang w:val="mn-MN"/>
        </w:rPr>
        <w:tab/>
        <w:t xml:space="preserve">Бүгд: </w:t>
        <w:tab/>
        <w:tab/>
        <w:tab/>
        <w:t>11</w:t>
      </w:r>
    </w:p>
    <w:p>
      <w:pPr>
        <w:pStyle w:val="style22"/>
        <w:spacing w:after="0" w:before="0"/>
        <w:contextualSpacing w:val="false"/>
        <w:jc w:val="both"/>
      </w:pPr>
      <w:r>
        <w:rPr>
          <w:rFonts w:ascii="Arial" w:cs="Arial" w:hAnsi="Arial"/>
          <w:lang w:val="mn-MN"/>
        </w:rPr>
        <w:tab/>
        <w:t>81.8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Д.Тогтохсүрэн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16 цаг 32 минутад хэлэлцэж дуусав. </w:t>
      </w:r>
    </w:p>
    <w:p>
      <w:pPr>
        <w:pStyle w:val="style22"/>
        <w:spacing w:after="0" w:before="0"/>
        <w:contextualSpacing w:val="false"/>
        <w:jc w:val="both"/>
      </w:pPr>
      <w:r>
        <w:rPr>
          <w:rStyle w:val="style16"/>
          <w:rFonts w:ascii="Arial" w:cs="Arial" w:hAnsi="Arial"/>
          <w:color w:val="000000"/>
          <w:shd w:fill="FFFFFF" w:val="clear"/>
        </w:rPr>
        <w:t> </w:t>
      </w:r>
    </w:p>
    <w:p>
      <w:pPr>
        <w:pStyle w:val="style22"/>
        <w:spacing w:after="0" w:before="0"/>
        <w:contextualSpacing w:val="false"/>
        <w:jc w:val="both"/>
      </w:pPr>
      <w:r>
        <w:rPr>
          <w:rFonts w:ascii="Arial" w:cs="Arial" w:hAnsi="Arial"/>
          <w:b/>
          <w:i/>
          <w:lang w:val="mn-MN"/>
        </w:rPr>
        <w:tab/>
      </w:r>
      <w:r>
        <w:rPr>
          <w:rFonts w:ascii="Arial" w:cs="Arial" w:hAnsi="Arial"/>
          <w:b/>
          <w:i/>
          <w:iCs/>
          <w:lang w:val="mn-MN"/>
        </w:rPr>
        <w:t xml:space="preserve">Хоёр. </w:t>
      </w:r>
      <w:r>
        <w:rPr>
          <w:rFonts w:ascii="Arial" w:cs="Arial" w:hAnsi="Arial"/>
          <w:b/>
          <w:i/>
          <w:iCs/>
          <w:color w:val="262626"/>
          <w:lang w:val="mn-MN"/>
        </w:rPr>
        <w:t xml:space="preserve">Хувь хүний орлогын албан татварын тухай хууль </w:t>
      </w:r>
      <w:r>
        <w:rPr>
          <w:rStyle w:val="style16"/>
          <w:rFonts w:ascii="Arial" w:cs="Arial" w:hAnsi="Arial"/>
          <w:i/>
          <w:iCs/>
          <w:color w:val="262626"/>
          <w:shd w:fill="FFFFFF" w:val="clear"/>
          <w:lang w:val="mn-MN"/>
        </w:rPr>
        <w:t xml:space="preserve">/Шинэчилсэн найруулга/-ийн төсөл болон хамт өргөн мэдүүлсэн бусад хуулийн төслүүд </w:t>
      </w:r>
      <w:r>
        <w:rPr>
          <w:rStyle w:val="style16"/>
          <w:rFonts w:ascii="Arial" w:cs="Arial" w:hAnsi="Arial"/>
          <w:b w:val="false"/>
          <w:i/>
          <w:iCs/>
          <w:color w:val="262626"/>
          <w:shd w:fill="FFFFFF" w:val="clear"/>
          <w:lang w:val="mn-MN"/>
        </w:rPr>
        <w:t>/Засгийн газар 2018.05.29-ний өдөр өргөн мэдүүлсэн, төслийн үзэл баримтлалыг хэлэлцэх эсэх/</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i/>
          <w:iCs/>
          <w:color w:val="262626"/>
          <w:shd w:fill="FFFFFF" w:val="clear"/>
          <w:lang w:val="mn-MN"/>
        </w:rPr>
        <w:tab/>
      </w:r>
      <w:r>
        <w:rPr>
          <w:rStyle w:val="style16"/>
          <w:rFonts w:ascii="Arial" w:cs="Arial" w:hAnsi="Arial"/>
          <w:b w:val="false"/>
          <w:color w:val="262626"/>
          <w:shd w:fill="FFFFFF" w:val="clear"/>
          <w:lang w:val="mn-MN"/>
        </w:rPr>
        <w:t>Хэлэлцэж буй асуудалтай холбогдуулан Монгол Улсын сайд,</w:t>
      </w:r>
      <w:r>
        <w:rPr>
          <w:rStyle w:val="style16"/>
          <w:rFonts w:ascii="Arial" w:cs="Arial" w:hAnsi="Arial"/>
          <w:b w:val="false"/>
          <w:bCs w:val="false"/>
          <w:color w:val="262626"/>
          <w:shd w:fill="FFFFFF" w:val="clear"/>
          <w:lang w:val="mn-MN"/>
        </w:rPr>
        <w:t xml:space="preserve"> Засгийн газрын Хэрэг эрхлэх газрын дарга Г.Занданшатар,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яамны Төсвийн бодлого, төлөвлөлтийн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w:t>
      </w:r>
    </w:p>
    <w:p>
      <w:pPr>
        <w:pStyle w:val="style22"/>
        <w:spacing w:after="0" w:before="0"/>
        <w:contextualSpacing w:val="false"/>
        <w:jc w:val="both"/>
      </w:pPr>
      <w:r>
        <w:rPr/>
      </w:r>
    </w:p>
    <w:p>
      <w:pPr>
        <w:pStyle w:val="style22"/>
        <w:spacing w:after="0" w:before="0"/>
        <w:contextualSpacing w:val="false"/>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Б.Гандулам, референт С.Дунжидмаа нар байлцав.</w:t>
      </w:r>
    </w:p>
    <w:p>
      <w:pPr>
        <w:pStyle w:val="style22"/>
        <w:spacing w:after="0" w:before="0"/>
        <w:contextualSpacing w:val="false"/>
        <w:jc w:val="both"/>
      </w:pPr>
      <w:r>
        <w:rPr>
          <w:rStyle w:val="style16"/>
          <w:rFonts w:ascii="Arial" w:cs="Arial" w:hAnsi="Arial"/>
          <w:i/>
          <w:iCs/>
          <w:color w:val="000000"/>
          <w:shd w:fill="FFFFFF" w:val="clear"/>
          <w:lang w:val="mn-MN"/>
        </w:rPr>
        <w:t> </w:t>
      </w:r>
    </w:p>
    <w:p>
      <w:pPr>
        <w:pStyle w:val="style22"/>
        <w:spacing w:after="0" w:before="0"/>
        <w:contextualSpacing w:val="false"/>
        <w:jc w:val="both"/>
      </w:pPr>
      <w:r>
        <w:rPr>
          <w:rFonts w:ascii="Arial" w:cs="Arial" w:hAnsi="Arial"/>
          <w:lang w:val="mn-MN"/>
        </w:rPr>
        <w:tab/>
        <w:t xml:space="preserve">Хууль санаачлагчийн илтгэлийг Монгол Улсын сайд, </w:t>
      </w:r>
      <w:r>
        <w:rPr>
          <w:rStyle w:val="style16"/>
          <w:rFonts w:ascii="Arial" w:cs="Arial" w:hAnsi="Arial"/>
          <w:b w:val="false"/>
          <w:bCs w:val="false"/>
          <w:color w:val="262626"/>
          <w:shd w:fill="FFFFFF" w:val="clear"/>
          <w:lang w:val="mn-MN"/>
        </w:rPr>
        <w:t>Засгийн газрын Хэрэг эрхлэх газрын дарга Г.Занданшатар танилцуулав.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Хууль санаачлагчийн илтгэлтэй холбогдуулан Улсын Их Хурлын гишүүн Д.Тогтохсүрэн, О.Батнасан нарын тавьсан асуултад </w:t>
      </w:r>
      <w:r>
        <w:rPr>
          <w:rStyle w:val="style16"/>
          <w:rFonts w:ascii="Arial" w:cs="Arial" w:hAnsi="Arial"/>
          <w:b w:val="false"/>
          <w:bCs w:val="false"/>
          <w:color w:val="262626"/>
          <w:shd w:fill="FFFFFF" w:val="clear"/>
          <w:lang w:val="mn-MN"/>
        </w:rPr>
        <w:t>Сангийн яамны Төсвийн бодлого, төлөвлөлтийн газрын дарга Ж.Ганбат, мөн газрын Төсвийн орлогын хэлтсийн дарга Б.Тэлмүүн нар хариулж, тайлбар хийв.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 xml:space="preserve">Төслийн талаар Улсын Их Хурлын гишүүн Б.Баттөмөр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Хувь хүний орлогын албан татварын тухай хууль /Шинэчилсэн найруулга/-ийн төсөл болон хамт өргөн мэдүүлсэн бусад хуулийн төслүүдийн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9</w:t>
      </w:r>
    </w:p>
    <w:p>
      <w:pPr>
        <w:pStyle w:val="style22"/>
        <w:spacing w:after="0" w:before="0"/>
        <w:contextualSpacing w:val="false"/>
        <w:jc w:val="both"/>
      </w:pPr>
      <w:r>
        <w:rPr>
          <w:rFonts w:ascii="Arial" w:cs="Arial" w:hAnsi="Arial"/>
          <w:lang w:val="mn-MN"/>
        </w:rPr>
        <w:tab/>
        <w:t>Татгалзсан:</w:t>
        <w:tab/>
        <w:tab/>
        <w:t>2</w:t>
      </w:r>
    </w:p>
    <w:p>
      <w:pPr>
        <w:pStyle w:val="style22"/>
        <w:spacing w:after="0" w:before="0"/>
        <w:contextualSpacing w:val="false"/>
        <w:jc w:val="both"/>
      </w:pPr>
      <w:r>
        <w:rPr>
          <w:rFonts w:ascii="Arial" w:cs="Arial" w:hAnsi="Arial"/>
          <w:lang w:val="mn-MN"/>
        </w:rPr>
        <w:tab/>
        <w:t xml:space="preserve">Бүгд: </w:t>
        <w:tab/>
        <w:tab/>
        <w:tab/>
        <w:t>11</w:t>
      </w:r>
    </w:p>
    <w:p>
      <w:pPr>
        <w:pStyle w:val="style22"/>
        <w:spacing w:after="0" w:before="0"/>
        <w:contextualSpacing w:val="false"/>
        <w:jc w:val="both"/>
      </w:pPr>
      <w:r>
        <w:rPr>
          <w:rFonts w:ascii="Arial" w:cs="Arial" w:hAnsi="Arial"/>
          <w:lang w:val="mn-MN"/>
        </w:rPr>
        <w:tab/>
        <w:t>81.8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О.Батнасан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16 цаг 47 минутад хэлэлцэж дуусав.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000000"/>
          <w:shd w:fill="FFFFFF" w:val="clear"/>
          <w:lang w:val="mn-MN"/>
        </w:rPr>
        <w:tab/>
        <w:t xml:space="preserve">Гурав. Аж ахуйн нэгжийн орлогын албан татварын тухай хууль </w:t>
      </w:r>
      <w:r>
        <w:rPr>
          <w:rStyle w:val="style16"/>
          <w:rFonts w:ascii="Arial" w:cs="Arial" w:hAnsi="Arial"/>
          <w:i/>
          <w:iCs/>
          <w:color w:val="262626"/>
          <w:shd w:fill="FFFFFF" w:val="clear"/>
          <w:lang w:val="mn-MN"/>
        </w:rPr>
        <w:t xml:space="preserve">/Шинэчилсэн найруулга/-ийн төсөл болон хамт өргөн мэдүүлсэн бусад хуулийн төслүүд </w:t>
      </w:r>
      <w:r>
        <w:rPr>
          <w:rStyle w:val="style16"/>
          <w:rFonts w:ascii="Arial" w:cs="Arial" w:hAnsi="Arial"/>
          <w:b w:val="false"/>
          <w:i/>
          <w:iCs/>
          <w:color w:val="262626"/>
          <w:shd w:fill="FFFFFF" w:val="clear"/>
          <w:lang w:val="mn-MN"/>
        </w:rPr>
        <w:t>/Засгийн газар 2018.05.29-ний өдөр өргөн мэдүүлсэн, төслийн үзэл баримтлалыг хэлэлцэх эсэх/</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i/>
          <w:iCs/>
          <w:color w:val="262626"/>
          <w:shd w:fill="FFFFFF" w:val="clear"/>
          <w:lang w:val="mn-MN"/>
        </w:rPr>
        <w:tab/>
      </w:r>
      <w:r>
        <w:rPr>
          <w:rStyle w:val="style16"/>
          <w:rFonts w:ascii="Arial" w:cs="Arial" w:hAnsi="Arial"/>
          <w:b w:val="false"/>
          <w:color w:val="262626"/>
          <w:shd w:fill="FFFFFF" w:val="clear"/>
          <w:lang w:val="mn-MN"/>
        </w:rPr>
        <w:t>Хэлэлцэж буй асуудалтай холбогдуулан Монгол Улсын сайд,</w:t>
      </w:r>
      <w:r>
        <w:rPr>
          <w:rStyle w:val="style16"/>
          <w:rFonts w:ascii="Arial" w:cs="Arial" w:hAnsi="Arial"/>
          <w:b w:val="false"/>
          <w:bCs w:val="false"/>
          <w:color w:val="262626"/>
          <w:shd w:fill="FFFFFF" w:val="clear"/>
          <w:lang w:val="mn-MN"/>
        </w:rPr>
        <w:t xml:space="preserve"> Засгийн газрын Хэрэг эрхлэх газрын дарга Г.Занданшатар, 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мэргэжилтэн Б.Анар,  мөн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нар оролцов.</w:t>
      </w:r>
    </w:p>
    <w:p>
      <w:pPr>
        <w:pStyle w:val="style22"/>
        <w:spacing w:after="0" w:before="0"/>
        <w:contextualSpacing w:val="false"/>
        <w:jc w:val="both"/>
      </w:pPr>
      <w:r>
        <w:rPr/>
      </w:r>
    </w:p>
    <w:p>
      <w:pPr>
        <w:pStyle w:val="style0"/>
        <w:jc w:val="both"/>
      </w:pPr>
      <w:r>
        <w:rPr>
          <w:rStyle w:val="style16"/>
          <w:rFonts w:ascii="Arial" w:cs="Arial" w:hAnsi="Arial"/>
          <w:b w:val="false"/>
          <w:color w:val="000000"/>
          <w:shd w:fill="FFFFFF" w:val="clear"/>
          <w:lang w:val="mn-MN"/>
        </w:rPr>
        <w:tab/>
        <w:t>Хуралдаанд Төсвийн байнгын хорооны ажлын албаны ахлах зөвлөх Ц.Батбаатар, зөвлөх С.Доржханд, референт С.Дунжидмаа нар байлцав.</w:t>
      </w:r>
    </w:p>
    <w:p>
      <w:pPr>
        <w:pStyle w:val="style22"/>
        <w:spacing w:after="0" w:before="0"/>
        <w:contextualSpacing w:val="false"/>
        <w:jc w:val="both"/>
      </w:pPr>
      <w:r>
        <w:rPr>
          <w:rStyle w:val="style16"/>
          <w:rFonts w:ascii="Arial" w:cs="Arial" w:hAnsi="Arial"/>
          <w:i/>
          <w:iCs/>
          <w:color w:val="000000"/>
          <w:shd w:fill="FFFFFF" w:val="clear"/>
          <w:lang w:val="mn-MN"/>
        </w:rPr>
        <w:t> </w:t>
      </w:r>
    </w:p>
    <w:p>
      <w:pPr>
        <w:pStyle w:val="style22"/>
        <w:spacing w:after="0" w:before="0"/>
        <w:contextualSpacing w:val="false"/>
        <w:jc w:val="both"/>
      </w:pPr>
      <w:r>
        <w:rPr>
          <w:rFonts w:ascii="Arial" w:cs="Arial" w:hAnsi="Arial"/>
          <w:lang w:val="mn-MN"/>
        </w:rPr>
        <w:tab/>
        <w:t xml:space="preserve">Хууль санаачлагчийн илтгэлийг Монгол Улсын сайд, </w:t>
      </w:r>
      <w:r>
        <w:rPr>
          <w:rStyle w:val="style16"/>
          <w:rFonts w:ascii="Arial" w:cs="Arial" w:hAnsi="Arial"/>
          <w:b w:val="false"/>
          <w:bCs w:val="false"/>
          <w:color w:val="262626"/>
          <w:shd w:fill="FFFFFF" w:val="clear"/>
          <w:lang w:val="mn-MN"/>
        </w:rPr>
        <w:t>Засгийн газрын Хэрэг эрхлэх газрын дарга Г.Занданшатар танилцуулав.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Хууль санаачлагчийн илтгэлтэй холбогдуулан Улсын Их Хурлын гишүүн Д.Тогтохсүрэн, О.Батнасан, Н.Амарзаяа, Г.Тэмүүлэн, Б.Чойжилсүрэн, О.Содбилэг нарын тавьсан асуултад </w:t>
      </w:r>
      <w:r>
        <w:rPr>
          <w:rStyle w:val="style16"/>
          <w:rFonts w:ascii="Arial" w:cs="Arial" w:hAnsi="Arial"/>
          <w:b w:val="false"/>
          <w:bCs w:val="false"/>
          <w:color w:val="262626"/>
          <w:shd w:fill="FFFFFF" w:val="clear"/>
          <w:lang w:val="mn-MN"/>
        </w:rPr>
        <w:t>Сангийн яамны Төсвийн бодлого, төлөвлөлтийн газрын дарга Ж.Ганбат, мөн газрын Төсвийн орлогын хэлтсийн дарга Б.Тэлмүүн, Татварын ерөнхий газрын Татварын орлогын хэлтсийн дарга Д.Цогтжаргал нар хариулж, тайлбар хийв.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 xml:space="preserve">Төслийн талаар Улсын Их Хурлын гишүүн Б.Баттөмөр, Г.Тэмүүлэн, О.Содбилэг, Ж.Мөнхбат, Н.Амарзаяа, О.Батнасан, Д.Оюунхорол, Б.Чойжилсүрэн нар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xml:space="preserve">: </w:t>
      </w:r>
      <w:r>
        <w:rPr>
          <w:rStyle w:val="style16"/>
          <w:rFonts w:ascii="Arial" w:cs="Arial" w:hAnsi="Arial"/>
          <w:b w:val="false"/>
          <w:bCs w:val="false"/>
          <w:color w:val="000000"/>
          <w:shd w:fill="FFFFFF" w:val="clear"/>
          <w:lang w:val="mn-MN"/>
        </w:rPr>
        <w:t>Аж ахуйн нэгжийн орлогын албан татварын тухай хууль</w:t>
      </w:r>
      <w:r>
        <w:rPr>
          <w:rStyle w:val="style16"/>
          <w:rFonts w:ascii="Arial" w:cs="Arial" w:hAnsi="Arial"/>
          <w:b w:val="false"/>
          <w:bCs w:val="false"/>
          <w:color w:val="262626"/>
          <w:shd w:fill="FFFFFF" w:val="clear"/>
          <w:lang w:val="mn-MN"/>
        </w:rPr>
        <w:t xml:space="preserve"> /Шинэчилсэн найруулга/-ийн төсөл болон хамт өргөн мэдүүлсэн бусад хуулийн төслүүдийн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6</w:t>
      </w:r>
    </w:p>
    <w:p>
      <w:pPr>
        <w:pStyle w:val="style22"/>
        <w:spacing w:after="0" w:before="0"/>
        <w:contextualSpacing w:val="false"/>
        <w:jc w:val="both"/>
      </w:pPr>
      <w:r>
        <w:rPr>
          <w:rFonts w:ascii="Arial" w:cs="Arial" w:hAnsi="Arial"/>
          <w:lang w:val="mn-MN"/>
        </w:rPr>
        <w:tab/>
        <w:t>Татгалзсан:</w:t>
        <w:tab/>
        <w:tab/>
        <w:t>4</w:t>
      </w:r>
    </w:p>
    <w:p>
      <w:pPr>
        <w:pStyle w:val="style22"/>
        <w:spacing w:after="0" w:before="0"/>
        <w:contextualSpacing w:val="false"/>
        <w:jc w:val="both"/>
      </w:pPr>
      <w:r>
        <w:rPr>
          <w:rFonts w:ascii="Arial" w:cs="Arial" w:hAnsi="Arial"/>
          <w:lang w:val="mn-MN"/>
        </w:rPr>
        <w:tab/>
        <w:t xml:space="preserve">Бүгд: </w:t>
        <w:tab/>
        <w:tab/>
        <w:tab/>
        <w:t>10</w:t>
      </w:r>
    </w:p>
    <w:p>
      <w:pPr>
        <w:pStyle w:val="style22"/>
        <w:spacing w:after="0" w:before="0"/>
        <w:contextualSpacing w:val="false"/>
        <w:jc w:val="both"/>
      </w:pPr>
      <w:r>
        <w:rPr>
          <w:rFonts w:ascii="Arial" w:cs="Arial" w:hAnsi="Arial"/>
          <w:lang w:val="mn-MN"/>
        </w:rPr>
        <w:tab/>
        <w:t>60.0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О.Батнасан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18 цаг 22 минутад хэлэлцэж дуусав.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shd w:fill="FFFFFF" w:val="clear"/>
          <w:lang w:val="mn-MN"/>
        </w:rPr>
        <w:tab/>
      </w:r>
      <w:r>
        <w:rPr>
          <w:rFonts w:ascii="Arial" w:cs="Arial" w:hAnsi="Arial"/>
          <w:b/>
          <w:bCs/>
          <w:i/>
          <w:shd w:fill="FFFFFF" w:val="clear"/>
          <w:lang w:val="mn-MN"/>
        </w:rPr>
        <w:t>Дөрөв</w:t>
      </w:r>
      <w:r>
        <w:rPr>
          <w:rFonts w:ascii="Arial" w:cs="Arial" w:hAnsi="Arial"/>
          <w:i/>
          <w:shd w:fill="FFFFFF" w:val="clear"/>
          <w:lang w:val="mn-MN"/>
        </w:rPr>
        <w:t xml:space="preserve">. </w:t>
      </w:r>
      <w:r>
        <w:rPr>
          <w:rFonts w:ascii="Arial" w:cs="Arial" w:hAnsi="Arial"/>
          <w:b/>
          <w:bCs/>
          <w:i/>
          <w:iCs/>
          <w:shd w:fill="FFFFFF" w:val="clear"/>
          <w:lang w:val="mn-MN"/>
        </w:rPr>
        <w:t xml:space="preserve">Хувь хүний орлогын албан татварын тухай хуульд өөрчлөлт оруулах тухай хуулийн төсөл </w:t>
      </w:r>
      <w:r>
        <w:rPr>
          <w:rFonts w:ascii="Arial" w:cs="Arial" w:hAnsi="Arial"/>
          <w:bCs/>
          <w:i/>
          <w:iCs/>
          <w:shd w:fill="FFFFFF" w:val="clear"/>
          <w:lang w:val="mn-MN"/>
        </w:rPr>
        <w:t>/</w:t>
      </w:r>
      <w:r>
        <w:rPr>
          <w:rFonts w:ascii="Arial" w:cs="Arial" w:hAnsi="Arial"/>
          <w:i/>
          <w:iCs/>
          <w:shd w:fill="FFFFFF" w:val="clear"/>
          <w:lang w:val="mn-MN"/>
        </w:rPr>
        <w:t>Улсын Их Хурлын гишүүн С.Чинзориг нарын 8 гишүүн 2016.12.28-нд өргөн мэдүүлсэн,</w:t>
      </w:r>
      <w:r>
        <w:rPr>
          <w:rFonts w:ascii="Arial" w:cs="Arial" w:hAnsi="Arial"/>
          <w:bCs/>
          <w:i/>
          <w:iCs/>
          <w:shd w:fill="FFFFFF" w:val="clear"/>
          <w:lang w:val="mn-MN"/>
        </w:rPr>
        <w:t xml:space="preserve"> төслийн үзэл баримтлалыг хэлэлцэх эсэх/</w:t>
      </w:r>
    </w:p>
    <w:p>
      <w:pPr>
        <w:pStyle w:val="style22"/>
        <w:spacing w:after="0" w:before="0"/>
        <w:contextualSpacing w:val="false"/>
        <w:jc w:val="both"/>
      </w:pPr>
      <w:r>
        <w:rPr/>
      </w:r>
    </w:p>
    <w:p>
      <w:pPr>
        <w:pStyle w:val="style22"/>
        <w:spacing w:after="0" w:before="0"/>
        <w:ind w:firstLine="720" w:left="0" w:right="0"/>
        <w:contextualSpacing w:val="false"/>
        <w:jc w:val="both"/>
      </w:pPr>
      <w:r>
        <w:rPr>
          <w:rStyle w:val="style16"/>
          <w:rFonts w:ascii="Arial" w:cs="Arial" w:hAnsi="Arial"/>
          <w:b w:val="false"/>
          <w:bCs w:val="false"/>
          <w:color w:val="262626"/>
          <w:shd w:fill="FFFFFF" w:val="clear"/>
          <w:lang w:val="mn-MN"/>
        </w:rPr>
        <w:t>Хэлэлцэж буй асуудалтай холбогдуулан Сангийн яамны Төсвийн бодлого, төлөвлөлтийн газрын дарга Ж.Ганбат оролцов.</w:t>
      </w:r>
    </w:p>
    <w:p>
      <w:pPr>
        <w:pStyle w:val="style22"/>
        <w:spacing w:after="0" w:before="0"/>
        <w:contextualSpacing w:val="false"/>
        <w:jc w:val="both"/>
      </w:pPr>
      <w:r>
        <w:rPr/>
      </w:r>
    </w:p>
    <w:p>
      <w:pPr>
        <w:pStyle w:val="style0"/>
        <w:jc w:val="both"/>
      </w:pPr>
      <w:r>
        <w:rPr>
          <w:rStyle w:val="style16"/>
          <w:rFonts w:ascii="Arial" w:cs="Arial" w:hAnsi="Arial"/>
          <w:b w:val="false"/>
          <w:i/>
          <w:iCs/>
          <w:color w:val="000000"/>
          <w:shd w:fill="FFFFFF" w:val="clear"/>
          <w:lang w:val="mn-MN"/>
        </w:rPr>
        <w:tab/>
      </w:r>
      <w:r>
        <w:rPr>
          <w:rStyle w:val="style16"/>
          <w:rFonts w:ascii="Arial" w:cs="Arial" w:hAnsi="Arial"/>
          <w:b w:val="false"/>
          <w:color w:val="000000"/>
          <w:shd w:fill="FFFFFF" w:val="clear"/>
          <w:lang w:val="mn-MN"/>
        </w:rPr>
        <w:t>Хуралдаанд Төсвийн байнгын хорооны ажлын албаны ахлах зөвлөх Ц.Батбаатар, зөвлөх Б.Гандулам, референт С.Дунжидмаа нар байлцав.</w:t>
      </w:r>
    </w:p>
    <w:p>
      <w:pPr>
        <w:pStyle w:val="style0"/>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b/>
          <w:bCs/>
          <w:shd w:fill="FFFFFF" w:val="clear"/>
          <w:lang w:val="mn-MN"/>
        </w:rPr>
        <w:tab/>
      </w:r>
      <w:r>
        <w:rPr>
          <w:rFonts w:ascii="Arial" w:cs="Arial" w:hAnsi="Arial"/>
          <w:shd w:fill="FFFFFF" w:val="clear"/>
          <w:lang w:val="mn-MN"/>
        </w:rPr>
        <w:t>Хууль</w:t>
      </w:r>
      <w:r>
        <w:rPr>
          <w:rStyle w:val="style16"/>
          <w:rFonts w:ascii="Arial" w:cs="Arial" w:hAnsi="Arial"/>
          <w:b w:val="false"/>
          <w:bCs w:val="false"/>
          <w:color w:val="000000"/>
          <w:shd w:fill="FFFFFF" w:val="clear"/>
          <w:lang w:val="mn-MN"/>
        </w:rPr>
        <w:t xml:space="preserve"> санаачлагчийн илтгэлийг Улсын Их Хурлын гишүүн С.Чинзориг танилцуулав.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 xml:space="preserve">Хууль санаачлагчийн илтгэлтэй холбогдуулан Улсын Их Хурлын гишүүн Д.Тогтохсүрэнгийн тавьсан асуултад </w:t>
      </w:r>
      <w:r>
        <w:rPr>
          <w:rStyle w:val="style16"/>
          <w:rFonts w:ascii="Arial" w:cs="Arial" w:hAnsi="Arial"/>
          <w:b w:val="false"/>
          <w:bCs w:val="false"/>
          <w:color w:val="262626"/>
          <w:shd w:fill="FFFFFF" w:val="clear"/>
          <w:lang w:val="mn-MN"/>
        </w:rPr>
        <w:t>Сангийн яамны Төсвийн бодлого, төлөвлөлтийн газрын дарга Ж.Ганбат хариулж, тайлбар хийв.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Улсын Их Хурлын гишүүд үг хэлээгүй болно.</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Хувь хүний орлогын албан татварын тухай хуульд өөрчлөлт оруулах тухай хуулийн төслийн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7</w:t>
      </w:r>
    </w:p>
    <w:p>
      <w:pPr>
        <w:pStyle w:val="style22"/>
        <w:spacing w:after="0" w:before="0"/>
        <w:contextualSpacing w:val="false"/>
        <w:jc w:val="both"/>
      </w:pPr>
      <w:r>
        <w:rPr>
          <w:rFonts w:ascii="Arial" w:cs="Arial" w:hAnsi="Arial"/>
          <w:lang w:val="mn-MN"/>
        </w:rPr>
        <w:tab/>
        <w:t>Татгалзсан:</w:t>
        <w:tab/>
        <w:tab/>
        <w:t>3</w:t>
      </w:r>
    </w:p>
    <w:p>
      <w:pPr>
        <w:pStyle w:val="style22"/>
        <w:spacing w:after="0" w:before="0"/>
        <w:contextualSpacing w:val="false"/>
        <w:jc w:val="both"/>
      </w:pPr>
      <w:r>
        <w:rPr>
          <w:rFonts w:ascii="Arial" w:cs="Arial" w:hAnsi="Arial"/>
          <w:lang w:val="mn-MN"/>
        </w:rPr>
        <w:tab/>
        <w:t xml:space="preserve">Бүгд: </w:t>
        <w:tab/>
        <w:tab/>
        <w:tab/>
        <w:t>10</w:t>
      </w:r>
    </w:p>
    <w:p>
      <w:pPr>
        <w:pStyle w:val="style22"/>
        <w:spacing w:after="0" w:before="0"/>
        <w:contextualSpacing w:val="false"/>
        <w:jc w:val="both"/>
      </w:pPr>
      <w:r>
        <w:rPr>
          <w:rFonts w:ascii="Arial" w:cs="Arial" w:hAnsi="Arial"/>
          <w:lang w:val="mn-MN"/>
        </w:rPr>
        <w:tab/>
        <w:t>70.0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Б.Баттөмөр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18 цаг 30 минутад хэлэлцэж дуусав.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shd w:fill="FFFFFF" w:val="clear"/>
          <w:lang w:val="mn-MN"/>
        </w:rPr>
        <w:tab/>
      </w:r>
      <w:r>
        <w:rPr>
          <w:rFonts w:ascii="Arial" w:cs="Arial" w:hAnsi="Arial"/>
          <w:b/>
          <w:bCs/>
          <w:i/>
          <w:shd w:fill="FFFFFF" w:val="clear"/>
          <w:lang w:val="mn-MN"/>
        </w:rPr>
        <w:t>Тав</w:t>
      </w:r>
      <w:r>
        <w:rPr>
          <w:rFonts w:ascii="Arial" w:cs="Arial" w:hAnsi="Arial"/>
          <w:i/>
          <w:shd w:fill="FFFFFF" w:val="clear"/>
          <w:lang w:val="mn-MN"/>
        </w:rPr>
        <w:t xml:space="preserve">. </w:t>
      </w:r>
      <w:r>
        <w:rPr>
          <w:rFonts w:ascii="Arial" w:cs="Arial" w:hAnsi="Arial"/>
          <w:b/>
          <w:bCs/>
          <w:i/>
          <w:shd w:fill="FFFFFF" w:val="clear"/>
          <w:lang w:val="mn-MN"/>
        </w:rPr>
        <w:t>Татварын ерөнхий хуульд</w:t>
      </w:r>
      <w:r>
        <w:rPr>
          <w:rFonts w:ascii="Arial" w:cs="Arial" w:hAnsi="Arial"/>
          <w:i/>
          <w:shd w:fill="FFFFFF" w:val="clear"/>
          <w:lang w:val="mn-MN"/>
        </w:rPr>
        <w:t xml:space="preserve"> </w:t>
      </w:r>
      <w:r>
        <w:rPr>
          <w:rFonts w:ascii="Arial" w:cs="Arial" w:hAnsi="Arial"/>
          <w:b/>
          <w:bCs/>
          <w:i/>
          <w:iCs/>
          <w:shd w:fill="FFFFFF" w:val="clear"/>
          <w:lang w:val="mn-MN"/>
        </w:rPr>
        <w:t xml:space="preserve">нэмэлт, өөрчлөлт оруулах тухай хуулийн төсөл </w:t>
      </w:r>
      <w:r>
        <w:rPr>
          <w:rFonts w:ascii="Arial" w:cs="Arial" w:hAnsi="Arial"/>
          <w:bCs/>
          <w:i/>
          <w:iCs/>
          <w:shd w:fill="FFFFFF" w:val="clear"/>
          <w:lang w:val="mn-MN"/>
        </w:rPr>
        <w:t>/</w:t>
      </w:r>
      <w:r>
        <w:rPr>
          <w:rFonts w:ascii="Arial" w:cs="Arial" w:hAnsi="Arial"/>
          <w:i/>
          <w:iCs/>
          <w:shd w:fill="FFFFFF" w:val="clear"/>
          <w:lang w:val="mn-MN"/>
        </w:rPr>
        <w:t>Улсын Их Хурлын гишүүн Д.Тогтохсүрэн нарын 6 гишүүн 2018.05.15-нд өргөн мэдүүлсэн,</w:t>
      </w:r>
      <w:r>
        <w:rPr>
          <w:rFonts w:ascii="Arial" w:cs="Arial" w:hAnsi="Arial"/>
          <w:bCs/>
          <w:i/>
          <w:iCs/>
          <w:shd w:fill="FFFFFF" w:val="clear"/>
          <w:lang w:val="mn-MN"/>
        </w:rPr>
        <w:t xml:space="preserve"> төслийн үзэл баримтлалыг хэлэлцэх эсэх/</w:t>
      </w:r>
    </w:p>
    <w:p>
      <w:pPr>
        <w:pStyle w:val="style22"/>
        <w:spacing w:after="0" w:before="0"/>
        <w:contextualSpacing w:val="false"/>
        <w:jc w:val="both"/>
      </w:pPr>
      <w:r>
        <w:rPr/>
      </w:r>
    </w:p>
    <w:p>
      <w:pPr>
        <w:pStyle w:val="style0"/>
        <w:jc w:val="both"/>
      </w:pPr>
      <w:r>
        <w:rPr>
          <w:rStyle w:val="style16"/>
          <w:rFonts w:ascii="Arial" w:cs="Arial" w:hAnsi="Arial"/>
          <w:b w:val="false"/>
          <w:i/>
          <w:iCs/>
          <w:color w:val="000000"/>
          <w:shd w:fill="FFFFFF" w:val="clear"/>
          <w:lang w:val="mn-MN"/>
        </w:rPr>
        <w:tab/>
      </w:r>
      <w:r>
        <w:rPr>
          <w:rStyle w:val="style16"/>
          <w:rFonts w:ascii="Arial" w:cs="Arial" w:hAnsi="Arial"/>
          <w:b w:val="false"/>
          <w:color w:val="000000"/>
          <w:shd w:fill="FFFFFF" w:val="clear"/>
          <w:lang w:val="mn-MN"/>
        </w:rPr>
        <w:t>Хуралдаанд Төсвийн байнгын хорооны ажлын албаны ахлах зөвлөх Ц.Батбаатар, зөвлөх Ё.Энхсайхан, референт Г.Нарантуяа нар байлцав.</w:t>
      </w:r>
    </w:p>
    <w:p>
      <w:pPr>
        <w:pStyle w:val="style22"/>
        <w:spacing w:after="0" w:before="0"/>
        <w:contextualSpacing w:val="false"/>
        <w:jc w:val="both"/>
      </w:pPr>
      <w:r>
        <w:rPr/>
      </w:r>
    </w:p>
    <w:p>
      <w:pPr>
        <w:pStyle w:val="style22"/>
        <w:spacing w:after="0" w:before="0"/>
        <w:contextualSpacing w:val="false"/>
        <w:jc w:val="both"/>
      </w:pPr>
      <w:r>
        <w:rPr>
          <w:rFonts w:ascii="Arial" w:cs="Arial" w:hAnsi="Arial"/>
          <w:b/>
          <w:bCs/>
          <w:shd w:fill="FFFFFF" w:val="clear"/>
          <w:lang w:val="mn-MN"/>
        </w:rPr>
        <w:tab/>
      </w:r>
      <w:r>
        <w:rPr>
          <w:rFonts w:ascii="Arial" w:cs="Arial" w:hAnsi="Arial"/>
          <w:shd w:fill="FFFFFF" w:val="clear"/>
          <w:lang w:val="mn-MN"/>
        </w:rPr>
        <w:t>Хууль</w:t>
      </w:r>
      <w:r>
        <w:rPr>
          <w:rStyle w:val="style16"/>
          <w:rFonts w:ascii="Arial" w:cs="Arial" w:hAnsi="Arial"/>
          <w:b w:val="false"/>
          <w:bCs w:val="false"/>
          <w:color w:val="000000"/>
          <w:shd w:fill="FFFFFF" w:val="clear"/>
          <w:lang w:val="mn-MN"/>
        </w:rPr>
        <w:t xml:space="preserve"> санаачлагчийн илтгэлийг Улсын Их Хурлын гишүүн Д.Тогтохсүрэн танилцуулав.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Хууль санаачлагчийн илтгэлтэй холбогдуулан Улсын Их Хурлын гишүүдээс асуулт гараагүй болно.</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 xml:space="preserve">Төслийн талаар Улсын Их Хурлын гишүүн Н.Амарзаяа, Б.Баттөмөр нар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Татварын ерөнхий хуульд нэмэлт, өөрчлөлт оруулах тухай хуулийн төслийн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8</w:t>
      </w:r>
    </w:p>
    <w:p>
      <w:pPr>
        <w:pStyle w:val="style22"/>
        <w:spacing w:after="0" w:before="0"/>
        <w:contextualSpacing w:val="false"/>
        <w:jc w:val="both"/>
      </w:pPr>
      <w:r>
        <w:rPr>
          <w:rFonts w:ascii="Arial" w:cs="Arial" w:hAnsi="Arial"/>
          <w:lang w:val="mn-MN"/>
        </w:rPr>
        <w:tab/>
        <w:t>Татгалзсан:</w:t>
        <w:tab/>
        <w:tab/>
        <w:t>2</w:t>
      </w:r>
    </w:p>
    <w:p>
      <w:pPr>
        <w:pStyle w:val="style22"/>
        <w:spacing w:after="0" w:before="0"/>
        <w:contextualSpacing w:val="false"/>
        <w:jc w:val="both"/>
      </w:pPr>
      <w:r>
        <w:rPr>
          <w:rFonts w:ascii="Arial" w:cs="Arial" w:hAnsi="Arial"/>
          <w:lang w:val="mn-MN"/>
        </w:rPr>
        <w:tab/>
        <w:t xml:space="preserve">Бүгд: </w:t>
        <w:tab/>
        <w:tab/>
        <w:tab/>
        <w:t>10</w:t>
      </w:r>
    </w:p>
    <w:p>
      <w:pPr>
        <w:pStyle w:val="style22"/>
        <w:spacing w:after="0" w:before="0"/>
        <w:contextualSpacing w:val="false"/>
        <w:jc w:val="both"/>
      </w:pPr>
      <w:r>
        <w:rPr>
          <w:rFonts w:ascii="Arial" w:cs="Arial" w:hAnsi="Arial"/>
          <w:lang w:val="mn-MN"/>
        </w:rPr>
        <w:tab/>
        <w:t>80.0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Д.Оюунхорол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18 цаг 35 минутад хэлэлцэж дуусав. </w:t>
      </w:r>
    </w:p>
    <w:p>
      <w:pPr>
        <w:pStyle w:val="style22"/>
        <w:spacing w:after="0" w:before="0"/>
        <w:contextualSpacing w:val="false"/>
        <w:jc w:val="both"/>
      </w:pPr>
      <w:r>
        <w:rPr/>
      </w:r>
    </w:p>
    <w:p>
      <w:pPr>
        <w:pStyle w:val="style0"/>
        <w:jc w:val="both"/>
      </w:pPr>
      <w:r>
        <w:rPr>
          <w:rFonts w:ascii="Arial" w:cs="Arial" w:hAnsi="Arial"/>
          <w:b/>
          <w:bCs/>
          <w:i/>
          <w:shd w:fill="FFFFFF" w:val="clear"/>
          <w:lang w:val="mn-MN"/>
        </w:rPr>
        <w:tab/>
        <w:t>Зургаа</w:t>
      </w:r>
      <w:r>
        <w:rPr>
          <w:rFonts w:ascii="Arial" w:cs="Arial" w:hAnsi="Arial"/>
          <w:i/>
          <w:shd w:fill="FFFFFF" w:val="clear"/>
          <w:lang w:val="mn-MN"/>
        </w:rPr>
        <w:t xml:space="preserve">. </w:t>
      </w:r>
      <w:r>
        <w:rPr>
          <w:rFonts w:ascii="Arial" w:cs="Arial" w:hAnsi="Arial"/>
          <w:b/>
          <w:i/>
          <w:shd w:fill="FFFFFF" w:val="clear"/>
          <w:lang w:val="mn-MN"/>
        </w:rPr>
        <w:t>Төрийн болон орон нутгийн өмчийн хөрөнгөөр бараа, ажил, үйлчилгээ худалдан авах тухай хуульд нэмэлт, өөрчлөлт оруулах тухай хуулийн төсөл</w:t>
      </w:r>
      <w:r>
        <w:rPr>
          <w:rFonts w:ascii="Arial" w:cs="Arial" w:hAnsi="Arial"/>
          <w:i/>
          <w:shd w:fill="FFFFFF" w:val="clear"/>
          <w:lang w:val="mn-MN"/>
        </w:rPr>
        <w:t xml:space="preserve"> </w:t>
      </w:r>
      <w:r>
        <w:rPr>
          <w:rFonts w:ascii="Arial" w:cs="Arial" w:hAnsi="Arial"/>
          <w:bCs/>
          <w:i/>
          <w:iCs/>
          <w:shd w:fill="FFFFFF" w:val="clear"/>
          <w:lang w:val="mn-MN"/>
        </w:rPr>
        <w:t>/</w:t>
      </w:r>
      <w:r>
        <w:rPr>
          <w:rFonts w:ascii="Arial" w:cs="Arial" w:hAnsi="Arial"/>
          <w:i/>
          <w:iCs/>
          <w:shd w:fill="FFFFFF" w:val="clear"/>
          <w:lang w:val="mn-MN"/>
        </w:rPr>
        <w:t>Улсын Их Хурлын гишүүн Л.Элдэв-Очир нарын 3 гишүүн  2018.06.08-нд өргөн мэдүүлсэн,</w:t>
      </w:r>
      <w:r>
        <w:rPr>
          <w:rFonts w:ascii="Arial" w:cs="Arial" w:hAnsi="Arial"/>
          <w:bCs/>
          <w:i/>
          <w:iCs/>
          <w:shd w:fill="FFFFFF" w:val="clear"/>
          <w:lang w:val="mn-MN"/>
        </w:rPr>
        <w:t xml:space="preserve"> төслийн үзэл баримтлалыг хэлэлцэх эсэх/</w:t>
      </w:r>
    </w:p>
    <w:p>
      <w:pPr>
        <w:pStyle w:val="style22"/>
        <w:spacing w:after="0" w:before="0"/>
        <w:contextualSpacing w:val="false"/>
        <w:jc w:val="both"/>
      </w:pPr>
      <w:r>
        <w:rPr/>
      </w:r>
    </w:p>
    <w:p>
      <w:pPr>
        <w:pStyle w:val="style0"/>
        <w:jc w:val="both"/>
      </w:pPr>
      <w:r>
        <w:rPr>
          <w:rStyle w:val="style16"/>
          <w:rFonts w:ascii="Arial" w:cs="Arial" w:hAnsi="Arial"/>
          <w:b w:val="false"/>
          <w:i/>
          <w:iCs/>
          <w:color w:val="000000"/>
          <w:shd w:fill="FFFFFF" w:val="clear"/>
          <w:lang w:val="mn-MN"/>
        </w:rPr>
        <w:tab/>
      </w:r>
      <w:r>
        <w:rPr>
          <w:rStyle w:val="style16"/>
          <w:rFonts w:ascii="Arial" w:cs="Arial" w:hAnsi="Arial"/>
          <w:b w:val="false"/>
          <w:color w:val="000000"/>
          <w:shd w:fill="FFFFFF" w:val="clear"/>
          <w:lang w:val="mn-MN"/>
        </w:rPr>
        <w:t>Хуралдаанд Төсвийн байнгын хорооны ажлын албаны ахлах зөвлөх Ц.Батбаатар, зөвлөх С.Доржханд, референт С.Дунжидмаа нар байлцав.</w:t>
      </w:r>
    </w:p>
    <w:p>
      <w:pPr>
        <w:pStyle w:val="style22"/>
        <w:spacing w:after="0" w:before="0"/>
        <w:contextualSpacing w:val="false"/>
        <w:jc w:val="both"/>
      </w:pPr>
      <w:r>
        <w:rPr/>
      </w:r>
    </w:p>
    <w:p>
      <w:pPr>
        <w:pStyle w:val="style22"/>
        <w:spacing w:after="0" w:before="0"/>
        <w:contextualSpacing w:val="false"/>
        <w:jc w:val="both"/>
      </w:pPr>
      <w:r>
        <w:rPr>
          <w:rFonts w:ascii="Arial" w:cs="Arial" w:hAnsi="Arial"/>
          <w:b/>
          <w:bCs/>
          <w:shd w:fill="FFFFFF" w:val="clear"/>
          <w:lang w:val="mn-MN"/>
        </w:rPr>
        <w:tab/>
      </w:r>
      <w:r>
        <w:rPr>
          <w:rFonts w:ascii="Arial" w:cs="Arial" w:hAnsi="Arial"/>
          <w:shd w:fill="FFFFFF" w:val="clear"/>
          <w:lang w:val="mn-MN"/>
        </w:rPr>
        <w:t>Хууль</w:t>
      </w:r>
      <w:r>
        <w:rPr>
          <w:rStyle w:val="style16"/>
          <w:rFonts w:ascii="Arial" w:cs="Arial" w:hAnsi="Arial"/>
          <w:b w:val="false"/>
          <w:bCs w:val="false"/>
          <w:color w:val="000000"/>
          <w:shd w:fill="FFFFFF" w:val="clear"/>
          <w:lang w:val="mn-MN"/>
        </w:rPr>
        <w:t xml:space="preserve"> санаачлагчийн илтгэлийг Улсын Их Хурлын гишүүн Б.Энх-Амгалан танилцуулав.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Хууль санаачлагчийн илтгэлтэй холбогдуулан Улсын Их Хурлын гишүүн Д.Тогтохсүрэн, Д.Оюунхорол, О.Батнасан нарын тавьсан асуултад Улсын Их Хурлын гишүүн Б.Энх-Амгалан хариулж, тайлбар хийв.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t xml:space="preserve">Төслийн талаар Улсын Их Хурлын гишүүн Д.Оюунхорол, Г.Тэмүүлэн, Н.Амарзаяа нар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262626"/>
          <w:shd w:fill="FFFFFF" w:val="clear"/>
          <w:lang w:val="mn-MN"/>
        </w:rPr>
        <w:tab/>
      </w:r>
      <w:r>
        <w:rPr>
          <w:rStyle w:val="style16"/>
          <w:rFonts w:ascii="Arial" w:cs="Arial" w:hAnsi="Arial"/>
          <w:color w:val="262626"/>
          <w:shd w:fill="FFFFFF" w:val="clear"/>
          <w:lang w:val="mn-MN"/>
        </w:rPr>
        <w:t>Б.Чойжилсүрэн</w:t>
      </w:r>
      <w:r>
        <w:rPr>
          <w:rStyle w:val="style16"/>
          <w:rFonts w:ascii="Arial" w:cs="Arial" w:hAnsi="Arial"/>
          <w:b w:val="false"/>
          <w:bCs w:val="false"/>
          <w:color w:val="262626"/>
          <w:shd w:fill="FFFFFF" w:val="clear"/>
          <w:lang w:val="mn-MN"/>
        </w:rPr>
        <w:t>: Төрийн болон орон нутгийн өмчийн хөрөнгөөр бараа, ажил, үйлчилгээ худалдан авах тухай хуульд нэмэлт, өөрчлөлт оруулах тухай хуулийн төслийн үзэл баримтлалыг хэлэлцэх нь зүйтэй гэсэн саналыг дэмжье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9</w:t>
      </w:r>
    </w:p>
    <w:p>
      <w:pPr>
        <w:pStyle w:val="style22"/>
        <w:spacing w:after="0" w:before="0"/>
        <w:contextualSpacing w:val="false"/>
        <w:jc w:val="both"/>
      </w:pPr>
      <w:r>
        <w:rPr>
          <w:rFonts w:ascii="Arial" w:cs="Arial" w:hAnsi="Arial"/>
          <w:lang w:val="mn-MN"/>
        </w:rPr>
        <w:tab/>
        <w:t>Татгалзсан:</w:t>
        <w:tab/>
        <w:tab/>
        <w:t>1</w:t>
      </w:r>
    </w:p>
    <w:p>
      <w:pPr>
        <w:pStyle w:val="style22"/>
        <w:spacing w:after="0" w:before="0"/>
        <w:contextualSpacing w:val="false"/>
        <w:jc w:val="both"/>
      </w:pPr>
      <w:r>
        <w:rPr>
          <w:rFonts w:ascii="Arial" w:cs="Arial" w:hAnsi="Arial"/>
          <w:lang w:val="mn-MN"/>
        </w:rPr>
        <w:tab/>
        <w:t xml:space="preserve">Бүгд: </w:t>
        <w:tab/>
        <w:tab/>
        <w:tab/>
        <w:t>10</w:t>
      </w:r>
    </w:p>
    <w:p>
      <w:pPr>
        <w:pStyle w:val="style22"/>
        <w:spacing w:after="0" w:before="0"/>
        <w:contextualSpacing w:val="false"/>
        <w:jc w:val="both"/>
      </w:pPr>
      <w:r>
        <w:rPr>
          <w:rFonts w:ascii="Arial" w:cs="Arial" w:hAnsi="Arial"/>
          <w:lang w:val="mn-MN"/>
        </w:rPr>
        <w:tab/>
        <w:t>90.0 хувийн саналаар санал дэмжигдлээ.</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i/>
          <w:iCs/>
          <w:color w:val="262626"/>
          <w:shd w:fill="FFFFFF" w:val="clear"/>
          <w:lang w:val="mn-MN"/>
        </w:rPr>
        <w:tab/>
      </w:r>
      <w:r>
        <w:rPr>
          <w:rStyle w:val="style17"/>
          <w:rFonts w:ascii="Arial" w:cs="Arial" w:hAnsi="Arial"/>
          <w:i w:val="false"/>
          <w:color w:val="000000"/>
          <w:shd w:fill="FFFFFF" w:val="clear"/>
          <w:lang w:val="mn-MN"/>
        </w:rPr>
        <w:t>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 xml:space="preserve">Уг асуудлыг 19 цаг 00 минутад хэлэлцэж дуусав.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shd w:fill="FFFFFF" w:val="clear"/>
          <w:lang w:val="mn-MN"/>
        </w:rPr>
        <w:tab/>
      </w:r>
      <w:r>
        <w:rPr>
          <w:rFonts w:ascii="Arial" w:cs="Arial" w:hAnsi="Arial"/>
          <w:b/>
          <w:bCs/>
          <w:i/>
          <w:shd w:fill="FFFFFF" w:val="clear"/>
          <w:lang w:val="mn-MN"/>
        </w:rPr>
        <w:t>Долоо. Төрийн аудитын байгууллагын талаар авах зарим арга хэмжээний тухай Төсвийн байнгын хорооны тогтоолын төсөл</w:t>
      </w:r>
    </w:p>
    <w:p>
      <w:pPr>
        <w:pStyle w:val="style22"/>
        <w:spacing w:after="0" w:before="0"/>
        <w:contextualSpacing w:val="false"/>
        <w:jc w:val="both"/>
      </w:pPr>
      <w:r>
        <w:rPr/>
      </w:r>
    </w:p>
    <w:p>
      <w:pPr>
        <w:pStyle w:val="style22"/>
        <w:spacing w:after="0" w:before="0"/>
        <w:contextualSpacing w:val="false"/>
        <w:jc w:val="both"/>
      </w:pPr>
      <w:r>
        <w:rPr>
          <w:rFonts w:ascii="Arial" w:cs="Arial" w:hAnsi="Arial"/>
          <w:i/>
          <w:shd w:fill="FFFFFF" w:val="clear"/>
          <w:lang w:val="mn-MN"/>
        </w:rPr>
        <w:tab/>
      </w:r>
      <w:r>
        <w:rPr>
          <w:rFonts w:ascii="Arial" w:cs="Arial" w:hAnsi="Arial"/>
          <w:shd w:fill="FFFFFF" w:val="clear"/>
          <w:lang w:val="mn-MN"/>
        </w:rPr>
        <w:t xml:space="preserve">Хэлэлцэж буй асуудалтай холбогдуулан Үндэсний аудитын газрын Стратеги удирдлагын газрын дарга Д.Энхболд оролцов.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shd w:fill="FFFFFF" w:val="clear"/>
          <w:lang w:val="mn-MN"/>
        </w:rPr>
        <w:tab/>
      </w:r>
      <w:r>
        <w:rPr>
          <w:rStyle w:val="style16"/>
          <w:rFonts w:ascii="Arial" w:cs="Arial" w:hAnsi="Arial"/>
          <w:b w:val="false"/>
          <w:color w:val="000000"/>
          <w:shd w:fill="FFFFFF" w:val="clear"/>
          <w:lang w:val="mn-MN"/>
        </w:rPr>
        <w:t>Хуралдаанд Төсвийн байнгын хорооны ажлын албаны ахлах зөвлөх Ц.Батбаатар, зөвлөх Б.Гандулам, референт С.Дунжидмаа нар байлцав.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color w:val="000000"/>
          <w:shd w:fill="FFFFFF" w:val="clear"/>
          <w:lang w:val="mn-MN"/>
        </w:rPr>
        <w:tab/>
        <w:t xml:space="preserve">Байнгын хорооны дарга Б.Чойжилсүрэн </w:t>
      </w:r>
      <w:r>
        <w:rPr>
          <w:rStyle w:val="style16"/>
          <w:rFonts w:ascii="Arial" w:cs="Arial" w:hAnsi="Arial"/>
          <w:b w:val="false"/>
          <w:bCs w:val="false"/>
          <w:color w:val="000000"/>
          <w:shd w:fill="FFFFFF" w:val="clear"/>
          <w:lang w:val="mn-MN"/>
        </w:rPr>
        <w:t>Төрийн аудитын байгууллагын талаар авах зарим арга хэмжээний тухай Төсвийн байнгын хорооны тогтоолын төслийг танилцуулав.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Тогтоолын төсөлтэй холбогдуулан Улсын Их Хурлын гишүүдээс асуулт гараагүй болно.</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 xml:space="preserve">Улсын Их Хурлын гишүүн Н.Амарзаяа үг хэлэв. </w:t>
      </w:r>
    </w:p>
    <w:p>
      <w:pPr>
        <w:pStyle w:val="style22"/>
        <w:spacing w:after="0" w:before="0"/>
        <w:contextualSpacing w:val="false"/>
        <w:jc w:val="both"/>
      </w:pPr>
      <w:r>
        <w:rPr/>
      </w:r>
    </w:p>
    <w:p>
      <w:pPr>
        <w:pStyle w:val="style0"/>
        <w:jc w:val="both"/>
      </w:pPr>
      <w:r>
        <w:rPr>
          <w:rStyle w:val="style16"/>
          <w:rFonts w:ascii="Arial" w:cs="Arial" w:hAnsi="Arial"/>
          <w:color w:val="262626"/>
          <w:shd w:fill="FFFFFF" w:val="clear"/>
          <w:lang w:val="mn-MN"/>
        </w:rPr>
        <w:tab/>
        <w:t>Б.Чойжилсүрэн</w:t>
      </w:r>
      <w:r>
        <w:rPr>
          <w:rStyle w:val="style16"/>
          <w:rFonts w:ascii="Arial" w:cs="Arial" w:hAnsi="Arial"/>
          <w:b w:val="false"/>
          <w:bCs w:val="false"/>
          <w:color w:val="262626"/>
          <w:shd w:fill="FFFFFF" w:val="clear"/>
          <w:lang w:val="mn-MN"/>
        </w:rPr>
        <w:t>: Төрийн аудитын байгууллагын талаар авах зарим арга хэмжээний тухай Байнгын хорооны тогтоолын төслийг баталъя гэсэн санал хураалт явуулъя.</w:t>
      </w:r>
    </w:p>
    <w:p>
      <w:pPr>
        <w:pStyle w:val="style22"/>
        <w:spacing w:after="0" w:before="0"/>
        <w:contextualSpacing w:val="false"/>
        <w:jc w:val="both"/>
      </w:pPr>
      <w:r>
        <w:rPr/>
      </w:r>
    </w:p>
    <w:p>
      <w:pPr>
        <w:pStyle w:val="style0"/>
        <w:jc w:val="both"/>
      </w:pPr>
      <w:r>
        <w:rPr>
          <w:rFonts w:ascii="Arial" w:cs="Arial" w:hAnsi="Arial"/>
          <w:lang w:val="mn-MN"/>
        </w:rPr>
        <w:tab/>
        <w:t xml:space="preserve">Зөвшөөрсөн: </w:t>
        <w:tab/>
        <w:t>6</w:t>
      </w:r>
    </w:p>
    <w:p>
      <w:pPr>
        <w:pStyle w:val="style22"/>
        <w:spacing w:after="0" w:before="0"/>
        <w:contextualSpacing w:val="false"/>
        <w:jc w:val="both"/>
      </w:pPr>
      <w:r>
        <w:rPr>
          <w:rFonts w:ascii="Arial" w:cs="Arial" w:hAnsi="Arial"/>
          <w:lang w:val="mn-MN"/>
        </w:rPr>
        <w:tab/>
        <w:t>Татгалзсан:</w:t>
        <w:tab/>
        <w:tab/>
        <w:t>4</w:t>
      </w:r>
    </w:p>
    <w:p>
      <w:pPr>
        <w:pStyle w:val="style22"/>
        <w:spacing w:after="0" w:before="0"/>
        <w:contextualSpacing w:val="false"/>
        <w:jc w:val="both"/>
      </w:pPr>
      <w:r>
        <w:rPr>
          <w:rFonts w:ascii="Arial" w:cs="Arial" w:hAnsi="Arial"/>
          <w:lang w:val="mn-MN"/>
        </w:rPr>
        <w:tab/>
        <w:t xml:space="preserve">Бүгд: </w:t>
        <w:tab/>
        <w:tab/>
        <w:tab/>
        <w:t>10</w:t>
      </w:r>
    </w:p>
    <w:p>
      <w:pPr>
        <w:pStyle w:val="style22"/>
        <w:spacing w:after="0" w:before="0"/>
        <w:contextualSpacing w:val="false"/>
        <w:jc w:val="both"/>
      </w:pPr>
      <w:r>
        <w:rPr>
          <w:rStyle w:val="style16"/>
          <w:rFonts w:ascii="Arial" w:cs="Arial" w:hAnsi="Arial"/>
          <w:b w:val="false"/>
          <w:bCs w:val="false"/>
          <w:color w:val="000000"/>
          <w:shd w:fill="FFFFFF" w:val="clear"/>
          <w:lang w:val="mn-MN"/>
        </w:rPr>
        <w:tab/>
        <w:t>60.0 хувийн саналаар Байнгын хорооны тогтоол батлагдлаа.</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 xml:space="preserve">Байнгын хорооны дарга Б.Чойжилсүрэн уг асуудлаар протоколд тусгаж, үг хэлэв. </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color w:val="000000"/>
          <w:shd w:fill="FFFFFF" w:val="clear"/>
        </w:rPr>
        <w:t> </w:t>
      </w:r>
      <w:r>
        <w:rPr>
          <w:rStyle w:val="style16"/>
          <w:rFonts w:ascii="Arial" w:cs="Arial" w:hAnsi="Arial"/>
          <w:color w:val="000000"/>
          <w:shd w:fill="FFFFFF" w:val="clear"/>
        </w:rPr>
        <w:tab/>
      </w:r>
      <w:r>
        <w:rPr>
          <w:rStyle w:val="style17"/>
          <w:rFonts w:ascii="Arial" w:cs="Arial" w:hAnsi="Arial"/>
          <w:color w:val="000000"/>
          <w:shd w:fill="FFFFFF" w:val="clear"/>
          <w:lang w:val="mn-MN"/>
        </w:rPr>
        <w:t>Хуралдаан 4 цаг 13 минут үргэлжилж, 19 гишүүнээс 12 гишүүн ирж, 63.2 хувийн ирцтэйгээр 19 цаг 03 минутад өндөрлөв.</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22"/>
        <w:spacing w:after="0" w:before="0"/>
        <w:contextualSpacing w:val="false"/>
        <w:jc w:val="both"/>
      </w:pPr>
      <w:r>
        <w:rPr>
          <w:rFonts w:ascii="Arial" w:cs="Arial" w:hAnsi="Arial"/>
          <w:lang w:val="mn-MN"/>
        </w:rPr>
        <w:tab/>
        <w:t>ХОРООНЫ ДАРГА</w:t>
        <w:tab/>
        <w:tab/>
        <w:tab/>
        <w:tab/>
        <w:tab/>
        <w:tab/>
        <w:t xml:space="preserve"> Б.ЧОЙЖИЛСҮРЭН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Тэмдэглэл хөтөлсөн: </w:t>
      </w:r>
    </w:p>
    <w:p>
      <w:pPr>
        <w:pStyle w:val="style22"/>
        <w:spacing w:after="0" w:before="0"/>
        <w:contextualSpacing w:val="false"/>
        <w:jc w:val="both"/>
      </w:pPr>
      <w:r>
        <w:rPr>
          <w:rFonts w:ascii="Arial" w:cs="Arial" w:hAnsi="Arial"/>
          <w:lang w:val="mn-MN"/>
        </w:rPr>
        <w:tab/>
        <w:t>ПРОТОКОЛЫН АЛБАНЫ</w:t>
      </w:r>
    </w:p>
    <w:p>
      <w:pPr>
        <w:pStyle w:val="style22"/>
        <w:spacing w:after="0" w:before="0"/>
        <w:contextualSpacing w:val="false"/>
        <w:jc w:val="both"/>
      </w:pPr>
      <w:r>
        <w:rPr>
          <w:rFonts w:ascii="Arial" w:cs="Arial" w:hAnsi="Arial"/>
          <w:lang w:val="mn-MN"/>
        </w:rPr>
        <w:tab/>
        <w:t>ШИНЖЭЭЧ</w:t>
        <w:tab/>
        <w:tab/>
        <w:tab/>
        <w:tab/>
        <w:tab/>
        <w:tab/>
        <w:tab/>
        <w:t xml:space="preserve"> Д.ЦЭНДСҮРЭН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w:t>
      </w:r>
    </w:p>
    <w:p>
      <w:pPr>
        <w:pStyle w:val="style22"/>
        <w:spacing w:after="0" w:before="0"/>
        <w:contextualSpacing w:val="false"/>
        <w:jc w:val="center"/>
      </w:pPr>
      <w:r>
        <w:rPr>
          <w:rFonts w:ascii="Arial" w:cs="Arial" w:hAnsi="Arial"/>
          <w:b/>
          <w:shd w:fill="FFFFFF" w:val="clear"/>
          <w:lang w:val="mn-MN"/>
        </w:rPr>
        <w:t xml:space="preserve"> </w:t>
      </w:r>
      <w:r>
        <w:rPr>
          <w:rFonts w:ascii="Arial" w:cs="Arial" w:hAnsi="Arial"/>
          <w:b/>
          <w:shd w:fill="FFFFFF" w:val="clear"/>
          <w:lang w:val="mn-MN"/>
        </w:rPr>
        <w:t xml:space="preserve">ЧУУЛГАНЫ </w:t>
      </w:r>
      <w:r>
        <w:rPr>
          <w:rFonts w:ascii="Arial" w:cs="Arial" w:hAnsi="Arial"/>
          <w:b/>
          <w:lang w:val="mn-MN"/>
        </w:rPr>
        <w:t xml:space="preserve">ТӨСВИЙН БАЙНГЫН ХОРООНЫ </w:t>
      </w:r>
    </w:p>
    <w:p>
      <w:pPr>
        <w:pStyle w:val="style22"/>
        <w:spacing w:after="0" w:before="0"/>
        <w:contextualSpacing w:val="false"/>
        <w:jc w:val="center"/>
      </w:pPr>
      <w:r>
        <w:rPr>
          <w:rFonts w:ascii="Arial" w:cs="Arial" w:hAnsi="Arial"/>
          <w:b/>
          <w:lang w:val="mn-MN"/>
        </w:rPr>
        <w:t xml:space="preserve">6 ДУГААР САРЫН 12-НЫ ӨДӨР /МЯГМАР ГАРАГ/-ИЙН </w:t>
      </w:r>
    </w:p>
    <w:p>
      <w:pPr>
        <w:pStyle w:val="style22"/>
        <w:spacing w:after="0" w:before="0"/>
        <w:contextualSpacing w:val="false"/>
        <w:jc w:val="center"/>
      </w:pPr>
      <w:bookmarkStart w:id="2" w:name="__DdeLink__4488_650290815"/>
      <w:bookmarkEnd w:id="2"/>
      <w:r>
        <w:rPr>
          <w:rFonts w:ascii="Arial" w:cs="Arial" w:hAnsi="Arial"/>
          <w:b/>
          <w:lang w:val="mn-MN"/>
        </w:rPr>
        <w:t>ХУРАЛДААНЫ ДЭЛГЭРЭНГҮЙ ТЭМДЭГЛЭЛ</w:t>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xml:space="preserve"> Төсвийн байнгын хорооны гишүүдийн өдрийн амрыг эрье. Байнгын хорооны гишүүдийн ирц 52.6 хувьтай тул  хуралдаан нээснийг мэдэгдье. </w:t>
      </w:r>
    </w:p>
    <w:p>
      <w:pPr>
        <w:pStyle w:val="style0"/>
        <w:jc w:val="both"/>
      </w:pPr>
      <w:r>
        <w:rPr/>
      </w:r>
    </w:p>
    <w:p>
      <w:pPr>
        <w:pStyle w:val="style0"/>
        <w:jc w:val="both"/>
      </w:pPr>
      <w:r>
        <w:rPr>
          <w:rFonts w:ascii="Arial" w:hAnsi="Arial"/>
          <w:lang w:val="mn-MN"/>
        </w:rPr>
        <w:tab/>
        <w:t>Байнгын хорооны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1. Татварын ерөнхий хуулийн шинэчилсэн найруулгын төсөл болон хамт өргөн мэдүүлсэн бусад хуулийн төслүүд, Засгийн газар  2018 оны 5 дугаар сарын 29-нд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2. Хувь хүний орлогын албан татварын тухай хуулийн шинэчилсэн найруулгын төсөл болон хамт өргөн мэдүүлсэн бусад хуулийн төслүүд. Засгийн газар  2018 оны 5 дугаар сарын 29-нд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3. Аж ахуйн нэгжийн орлогын албан татварын тухай хуулийн шинэчилсэн найруулгын төсөл болон хамт өргөн мэдүүлсэн бусад хуулийн төслүүд. Засгийн газар  2018 оны 5 дугаар сарын 29-нд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4. Хувь хүний орлогын албан татварын тухай хуульд өөрчлөлт оруулах тухай хуулийн төсөл. Улсын Их Хурлын гишүүн Чинзориг нарын 8 гишүүн  2016 оны 12 дугаар сарын 28-нд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5. Татварын ерөнхий хуульд нэмэлт, өөрчлөлт оруулах тухай хуулийн төсөл. Улсын  Улсын Их Хурлын гишүүн Тогтохсүрэн нарын 6 гишүүн  2018 оны 5 дугаар сарын 15-нд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6.  Төрийн болон орон нутгийн өмчийн хөрөнгөөр бараа ажил, үйлчилгээ худалдан авах тухай хуульд нэмэлт, өөрчлөлт оруулах тухай хуулийн төсөл. Улсын  Улсын Их Хурлын гишүүн Элдэв-Очир нарын 3 гишүүн  2018 оны 6 дугаар сарын 4-нд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7. Бусад асуудлын хүрээнд, Төрийн аудитын байгууллагын талаар авах зарим арга хэмжээний тухай Төсвийн байнгын хорооны тогтоол. Төрийн аудитын байгууллагын 2017 оны үйл ажиллагааны тайланг хэлэлцээд боловсруулсан, хэлэлцэх эсэх гэсэн ийм 7 асуудлуудыг та бүхэнд танилцуулж байна.</w:t>
      </w:r>
    </w:p>
    <w:p>
      <w:pPr>
        <w:pStyle w:val="style0"/>
        <w:jc w:val="both"/>
      </w:pPr>
      <w:r>
        <w:rPr/>
      </w:r>
    </w:p>
    <w:p>
      <w:pPr>
        <w:pStyle w:val="style0"/>
        <w:jc w:val="both"/>
      </w:pPr>
      <w:r>
        <w:rPr>
          <w:rFonts w:ascii="Arial" w:hAnsi="Arial"/>
          <w:lang w:val="mn-MN"/>
        </w:rPr>
        <w:tab/>
        <w:t xml:space="preserve">Хэлэлцэх асуудалтай холбоотой саналтай гишүүдийн нэрийг авъя. </w:t>
      </w:r>
    </w:p>
    <w:p>
      <w:pPr>
        <w:pStyle w:val="style0"/>
        <w:jc w:val="both"/>
      </w:pPr>
      <w:r>
        <w:rPr/>
      </w:r>
    </w:p>
    <w:p>
      <w:pPr>
        <w:pStyle w:val="style0"/>
        <w:jc w:val="both"/>
      </w:pPr>
      <w:r>
        <w:rPr>
          <w:rFonts w:ascii="Arial" w:hAnsi="Arial"/>
          <w:lang w:val="mn-MN"/>
        </w:rPr>
        <w:tab/>
        <w:t>Байхгүй байна. Хэлэлцэх асуудлаа баталъя.</w:t>
      </w:r>
    </w:p>
    <w:p>
      <w:pPr>
        <w:pStyle w:val="style0"/>
        <w:jc w:val="both"/>
      </w:pPr>
      <w:r>
        <w:rPr/>
      </w:r>
    </w:p>
    <w:p>
      <w:pPr>
        <w:pStyle w:val="style0"/>
        <w:jc w:val="both"/>
      </w:pPr>
      <w:r>
        <w:rPr>
          <w:rFonts w:ascii="Arial" w:hAnsi="Arial"/>
          <w:lang w:val="mn-MN"/>
        </w:rPr>
        <w:tab/>
      </w:r>
      <w:r>
        <w:rPr>
          <w:rFonts w:ascii="Arial" w:hAnsi="Arial"/>
          <w:b/>
          <w:bCs/>
          <w:iCs/>
          <w:lang w:val="mn-MN"/>
        </w:rPr>
        <w:t>Нэг. Татварын ерөнхий хуулийн шинэчилсэн найруулгын төсөл болон хамт өргөн мэдүүлсэн нийт 23 хуулийн төсөл. Засгийн газар  2018 оны 5 дугаар сарын 29-нд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 xml:space="preserve">Төсөл санаачлагчийн илтгэлийг Засгийн газрын Хэрэг эрхлэх газрын дарга Занданшатар танилцуулна. </w:t>
      </w:r>
    </w:p>
    <w:p>
      <w:pPr>
        <w:pStyle w:val="style0"/>
        <w:jc w:val="both"/>
      </w:pPr>
      <w:r>
        <w:rPr/>
      </w:r>
    </w:p>
    <w:p>
      <w:pPr>
        <w:pStyle w:val="style0"/>
        <w:jc w:val="both"/>
      </w:pPr>
      <w:r>
        <w:rPr>
          <w:rFonts w:ascii="Arial" w:hAnsi="Arial"/>
          <w:lang w:val="mn-MN"/>
        </w:rPr>
        <w:tab/>
        <w:t>Занданшатар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Эрхэм хүндэт Байнгын хорооны дарга, гишүүд ээ, </w:t>
      </w:r>
    </w:p>
    <w:p>
      <w:pPr>
        <w:pStyle w:val="style0"/>
        <w:jc w:val="both"/>
      </w:pPr>
      <w:r>
        <w:rPr/>
      </w:r>
    </w:p>
    <w:p>
      <w:pPr>
        <w:pStyle w:val="style0"/>
        <w:jc w:val="both"/>
      </w:pPr>
      <w:r>
        <w:rPr>
          <w:rFonts w:ascii="Arial" w:hAnsi="Arial"/>
          <w:lang w:val="mn-MN"/>
        </w:rPr>
        <w:tab/>
        <w:t>Засгийн газраас хөрөнгө оруулалт, бизнесийн орчинг дэмжсэн Татварын багц хуулийн шинэчлэлийг Улсын Их Хуралд өргөн барьж, хэлэлцүүлж байгаа. Үүнтэй холбоотойгоор хуулийн шинэчлэлийн хүрээнд Татварын ерөнхий хууль, Аж ахуйн нэгжийн албан татварын хуулийг уялдуулан Хувь хүний орлогын албан татварын тухай хуулийн төслийн шинэчилсэн найруулгын төслийг боловсруулан та бүхэнд танилцуулж байна.</w:t>
      </w:r>
    </w:p>
    <w:p>
      <w:pPr>
        <w:pStyle w:val="style0"/>
        <w:jc w:val="both"/>
      </w:pPr>
      <w:r>
        <w:rPr/>
      </w:r>
    </w:p>
    <w:p>
      <w:pPr>
        <w:pStyle w:val="style0"/>
        <w:jc w:val="both"/>
      </w:pPr>
      <w:r>
        <w:rPr>
          <w:rFonts w:ascii="Arial" w:hAnsi="Arial"/>
          <w:lang w:val="mn-MN"/>
        </w:rPr>
        <w:tab/>
        <w:t xml:space="preserve">Татвар төлөгч хувь хүний татварын ачааллыг нэмэгдүүлэхгүй байх, татварын хуулийг энгийн ойлгомжтой болгох, татвар төлөгчдийн татварын хууль тогтоомжийг дагаж мөрдөх зардлыг бууруулах, татварын тайлан тооцоо хийх уян хатан сонголтыг бий болгох үндсэн зарчмыг энэ хуулийн төслийг боловсруулахдаа баримталсан. </w:t>
      </w:r>
    </w:p>
    <w:p>
      <w:pPr>
        <w:pStyle w:val="style0"/>
        <w:jc w:val="both"/>
      </w:pPr>
      <w:r>
        <w:rPr/>
      </w:r>
    </w:p>
    <w:p>
      <w:pPr>
        <w:pStyle w:val="style0"/>
        <w:jc w:val="both"/>
      </w:pPr>
      <w:r>
        <w:rPr>
          <w:rFonts w:ascii="Arial" w:hAnsi="Arial"/>
          <w:lang w:val="mn-MN"/>
        </w:rPr>
        <w:tab/>
        <w:t>Хуулийн төслийн олон нийтийн нээлттэй хэлэлцүүлгийг  2018 оны 2 дугаар сарын 23-ны өдрөөс эхлэн 2018 оны З дугаар сарын 26-ны хооронд улс орон даяар зохион байгуулж, иргэд, аж ахуйн нэгжээс ирүүлсэн  1349 орчим саналыг судлан үзсэн гэдгийг энд тэмдэглэн хэлэхийг хүсэж байна. Мөн энэ татварын хуулийн шинэчлэлийн  үзэл санаа, үзэл баримтлалыг Монголын эдийн засгийн чуулган хаврын чуулганаар, Монголын эдийн засгийн форумаар бас хэлэлцүүлсэн.</w:t>
      </w:r>
    </w:p>
    <w:p>
      <w:pPr>
        <w:pStyle w:val="style0"/>
        <w:jc w:val="both"/>
      </w:pPr>
      <w:r>
        <w:rPr/>
      </w:r>
    </w:p>
    <w:p>
      <w:pPr>
        <w:pStyle w:val="style0"/>
        <w:jc w:val="both"/>
      </w:pPr>
      <w:r>
        <w:rPr>
          <w:rFonts w:ascii="Arial" w:hAnsi="Arial"/>
          <w:lang w:val="mn-MN"/>
        </w:rPr>
        <w:tab/>
        <w:t xml:space="preserve">Татвар төлөгч хувь хүний тодорхойлолтыг боловсронгуй болгож, жилийн 50 сая  төгрөг хүртэл  борлуулалтын орлоготой хүн өөрөө  хүсвэл нийт татвар ногдох орлогын 1 хувьтай тэнцэх татварыг төлж, жилд 1 удаа тайлагнахаар хуулийн төсөлд тусгалаа. Түүнчлэн иргэд орон сууц худалдан авахад үзүүлдэг татвар хөнгөлөлтийн хэмжээг 2 дахин нэмэгдүүлж, ипотекийн зээлээр орон сууц худалдан авах үйл ажиллагааг татварын бодлогоор дэмжихээр тусгасан. </w:t>
      </w:r>
    </w:p>
    <w:p>
      <w:pPr>
        <w:pStyle w:val="style0"/>
        <w:jc w:val="both"/>
      </w:pPr>
      <w:r>
        <w:rPr/>
      </w:r>
    </w:p>
    <w:p>
      <w:pPr>
        <w:pStyle w:val="style0"/>
        <w:jc w:val="both"/>
      </w:pPr>
      <w:r>
        <w:rPr>
          <w:rFonts w:ascii="Arial" w:hAnsi="Arial"/>
          <w:lang w:val="mn-MN"/>
        </w:rPr>
        <w:tab/>
        <w:t>Иргэдийн гадаад улсад төлсөн татварын хөнгөлөлтийг зөвхөн Монгол Улсын гадаад улс орнуудтай байгуулсан давхар татварын гэрээгээр хязгаарлахгүй, давхар татварын гэрээгүй улсад олсон орлогод мөн адил хөнгөлөлт үзүүлэлт зохицуулалтыг хуулийн төсөлд тусгаж өглөө.</w:t>
      </w:r>
    </w:p>
    <w:p>
      <w:pPr>
        <w:pStyle w:val="style0"/>
        <w:jc w:val="both"/>
      </w:pPr>
      <w:r>
        <w:rPr/>
      </w:r>
    </w:p>
    <w:p>
      <w:pPr>
        <w:pStyle w:val="style0"/>
        <w:jc w:val="both"/>
      </w:pPr>
      <w:r>
        <w:rPr>
          <w:rFonts w:ascii="Arial" w:hAnsi="Arial"/>
          <w:lang w:val="mn-MN"/>
        </w:rPr>
        <w:tab/>
        <w:t>Хууль батлагдан гарснаар Хувь хүний орлогын албан татварын хууль нь Татварын ерөнхий хууль, Аж ахуйн нэгжийн орлогын албан татварын тухай хуулийн шинэчлэлтэй нягт уялдах юм.</w:t>
      </w:r>
    </w:p>
    <w:p>
      <w:pPr>
        <w:pStyle w:val="style0"/>
        <w:jc w:val="both"/>
      </w:pPr>
      <w:r>
        <w:rPr/>
      </w:r>
    </w:p>
    <w:p>
      <w:pPr>
        <w:pStyle w:val="style0"/>
        <w:jc w:val="both"/>
      </w:pPr>
      <w:r>
        <w:rPr>
          <w:rFonts w:ascii="Arial" w:hAnsi="Arial"/>
          <w:lang w:val="mn-MN"/>
        </w:rPr>
        <w:tab/>
        <w:t>Ингэснээрээ эдгээр хуулийг цогц байдлаар харилцан уялдаа холбоотойгоор хэрэгжүүлэх боломжтой болно.</w:t>
      </w:r>
    </w:p>
    <w:p>
      <w:pPr>
        <w:pStyle w:val="style0"/>
        <w:jc w:val="both"/>
      </w:pPr>
      <w:r>
        <w:rPr/>
      </w:r>
    </w:p>
    <w:p>
      <w:pPr>
        <w:pStyle w:val="style0"/>
        <w:jc w:val="both"/>
      </w:pPr>
      <w:r>
        <w:rPr>
          <w:rFonts w:ascii="Arial" w:hAnsi="Arial"/>
          <w:lang w:val="mn-MN"/>
        </w:rPr>
        <w:tab/>
        <w:t xml:space="preserve">Нөгөө  талаас татвар төлөгч хувь хүн Татварын хуулийг дагаж мөрдөх зардал буурч, бизнесийг дэмжих, хөрөнгө оруулалтыг татах, ажлын байр шинээр бий болгоход тодорхой түлхэц өгнө. Энэ бүхэн маань Засгийн газрын мөрийн хөтөлбөрт туссан. Ажлын байрыг нэмэгдүүлэх, Засгийн газар, МАН-ын сонгуулийн мөрийн хөтөлбөрт туссан, татварын шинэчлэлийг хэрэгжүүлэх, татварыг 1 хувь болгох, татварын дарамт шахалтыг бага байлгах, бизнесийн орчинд ээлтэй болгох, хөрөнгө оруулалтыг татах, ажлын байр бий болгох гэсэн сонгуулийн мөрийн хөтөлбөрөө хэрэгжүүлэх зорилгоор энэ татварын хуулийг өргөн мэдүүлж, хэлэлцүүлж байна. </w:t>
      </w:r>
    </w:p>
    <w:p>
      <w:pPr>
        <w:pStyle w:val="style0"/>
        <w:jc w:val="both"/>
      </w:pPr>
      <w:r>
        <w:rPr/>
      </w:r>
    </w:p>
    <w:p>
      <w:pPr>
        <w:pStyle w:val="style0"/>
        <w:jc w:val="both"/>
      </w:pPr>
      <w:r>
        <w:rPr>
          <w:rFonts w:ascii="Arial" w:hAnsi="Arial"/>
          <w:lang w:val="mn-MN"/>
        </w:rPr>
        <w:tab/>
        <w:t>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Занданшатар сайдад баярлалаа. </w:t>
      </w:r>
    </w:p>
    <w:p>
      <w:pPr>
        <w:pStyle w:val="style0"/>
        <w:jc w:val="both"/>
      </w:pPr>
      <w:r>
        <w:rPr/>
      </w:r>
    </w:p>
    <w:p>
      <w:pPr>
        <w:pStyle w:val="style0"/>
        <w:jc w:val="both"/>
      </w:pPr>
      <w:r>
        <w:rPr>
          <w:rFonts w:ascii="Arial" w:hAnsi="Arial"/>
          <w:lang w:val="mn-MN"/>
        </w:rPr>
        <w:tab/>
        <w:t>Ажлын хэсэг танилцуулъя. Сангийн яамны Төсвийн бодлого, төлөвлөлтийн газрын дарга Ж.Ганбат, Татварын ерөнхий газрын даргын үүргийг түр орлон гүйцэтгэгч Д.Занданбат, Сангийн яамны Төсвийн бодлого, төлөвлөлтийн газрын Төсвийн орлогын хэлтсийн дарга Б.Тэлмүүн,   Татварын ерөнхий газрын Татварын орлогын хэлтсийн дарга Д.Цогтжаргал, мөн газрын Татварын удирдлага, хамтын ажиллагааны газрын даргын үүргийг түр орлон гүйцэтгэгч Б.Галбадрах,  Сангийн яамны Төсвийн бодлого, төлөвлөлтийн газрын Төсвийн орлогын хэлтсийн дарга Б.Анар,  мөн яамны Төсвийн бодлого, төлөвлөлтийн газрын Төсвийн орлогын хэлтсийн мэргэжилтэн Б.Энхбат,  Д.Лхамжав, У.Мөнхзул, Э.Санал, Татварын ерөнхий газрын Хуулийн хэрэгжилтийг хангах газрын татварын улсын ахлах байцаагч Д.Мөнхтуул, мөн газрын Татварын удирдлага, хамтын ажиллагааны газрын татварын улсын байцаагч Б.Болд гэсэн ийм ажлын хэсэг хүрэлцэн ирсэн байна.</w:t>
      </w:r>
    </w:p>
    <w:p>
      <w:pPr>
        <w:pStyle w:val="style0"/>
        <w:jc w:val="both"/>
      </w:pPr>
      <w:r>
        <w:rPr/>
      </w:r>
    </w:p>
    <w:p>
      <w:pPr>
        <w:pStyle w:val="style0"/>
        <w:jc w:val="both"/>
      </w:pPr>
      <w:r>
        <w:rPr>
          <w:rFonts w:ascii="Arial" w:hAnsi="Arial"/>
          <w:lang w:val="mn-MN"/>
        </w:rPr>
        <w:tab/>
        <w:t>Хуулийн төслийн үзэл баримтлалтай холбогдуулан асуулт асуух гишүүдийн нэрсийг авъя.</w:t>
      </w:r>
    </w:p>
    <w:p>
      <w:pPr>
        <w:pStyle w:val="style0"/>
        <w:jc w:val="both"/>
      </w:pPr>
      <w:r>
        <w:rPr/>
      </w:r>
    </w:p>
    <w:p>
      <w:pPr>
        <w:pStyle w:val="style0"/>
        <w:jc w:val="both"/>
      </w:pPr>
      <w:r>
        <w:rPr>
          <w:rFonts w:ascii="Arial" w:hAnsi="Arial"/>
          <w:lang w:val="mn-MN"/>
        </w:rPr>
        <w:tab/>
        <w:t>Батзандан гишүүний нэрийг оруулаад тасалъя.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Төсвийн байнгын хороо Татварын ерөнхий хуулийн шинэчилсэн найруулгын төслийн үзэл  баримтлалыг хэлэлцэх эсэх асуудлыг хэлэлцэж байна. Хуулийн төслийг уншиж судаллаа.  </w:t>
      </w:r>
    </w:p>
    <w:p>
      <w:pPr>
        <w:pStyle w:val="style0"/>
        <w:jc w:val="both"/>
      </w:pPr>
      <w:r>
        <w:rPr/>
      </w:r>
    </w:p>
    <w:p>
      <w:pPr>
        <w:pStyle w:val="style0"/>
        <w:jc w:val="both"/>
      </w:pPr>
      <w:r>
        <w:rPr>
          <w:rFonts w:ascii="Arial" w:hAnsi="Arial"/>
          <w:lang w:val="mn-MN"/>
        </w:rPr>
        <w:tab/>
        <w:t xml:space="preserve">Хуулийн төслөөс харахад, энэ хууль гарснаар 2 давуу тал харагдаж байна. </w:t>
      </w:r>
    </w:p>
    <w:p>
      <w:pPr>
        <w:pStyle w:val="style0"/>
        <w:jc w:val="both"/>
      </w:pPr>
      <w:r>
        <w:rPr/>
      </w:r>
    </w:p>
    <w:p>
      <w:pPr>
        <w:pStyle w:val="style0"/>
        <w:jc w:val="both"/>
      </w:pPr>
      <w:r>
        <w:rPr>
          <w:rFonts w:ascii="Arial" w:hAnsi="Arial"/>
          <w:lang w:val="mn-MN"/>
        </w:rPr>
        <w:tab/>
        <w:t>Нэгдүгээрт нь, татвар төлөгчдийн эрхийг нэмэгдүүлсэн, татвар төлөгчдөд боломж олгосон ийм эрх зүйн орчин бүрдэж байгаа нь сайн талтай байна. Тухайлбал, татвар төлөх сайн дурын үндсэн дээр татварын тайлангаа засах ийм боломжтой болгож байна. Татварын өр төлөх хугацааг  хуучин 2 сар байсныг 2 жил болгосон байна. 50 сая орлоготой  жижиг аж ахуйн нэгжүүдийн тайлангийн хугацааг улирал тутам авдаг байсныг 1 удаа авдаг болгож байна гээд татвар төлөгчдөд давуу боломж олгосон тийм эрх зүйн орчныг би бүрдэх юм байна гэж ойлгож байна.</w:t>
      </w:r>
    </w:p>
    <w:p>
      <w:pPr>
        <w:pStyle w:val="style0"/>
        <w:jc w:val="both"/>
      </w:pPr>
      <w:r>
        <w:rPr/>
      </w:r>
    </w:p>
    <w:p>
      <w:pPr>
        <w:pStyle w:val="style0"/>
        <w:jc w:val="both"/>
      </w:pPr>
      <w:r>
        <w:rPr>
          <w:rFonts w:ascii="Arial" w:hAnsi="Arial"/>
          <w:lang w:val="mn-MN"/>
        </w:rPr>
        <w:tab/>
        <w:t xml:space="preserve">Нөгөө талаас нь татвараас зайлсхийгээд байдаг тийм боломжуудыг хаахад чиглэгдсэн ийм хуулийн төсөл болжээ гэж ингэж бодож байна. Тийм учраас би хуулийн төслийг Улсын Их Хурлаар хэлэлцэх нь зүйтэй болов уу гэж бодож байна. </w:t>
      </w:r>
    </w:p>
    <w:p>
      <w:pPr>
        <w:pStyle w:val="style0"/>
        <w:jc w:val="both"/>
      </w:pPr>
      <w:r>
        <w:rPr/>
      </w:r>
    </w:p>
    <w:p>
      <w:pPr>
        <w:pStyle w:val="style0"/>
        <w:jc w:val="both"/>
      </w:pPr>
      <w:r>
        <w:rPr>
          <w:rFonts w:ascii="Arial" w:hAnsi="Arial"/>
          <w:lang w:val="mn-MN"/>
        </w:rPr>
        <w:tab/>
        <w:t>Тэгээд би хуулийн төсөл санаачлагчдаас З-4 асуулт байна.</w:t>
      </w:r>
    </w:p>
    <w:p>
      <w:pPr>
        <w:pStyle w:val="style0"/>
        <w:jc w:val="both"/>
      </w:pPr>
      <w:r>
        <w:rPr/>
      </w:r>
    </w:p>
    <w:p>
      <w:pPr>
        <w:pStyle w:val="style0"/>
        <w:jc w:val="both"/>
      </w:pPr>
      <w:r>
        <w:rPr>
          <w:rFonts w:ascii="Arial" w:hAnsi="Arial"/>
          <w:lang w:val="mn-MN"/>
        </w:rPr>
        <w:tab/>
        <w:t>Татвар бол мэдээж орлогын хамгийн гол эх үүсвэр нь. Энэ Татварын ерөнхий хуулин дээр татварын ангилалд өөрчлөлт орсон уу? Амьдрал дээр сумын татвар, аймгийн татвар, нийслэл, дүүргийн татвар гээд, тэгээд бид нар чинь хамгийн том аж ахуйн нэгж буюу орлого  ихтэй юмаа улсын төсөвт төвлөрүүлээд орлого багатай, хураамж голдуу юмаа суманд өгчихдөг. Тэгээд би энэ ангилалд өөрчлөлт орсон уу гэж нэгдүгээрт. Ер нь сумын орлогыг нэмэгдүүлэх, орон нутгийн орлогыг нэмэгдүүлэх чиглэлээр энэ хуулийн төсөлд шинээр тусгагдсан юм байна уу гэдгийг нэгдүгээрт нь асуух гээд байгаа юм.</w:t>
      </w:r>
    </w:p>
    <w:p>
      <w:pPr>
        <w:pStyle w:val="style0"/>
        <w:jc w:val="both"/>
      </w:pPr>
      <w:r>
        <w:rPr/>
      </w:r>
    </w:p>
    <w:p>
      <w:pPr>
        <w:pStyle w:val="style0"/>
        <w:jc w:val="both"/>
      </w:pPr>
      <w:r>
        <w:rPr>
          <w:rFonts w:ascii="Arial" w:hAnsi="Arial"/>
          <w:lang w:val="mn-MN"/>
        </w:rPr>
        <w:tab/>
        <w:t>Хоёрдугаарт нь, Татварын ерөнхий хуулийг хараад байхаар орон нутгийн татварыг бүрдүүлэхэд хүн бүгдийн оролцоо чухал. Ялангуяа төрийн албан хаагчдын оролцоо, ялангуяа удирдах албан тушаалтан бол орлого бүрдүүлэх үндсэн үүрэгтэй байх ёстой. Гэтэл энэ хуулийн төслийг хараад байхаар энэ орон нутгийн удирдлагуудын эрх, үүрэг энэ хуульд харагдахгүй байгаа юм. Сүүлийн үед манай татвар чинь босоо яваад, орон нутагтайгаа уялдахаа болиод байна. Тийм учраас энэ хуульд орон нутгийн удирдлагын татварын чиглэлээрх чиг үүрэг байна уу? Би хуулин дээрээс хараад олохгүй байгаа юм. Засаг даргын үндсэн үүрэг чинь татвар хураах үүрэг, татварын орлого нэмэгдүүлэх үүрэг. Гэтэл тийм үүрэг харагдахгүй л байгаад байгаа юм. Бид чинь татвар хураах чинь байцаагчийн үүрэг юм шиг ийм л нэг ойлголт бий болчхоод байгаа юм. Бусад хүн энд оролцдоггүй. Гэтэл хүн бүгд орлого нэмэгдүүлэх юманд оролцож байх ёстой гэсэн ийм бодолтой байна, хоёрдугаарт.</w:t>
      </w:r>
    </w:p>
    <w:p>
      <w:pPr>
        <w:pStyle w:val="style0"/>
        <w:jc w:val="both"/>
      </w:pPr>
      <w:r>
        <w:rPr/>
      </w:r>
    </w:p>
    <w:p>
      <w:pPr>
        <w:pStyle w:val="style0"/>
        <w:jc w:val="both"/>
      </w:pPr>
      <w:r>
        <w:rPr>
          <w:rFonts w:ascii="Arial" w:hAnsi="Arial"/>
          <w:lang w:val="mn-MN"/>
        </w:rPr>
        <w:tab/>
        <w:t xml:space="preserve">Гуравдугаарт нь, Татварын албаны албан хаагчдын эрх зүйн байдалтай холбоотой асуудал байгаа юм. Энэ хуулийн төслийг хараад байхаар Татварын ерөнхий газрын даргыг Засгийн газар томилно гээд оруулчихсан байна. Аймаг, нийслэлийнхийг Татварын ерөнхий газрын дарга томилно гээд. Тэгээд нэгдүгээрт шаардлага огт байхгүй байгаа юм. Татварын албанд ажиллаж байгаа, ялангуяа удирдах албан тушаалтан бол татварын байгууллагад тэдээс доошгүй жил ажилласан байна гэдэг шаардлага бол хамгийн гол шаардлага байх ёстой.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номер. Гишүүний асуултад хариулъя. Нэрээ хэлээрэй.</w:t>
      </w:r>
    </w:p>
    <w:p>
      <w:pPr>
        <w:pStyle w:val="style0"/>
        <w:jc w:val="both"/>
      </w:pPr>
      <w:r>
        <w:rPr/>
      </w:r>
    </w:p>
    <w:p>
      <w:pPr>
        <w:pStyle w:val="style0"/>
        <w:jc w:val="both"/>
      </w:pPr>
      <w:r>
        <w:rPr>
          <w:rFonts w:ascii="Arial" w:hAnsi="Arial"/>
          <w:lang w:val="mn-MN"/>
        </w:rPr>
        <w:tab/>
        <w:t xml:space="preserve">Сангийн яамны Төсвийн орлогын хэлтсийн дарга </w:t>
      </w:r>
      <w:r>
        <w:rPr>
          <w:rFonts w:ascii="Arial" w:hAnsi="Arial"/>
          <w:b/>
          <w:bCs/>
          <w:lang w:val="mn-MN"/>
        </w:rPr>
        <w:t>Б.Тэлмүүн</w:t>
      </w:r>
      <w:r>
        <w:rPr>
          <w:rFonts w:ascii="Arial" w:hAnsi="Arial"/>
          <w:lang w:val="mn-MN"/>
        </w:rPr>
        <w:t xml:space="preserve">: Тогтохсүрэн гишүүний асуултад хариулъя. </w:t>
      </w:r>
    </w:p>
    <w:p>
      <w:pPr>
        <w:pStyle w:val="style0"/>
        <w:jc w:val="both"/>
      </w:pPr>
      <w:r>
        <w:rPr/>
      </w:r>
    </w:p>
    <w:p>
      <w:pPr>
        <w:pStyle w:val="style0"/>
        <w:jc w:val="both"/>
      </w:pPr>
      <w:r>
        <w:rPr>
          <w:rFonts w:ascii="Arial" w:hAnsi="Arial"/>
          <w:lang w:val="mn-MN"/>
        </w:rPr>
        <w:tab/>
        <w:t>Нэгдүгээрт нь,  татварын орлогын ангилалд өөрчлөлт оруулсан уу гээд, энэ Төсвийн тухай хууль дээрээ яг аль орлого нь хаашаа орох вэ гэдгийг тодорхой заасан. Тэгэхээр Төсвийн тухай хуулиараа энэ асуудал нь зохицуулагдаад явна. Татварын хууль дээр давхар ингэж оруулаагүй байгаа, нэгдүгээрт.</w:t>
      </w:r>
    </w:p>
    <w:p>
      <w:pPr>
        <w:pStyle w:val="style0"/>
        <w:jc w:val="both"/>
      </w:pPr>
      <w:r>
        <w:rPr/>
      </w:r>
    </w:p>
    <w:p>
      <w:pPr>
        <w:pStyle w:val="style0"/>
        <w:jc w:val="both"/>
      </w:pPr>
      <w:r>
        <w:rPr>
          <w:rFonts w:ascii="Arial" w:hAnsi="Arial"/>
          <w:lang w:val="mn-MN"/>
        </w:rPr>
        <w:tab/>
        <w:t>Хоёрдугаарт, Орон нутгийн орлого төвлөрүүлэх энэ тогтолцооны асуудлаар бид нар Татварын ерөнхий хуулийн 79.5, 79.6 дээр аймаг, нийслэл, дүүргийн татварын газар, хэлтсийн даргыг татварын асуудал эрхэлсэн төрийн захиргааны байгууллага тухайн шатны Засаг даргатай зөвшилцөж томилохоор оруулсан байгаа. Өмнө нь ингэж зөвшилцдөггүй байсан. Тэгэхээр орон нутагтай удирдлагын уялдаа холбоог сайжруулах үүднээс орон нутгийн удирдлагатай аймаг, сум, нийслэл, дүүргийн татварын даргыг зөвшилцөхөөр хуулийн төсөлд нэмж оруулсан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Би хоёрт нь, энэ хуульд  Татварын ерөнхий хуулиар татвар хураахад орон нутгийн удирдлагуудын чиг үүрэг гэж юм байна уу? Манайх чинь татвараа орон нутгаас нь салгаад босоо тогтолцоонд оруулаад, ямар ч орон нутагт ажиллаж байгаа төрийн албан хаагчид татварын орлогыг нэмэгдүүлэх, эх үүсвэрийг нэмэгдүүлэх татварын чиглэлийн ямар ч үүрэггүй болгочхож байгаа юм. Татаас авсан хэлбэрт оруулчхаж байгаа юм. Энэ чиглэлээр энэ хуульд үүрэг байна уу гэж би асуугаад байгаа юм.</w:t>
      </w:r>
    </w:p>
    <w:p>
      <w:pPr>
        <w:pStyle w:val="style0"/>
        <w:jc w:val="both"/>
      </w:pPr>
      <w:r>
        <w:rPr/>
      </w:r>
    </w:p>
    <w:p>
      <w:pPr>
        <w:pStyle w:val="style0"/>
        <w:jc w:val="both"/>
      </w:pPr>
      <w:r>
        <w:rPr>
          <w:rFonts w:ascii="Arial" w:hAnsi="Arial"/>
          <w:lang w:val="mn-MN"/>
        </w:rPr>
        <w:tab/>
        <w:t>Нөгөө нэг юм нь суманд ажиллаж байгаа татварын байцаагчийг одоо Ерөнхий газрын дарга томилж байгаа. Би бол үүнийг буруу гэж үздэг юмаа. Хэт босоо байгаа юм. Үгүйдээ аймгаасаа томилж болмоор байгаа юм. Тэгээд амьдрал дээр яадаг вэ гэхээр нэг байцаагч нь байхгүй болохоор өөр сумын байцаагчийг өөр суманд аваачаад томилчхож байгаа юм. Тэгээд нөгөө дэх нь хоёр сумын дунд ажил хийдүүл.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Тогтохсүрэн гишүүний асуултад нэмж хариулъя. Татварын ерөнхий хуулийг дагаж Монгол Улсын Засаг захиргаа, нутаг дэвсгэрийн нэгж, түүний удирдлагын тухай хуульд нэмэлт оруулах хуулийн төслийг боловсруулсан. Энэ хуулийн төслөөр бол тухайн шатны засаг захиргаа бол нэмэлт 2 ийм үүрэг хүлээж байгаа.</w:t>
      </w:r>
    </w:p>
    <w:p>
      <w:pPr>
        <w:pStyle w:val="style0"/>
        <w:jc w:val="both"/>
      </w:pPr>
      <w:r>
        <w:rPr/>
      </w:r>
    </w:p>
    <w:p>
      <w:pPr>
        <w:pStyle w:val="style0"/>
        <w:jc w:val="both"/>
      </w:pPr>
      <w:r>
        <w:rPr>
          <w:rFonts w:ascii="Arial" w:hAnsi="Arial"/>
          <w:lang w:val="mn-MN"/>
        </w:rPr>
        <w:tab/>
        <w:t xml:space="preserve">Нэгдүгээрт нь, 43.1.8-д, татварын алба хуульд заасан чиг үүргийг хэрэгжүүлэхтэй холбогдуулан шаардсан мэдээллийг гаргаж өгнө гэж. </w:t>
      </w:r>
    </w:p>
    <w:p>
      <w:pPr>
        <w:pStyle w:val="style0"/>
        <w:jc w:val="both"/>
      </w:pPr>
      <w:r>
        <w:rPr/>
      </w:r>
    </w:p>
    <w:p>
      <w:pPr>
        <w:pStyle w:val="style0"/>
        <w:jc w:val="both"/>
      </w:pPr>
      <w:r>
        <w:rPr>
          <w:rFonts w:ascii="Arial" w:hAnsi="Arial"/>
          <w:lang w:val="mn-MN"/>
        </w:rPr>
        <w:tab/>
        <w:t>33.1.9-д, Хувь хүний орлогын албан татварын тухай хуульд заасан албан татварыг хураах, тайлагнах үйл ажиллагааг зохион байгуулах гээд. Тэгэхээр орон нутагт гардаг гол татвар хэрэгжүүлэхтэй холбоотой энэ асуудлууд дээр орон нутгийн удирдлагад энэ хуулиар  үүргийг  нь өгөөд, тэгээд дээрээс нь удирдлага нь Татварын ерөнхий газраасаа нэгдсэн бодлогоор явна. Орон нутаг энэ дээр дэмжлэг үзүүлж ажиллахаар оруулсан байгаа.</w:t>
      </w:r>
    </w:p>
    <w:p>
      <w:pPr>
        <w:pStyle w:val="style0"/>
        <w:jc w:val="both"/>
      </w:pPr>
      <w:r>
        <w:rPr/>
      </w:r>
    </w:p>
    <w:p>
      <w:pPr>
        <w:pStyle w:val="style0"/>
        <w:jc w:val="both"/>
      </w:pPr>
      <w:r>
        <w:rPr>
          <w:rFonts w:ascii="Arial" w:hAnsi="Arial"/>
          <w:lang w:val="mn-MN"/>
        </w:rPr>
        <w:tab/>
        <w:t xml:space="preserve">Нэмээд бас Татварын ерөнхий хуулийн 31.11 дэх хэсэгт,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Татварын албаны удирдах ажилтнуудад тавигдах шаардлага гэж юм байна уу гэж асуугаад байна, гишүүд.</w:t>
      </w:r>
    </w:p>
    <w:p>
      <w:pPr>
        <w:pStyle w:val="style0"/>
        <w:jc w:val="both"/>
      </w:pPr>
      <w:r>
        <w:rPr/>
      </w:r>
    </w:p>
    <w:p>
      <w:pPr>
        <w:pStyle w:val="style0"/>
        <w:jc w:val="both"/>
      </w:pPr>
      <w:r>
        <w:rPr>
          <w:rFonts w:ascii="Arial" w:hAnsi="Arial"/>
          <w:lang w:val="mn-MN"/>
        </w:rPr>
        <w:tab/>
        <w:t>Ажлын хэсгийн 2 номер.</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Татварын ерөнхий хуулийн 79.4 дэх хэсэгт, татварын асуудал эрхэлсэн төрийн захиргааны байгууллагын даргыг татварын асуудал эрхэлсэн Засгийн газрын гишүүний саналыг үндэслэн Монгол Улсын Засгийн газар томилж, чөлөөлнө гээд, 79.5-д аймаг, нийслэл, дүүргийн Татварын газар, хэлтсийн даргыг татварын асуудал хариуцсан төрийн захиргааны байгууллагын дарга, тухайн шатны Засаг даргатай зөвшилцөн томилно гэж,  79.6-д аймаг, нийслэл, дүүргийн татварын газар, хэлтсийн даргыг санхүү, эдийн засгийн эсхүл нягтлан бодох бүртгэлийн мэргэжилтэй иргэнийг Төрийн албаны тухай хуульд заасны дагуу сонгон шалгаруулна.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Тэлмүүн ээ, ямар шалгуур тавигдах юм бэ гэж асуугаад байна шүү дээ.</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79.6-д, санхүү, эдийн засагч эсхүл нягтлан бодох бүртгэлийн мэргэжилтэй иргэнийг гэж хуульд орсон байгаа.</w:t>
      </w:r>
    </w:p>
    <w:p>
      <w:pPr>
        <w:pStyle w:val="style0"/>
        <w:jc w:val="both"/>
      </w:pPr>
      <w:r>
        <w:rPr/>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 xml:space="preserve">Одоо ийм л босготой болж байгаа юм байна тийм ээ? Ер нь ийм байна л даа. Та нарын 5 сарын 29-нд өргөн барьсан энэ Татварын ерөнхий хуулийн 79.5-д жишээлбэл, аймаг, нийслэл, дүүргийн татварын газар, хэлтсийн даргын Татварын асуудал хариуцсан төрийн захиргааны байгууллагын дарга тухайн шатны Засаг даргатай зөвшилцөн томилж, чөлөөлнө гээд  заалт орчхож, энэ 5 сарын 29-нд өргөн барьсан Татварын ерөнхий хуулин дээр. </w:t>
      </w:r>
    </w:p>
    <w:p>
      <w:pPr>
        <w:pStyle w:val="style0"/>
        <w:jc w:val="both"/>
      </w:pPr>
      <w:r>
        <w:rPr/>
      </w:r>
    </w:p>
    <w:p>
      <w:pPr>
        <w:pStyle w:val="style0"/>
        <w:jc w:val="both"/>
      </w:pPr>
      <w:r>
        <w:rPr>
          <w:rFonts w:ascii="Arial" w:hAnsi="Arial"/>
          <w:lang w:val="mn-MN"/>
        </w:rPr>
        <w:tab/>
        <w:t>Үүний дараагийн нэг асуудал байгаа. Тогтохсүрэн нарын гишүүдийн санаачилсан хууль 5 сарын 15-ны өдөр өргөн барьсан. Энэ дээр юу гэж бичсэн байна вэ гэвэл, аймаг, нийслэлийн татварын газар, хэлтсийн даргыг Татварын асуудал эрхэлсэн төрийн захиргааны байгууллагын даргатай зөвшилцөж, аймаг, нийслэлийн Засаг дарга, дүүргийн татварын хэлтсийн даргыг нийслэлийн Татварын газрын даргатай зөвшилцөж, дүүргийн Засаг дарга тус тус томилж, чөлөөлнө гээд. Энэ хуулийг санал өгөхдөө Засгийн газраас Статистикийн тухай хуульд нэмэлт, өөрчлөлт оруулах тухай, Татварын ерөнхий хуульд нэмэлт, өөрчлөлт оруулах тухай, Ус цаг уур, орчны хяналт шинжилгээний тухай хуульд өөрчлөлт оруулах тухай,  Нийгмийн халамжийн тухай хуульд өөрчлөлт оруулах тухай, Нийгмийн даатгалын тухай хуульд өөрчлөлт оруулах тухай, Хүүхэд хамгааллын тухай хуульд нэмэлт оруулах тухай хуулийн төслүүдийг дэмжиж байна гээд 2 эсрэг заалт.</w:t>
      </w:r>
    </w:p>
    <w:p>
      <w:pPr>
        <w:pStyle w:val="style0"/>
        <w:jc w:val="both"/>
      </w:pPr>
      <w:r>
        <w:rPr/>
      </w:r>
    </w:p>
    <w:p>
      <w:pPr>
        <w:pStyle w:val="style0"/>
        <w:jc w:val="both"/>
      </w:pPr>
      <w:r>
        <w:rPr>
          <w:rFonts w:ascii="Arial" w:hAnsi="Arial"/>
          <w:lang w:val="mn-MN"/>
        </w:rPr>
        <w:tab/>
        <w:t>Одоо алинаар нь ойлгох юм бэ? Хэн хариулах вэ?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Тогтохсүрэн гишүүний асуултад хариулъя.  79.5-д, Засгийн газраас ерөнхийдөө баримтлахдаа мэргэшсэн, чадварлаг, ажлын туршлага гэсэн ийм байдлаар татварын даргаа томилно гэж 79.5 дээр аймаг, нийслэл, дүүргийн татварын газар, хэлтсийн даргыг татварын асуудал хариуцсан төрийн захиргааны төв байгууллага тухайн шатны Засаг даргатай зөвшилцөж томилно гэсэн ийм заалтыг оруулсан байгаа. Тэгэхдээ бид нар энэ өргөн барьсан Татварын хуулийнхаа  79.5-ын дагуу томилно гэдэг.</w:t>
      </w:r>
    </w:p>
    <w:p>
      <w:pPr>
        <w:pStyle w:val="style0"/>
        <w:jc w:val="both"/>
      </w:pPr>
      <w:r>
        <w:rPr/>
      </w:r>
    </w:p>
    <w:p>
      <w:pPr>
        <w:pStyle w:val="style0"/>
        <w:jc w:val="both"/>
      </w:pPr>
      <w:r>
        <w:rPr>
          <w:rFonts w:ascii="Arial" w:hAnsi="Arial"/>
          <w:lang w:val="mn-MN"/>
        </w:rPr>
        <w:tab/>
        <w:t>Засгийн газраас ерөнхийдөө татварын албанд мэргэшсэн байгууллага яг ийм байдлаараа татварын алба нь Үндэсний аюулгүй байдлын тухай хуулийн дагуу татварын алба нь мэргэшсэн ийм байх ёстой гэсний дагуу  79.5-д, одоо энэ Үндэсний аюулгүй байдлын тухай хуулийн 7.1.1-д, Монгол Улсын Үндэсний аюулгүй байдлыг хангах тусгайлсан чиг үүрэгтэй байгууллага гэдэг дотор, 7.1.7-д, татварын алба гэж байгаа юм. Энд заасны дагуу   одоо энэ өргөн барьсан Татварын хуулийн дагуу 79.5 дээр дүүргийн даргыг  татварын байгууллага нь тухайн шатны Засаг даргатай зөвшилцөж томилно гэдэг ийм байдлаар томьёолсон байгаа.</w:t>
      </w:r>
    </w:p>
    <w:p>
      <w:pPr>
        <w:pStyle w:val="style0"/>
        <w:jc w:val="both"/>
      </w:pPr>
      <w:r>
        <w:rPr/>
      </w:r>
    </w:p>
    <w:p>
      <w:pPr>
        <w:pStyle w:val="style0"/>
        <w:jc w:val="both"/>
      </w:pPr>
      <w:r>
        <w:rPr>
          <w:rFonts w:ascii="Arial" w:hAnsi="Arial"/>
          <w:lang w:val="mn-MN"/>
        </w:rPr>
        <w:tab/>
        <w:t>Одоогийн явж байгаа зарчим бол яг ийм байдлаар томилж байгаа. Бид нар 1 номерт мэргэшсэн болон яг энэ хуульд тавигдсан шаардлагыг хангасан хүнийг тухайн аймгийн Засаг даргатай зөвшилцсөний үндсэн дээр энэ асуудлыг Татварын дарга томилж байгаа. Татварын алба бол мэргэшсэн байгууллага байх ёстой гэдэг ийм зарчмыг баримталж байгаа.</w:t>
      </w:r>
    </w:p>
    <w:p>
      <w:pPr>
        <w:pStyle w:val="style0"/>
        <w:jc w:val="both"/>
      </w:pPr>
      <w:r>
        <w:rPr/>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 xml:space="preserve">Тэлмүүн дарга аа, Ганбат дарга аа, хэн чинь хариулах юм бэ? Энэ гишүүд ингэж асуугаад байнна шүү дээ. Энэ Татварын ерөнхий хуулийн 79.5-д, өөрийн чинь тайлбарлаж байгаагаар татварын алба мэргэшсэн байх ёстой, татварын алба талаасаа тухайн шатны Засаг даргатай зөвшилцөж томилно гээд. Энэ Тогтохсүрэн гишүүний санаачилсан хуулин дээр эсрэгээрээ байх юм. </w:t>
      </w:r>
    </w:p>
    <w:p>
      <w:pPr>
        <w:pStyle w:val="style0"/>
        <w:jc w:val="both"/>
      </w:pPr>
      <w:r>
        <w:rPr/>
      </w:r>
    </w:p>
    <w:p>
      <w:pPr>
        <w:pStyle w:val="style0"/>
        <w:jc w:val="both"/>
      </w:pPr>
      <w:r>
        <w:rPr>
          <w:rFonts w:ascii="Arial" w:hAnsi="Arial"/>
          <w:lang w:val="mn-MN"/>
        </w:rPr>
        <w:tab/>
        <w:t xml:space="preserve">Хэн хариулах юм бэ Ганбат аа? </w:t>
      </w:r>
    </w:p>
    <w:p>
      <w:pPr>
        <w:pStyle w:val="style0"/>
        <w:jc w:val="both"/>
      </w:pPr>
      <w:r>
        <w:rPr/>
      </w:r>
    </w:p>
    <w:p>
      <w:pPr>
        <w:pStyle w:val="style0"/>
        <w:jc w:val="both"/>
      </w:pPr>
      <w:r>
        <w:rPr>
          <w:rFonts w:ascii="Arial" w:hAnsi="Arial"/>
          <w:lang w:val="mn-MN"/>
        </w:rPr>
        <w:tab/>
        <w:t>Занданшатар сайд энэ асуултад хариул.</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Энэ Тогтохсүрэн гишүүний санаачилсан хуулийн төслийг Улсын Их Хурлын чуулганаар одоо хэлэлцэж эхэлнэ. Хэлэлцэх эсэхээ энэ 7 хоногт шийдэх байх. Одоо өргөн баригдсан төсөл дээр ингээд орчихсон байгаа юм байна. Тэгэхдээ Засгийн газрын Хэрэг эрхлэх газраас энэ төрийн албаны чиг үүргийг дахин хуваарилах тухай аргачлалийг Засгийн газрын тогтоолоор баталсан. Ингээд энэ батлагдсан аргачлалын дагуу чиг үүргийн давхардал, зөрчил хийдлийг хянах ажил явагдаж байгаа. Тэгээд энэ Сангийн яаман дээр хийгдэхээр үүнийг хууль болгож Улсын Их Хуралд Засгийн газраас өргөн барина. Энэ үед мэргэшсэн, иргэн төвтэй  төрийн алба байгуулах төслийг Засгийн газраас хэрэгжүүлж байгаа. Энэ төслийн хүрээнд аймаг булаацалддаг, яам булаацалдаад байгаадаа гол нь биш, бүх түвшинд мэргэшсэн байх, зөвхөн төрийн албаны шалгуур, шат дамжлагаар дамждаг, меритийн зарчмаар байх энэ нөхцөлийг хангасан 42 журам, Улсын Их Хурлаар 6 журам батлагдана. Энэ асуудлуудыг нэг мөр шийдвэрлэхээр энэ төсөл НҮБ-ын хөгжлийн хөтөлбөрийн төсөлтэй хамтраад ингээд ажиллаж байгаа учраас энэ асуудал бол дараагийн орж ирэх хуулиар нэг мөр зохицуулагдана. Одоо бол Их Хурлын гишүүдийн өргөн барьсан хуулийн төсөл дээр Татварын алба бол хэвтээ аймаг шийдэхээр явж байгаа, аймгийн түвшинд. </w:t>
      </w:r>
    </w:p>
    <w:p>
      <w:pPr>
        <w:pStyle w:val="style0"/>
        <w:jc w:val="both"/>
      </w:pPr>
      <w:r>
        <w:rPr/>
      </w:r>
    </w:p>
    <w:p>
      <w:pPr>
        <w:pStyle w:val="style0"/>
        <w:jc w:val="both"/>
      </w:pPr>
      <w:r>
        <w:rPr>
          <w:rFonts w:ascii="Arial" w:hAnsi="Arial"/>
          <w:lang w:val="mn-MN"/>
        </w:rPr>
        <w:tab/>
        <w:t>Тэгээд үүнийг Татварын хуульд  оруулах нэмэлт, өөрчлөлтийн хэсгийг салгаад, энэ хуультайгаа нийлүүлээд хэлэлцээд явж болно гэж. Тогтохсүрэн гишүүн зөвшөөрвөл ийм зарчмын саналтай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Занданшатар гишүүн ээ, энэ 2 хуулийн төслийг хоёуланг нь зөрчилтэй оруулаад ирлээ шүү дээ, 15 хоногийн хугацаатай. Засгийн газар санал өгөхдөө хоёр зөрүүлчихлээ. Тэгэхээр таны яриад байгаа хуулийг өргөн барихыг хүлээх юм уу? Энэ хоёр хуулийн төсөл чинь зөрчилтэй болчхож байна. Аль талаа барих юм бэ?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Үүнийг Их Хурал дээр хэлэлцэх үедээ нийлүүлээд хэлэлцээд, тэгээд орон нутгийн татварын удирдлагыг орон нутагт нь шилжүүлэх үү? Шилжүүлэх бол тэр доторх процедурууд байгаа юм. Яг мэргэшсэн байх, тэр Үндэсний аюулгүй байдлын тухай хуульд заасан зарчимд нь нийцүүлээд, заавал шат дарааллаар нь тэдэн жил ажилласан хүнийг Татварын хуульд байдаг тэр З жил татварын албандаа ажилласан байх ёстой, тухайн байгууллагадаа  5 жил ажилласан байх ёстой. Энэ зарчим шаардлагуудыг нь давхар тавьж, татварын албыг арай мэргэшсэн байх чадварыг нь хангахгүй бол улс төрийн томилгооны шинж чанартай орон нутгийн сонгуулиар юм уу? Аль эсхүл Улсын Их Хурлын сонгуулийн дүнгээр өөрчлөгдөөд байдаг тийм, аль нэг уруу нь ингэж саваад байгаа юм. Яамандаа шийддэг болъё гээд яам уруу авахаар Их Хурлын сонгуулиар шийддэг болдог, аймаг уруугаа татаад авъя гэхээр аймгийн Засаг дарга орон нутгийн сонгуулийн үр дүнгээр шийдэгддэг. Ингэж хоёр тийшээ шидээд байдаг юмыг ер нь нэг мөр журам, заавраар цэгцлэх нь зүйтэй байх.</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Оюунхорол гишүүн асуултаа асууя. </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Татварын ерөнхий хуулийн шинэчилсэн найруулгын төсөлтэй танилцсан. Хэд хэдэн зүйлийг тодруулж асууя гэж бодож байна. Занданшатар сайд сая танилцуулсан. Ер нь хөрөнгө оруулалтын орчин, бизнесийн орчин, бизнесийн хөрөнгө оруулалтыг сайжруулах зорилгоор энэ хуульд гол өөрчлөлтүүд орж байгаа гэж. Яг ямар өөрчлөлтийг хэлж байгаа вэ гэдгээ нэгдүгээрт тайлбарлаж өгөөч ээ.</w:t>
      </w:r>
    </w:p>
    <w:p>
      <w:pPr>
        <w:pStyle w:val="style0"/>
        <w:jc w:val="both"/>
      </w:pPr>
      <w:r>
        <w:rPr/>
      </w:r>
    </w:p>
    <w:p>
      <w:pPr>
        <w:pStyle w:val="style0"/>
        <w:jc w:val="both"/>
      </w:pPr>
      <w:r>
        <w:rPr>
          <w:rFonts w:ascii="Arial" w:hAnsi="Arial"/>
          <w:lang w:val="mn-MN"/>
        </w:rPr>
        <w:tab/>
        <w:t>Хоёрдугаарт, татвар төлөгч сайн дурын үндсэн дээр тайлангаа засах эрхийг одоогийн хуулиасаа өөрчилж, нэмж оруулж өгч байна. Энэ бол манай бизнес эрхлэгчдэд нэлээн зөв боломжийг, заавал торгуулийн системээр асуудлыг шийддэг биш, өөрсдөө алдаагаа засах тэр боломжийг нь олгож өгч байгаа нь аж ахуйн нэгжүүдийн хувьд давуу талтай юм байна гэж ингэж харж байгаа.</w:t>
      </w:r>
    </w:p>
    <w:p>
      <w:pPr>
        <w:pStyle w:val="style0"/>
        <w:jc w:val="both"/>
      </w:pPr>
      <w:r>
        <w:rPr/>
      </w:r>
    </w:p>
    <w:p>
      <w:pPr>
        <w:pStyle w:val="style0"/>
        <w:jc w:val="both"/>
      </w:pPr>
      <w:r>
        <w:rPr>
          <w:rFonts w:ascii="Arial" w:hAnsi="Arial"/>
          <w:lang w:val="mn-MN"/>
        </w:rPr>
        <w:tab/>
        <w:t xml:space="preserve"> Тэр татварын давуу эрхийн зарчмыг шинээр нэвтрүүлнэ гэж яг юуг хэлж байгаа вэ? Жишээлбэл, татвар бол төрийн оршин тогтнох үндэс, хүн болгон татвар төлөх хэрэгтэй, үүнийг ойлгож байна. Гэхдээ өмч хөрөнгөө зараад ер нь ямар нэгэн шалтгааны улмаас татварын өрийг бусад эрхээс нь давуу түрүүлж авна гэсэн ийм хуулийн заалт орж ирж байгаа юм уу гэдгийг тодруулж мэдэх хэрэгтэй байна.</w:t>
      </w:r>
    </w:p>
    <w:p>
      <w:pPr>
        <w:pStyle w:val="style0"/>
        <w:jc w:val="both"/>
      </w:pPr>
      <w:r>
        <w:rPr/>
      </w:r>
    </w:p>
    <w:p>
      <w:pPr>
        <w:pStyle w:val="style0"/>
        <w:jc w:val="both"/>
      </w:pPr>
      <w:r>
        <w:rPr>
          <w:rFonts w:ascii="Arial" w:hAnsi="Arial"/>
          <w:lang w:val="mn-MN"/>
        </w:rPr>
        <w:tab/>
        <w:t>Дараа нь эрсдэлтэй татварыг урьдчилан хураана гээд ийм заалтууд орж ирж байна. Энэ хуулийг хэлэлцэх явцад бизнес эрхлэгч, аж ахуйн нэгжүүд хир их санал өгсөн бэ? Хэлэлцүүлэг хир их сайн явуулж чадсан бэ гэдгийг тодруулж асуумаар байна.</w:t>
      </w:r>
    </w:p>
    <w:p>
      <w:pPr>
        <w:pStyle w:val="style0"/>
        <w:jc w:val="both"/>
      </w:pPr>
      <w:r>
        <w:rPr/>
      </w:r>
    </w:p>
    <w:p>
      <w:pPr>
        <w:pStyle w:val="style0"/>
        <w:jc w:val="both"/>
      </w:pPr>
      <w:r>
        <w:rPr>
          <w:rFonts w:ascii="Arial" w:hAnsi="Arial"/>
          <w:lang w:val="mn-MN"/>
        </w:rPr>
        <w:tab/>
        <w:t xml:space="preserve"> Татвар төлөхөөс зайлсхийх явдлын эсрэг яг ямар арга хэмжээ авдаг юм бэ? Өнөөдөр зарим нэгэн аж ахуйн нэгжүүд татвараа төлдөггүй, зарим нь маш сайн төлдөг. Тэгэхээр татварын хураалтын хэмжээ улсын хэмжээнд яг ямар байгаа юм бэ? Бодит байдал дээр. Үүнийг бас мэдэх хэрэгтэй байна.</w:t>
      </w:r>
    </w:p>
    <w:p>
      <w:pPr>
        <w:pStyle w:val="style0"/>
        <w:jc w:val="both"/>
      </w:pPr>
      <w:r>
        <w:rPr/>
      </w:r>
    </w:p>
    <w:p>
      <w:pPr>
        <w:pStyle w:val="style0"/>
        <w:jc w:val="both"/>
      </w:pPr>
      <w:r>
        <w:rPr>
          <w:rFonts w:ascii="Arial" w:hAnsi="Arial"/>
          <w:lang w:val="mn-MN"/>
        </w:rPr>
        <w:tab/>
        <w:t>Өөрөөр хэлбэл татвар төлөхөөс зайлсхийгээд явдаг аж ахуйн нэгжүүд маш олон байдаг. Зарим хэсэг нь маш сайн, хариуцлагатай татвараа төлдөг, баялаг бүтээгчид их олон бий болсон. Гэхдээ тэд нарыгаа урамшуулж байгаа механизм нь байхгүй байгаа учраас саяны та бүхний хэлсэн зарчим орж ирж байна гэж ингэж ойлгож байна. Үүнийг бас хэлж өгөөч ээ.</w:t>
      </w:r>
    </w:p>
    <w:p>
      <w:pPr>
        <w:pStyle w:val="style0"/>
        <w:jc w:val="both"/>
      </w:pPr>
      <w:r>
        <w:rPr/>
      </w:r>
    </w:p>
    <w:p>
      <w:pPr>
        <w:pStyle w:val="style0"/>
        <w:jc w:val="both"/>
      </w:pPr>
      <w:r>
        <w:rPr>
          <w:rFonts w:ascii="Arial" w:hAnsi="Arial"/>
          <w:lang w:val="mn-MN"/>
        </w:rPr>
        <w:tab/>
        <w:t>Дараа нь манай энэ татварын албаны одоогийн явж байгаа томилгоо бол үнэхээр ойлгомжгүй байдаг гэж боддог. Татварын ерөнхий газрын даргын шийдвэрээр бүх татварын байцаагч нар томилогддог ийм гаж тогтолцоотой. Ядаж аймгийнх нь татварын албаны дарга нь сумын татварын албаны дарга, байцаагч нараа томилох бараг шахуу эрхгүй юм шиг байгаа. Одоо энэ тогтолцоогоо үүгээр өөрчилж чадах уу? Ямар нэг байдлаар тэр орон нутагт байгаа дүүрэг болон аймагт байгаа татварын албадын даргад чинь ажлаа хийх эрх мэдэл олгогдох уу? Хэтэрхий босоо гээд бүгдийг дээш нь татаж аваад, тухайн аймаг, суманд ажиллаж байгаа татварын албаны дарга, бусад хүмүүс чинь ямар ч эрх мэдэлгүйгээр ажлаа хийх боломжгүй, магадгүй татвар хураалтаа  явуулахад,  гарч байгаа алдаагаа засах боломжгүйгээр босоо  удирдлагаар томилогддог томилгоо байгаа учраас хүндрэл бэрхшээл үүсдэг юм билээ.</w:t>
      </w:r>
    </w:p>
    <w:p>
      <w:pPr>
        <w:pStyle w:val="style0"/>
        <w:jc w:val="both"/>
      </w:pPr>
      <w:r>
        <w:rPr/>
      </w:r>
    </w:p>
    <w:p>
      <w:pPr>
        <w:pStyle w:val="style0"/>
        <w:jc w:val="both"/>
      </w:pPr>
      <w:r>
        <w:rPr>
          <w:rFonts w:ascii="Arial" w:hAnsi="Arial"/>
          <w:lang w:val="mn-MN"/>
        </w:rPr>
        <w:tab/>
        <w:t>Тийм учраас энэ алдаагаа ер нь яаж засна гэж оруулж ирсэн бэ гэсэн ийм хэдэн зүйлийг тодруулж хэлж өгөөч ээ.</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хэслийн 2 дугаар микрофоны.</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Татварын хуулийн нэг том зорилго нь хөрөнгө оруулалтыг дэмжих чиглэлээр орж байгаа. Энэ дээр хэд хэдэн бодитойгоор дэмжлэг үзүүлэх заалтууд орсон. Тухайлбал, нэгдүгээрт нь, аж ахуйн нэгжүүд гадаадын эх үүсвэрээс татах хөрөнгийн зардлыг бууруулах зорилгоор, гадаад, дотоодын хөрөнгийн биржээр арилжаалсан өрийн бичиг, хувьцааны ногдол ашиг, хүүгийн орлогыг 5 хувь болгож бууруулж байгаа. Энэ бол нээлттэй компаний хувьд хөрөнгө оруулсан зардлыг бууруулахаар ийм заалт орсон.</w:t>
      </w:r>
    </w:p>
    <w:p>
      <w:pPr>
        <w:pStyle w:val="style0"/>
        <w:jc w:val="both"/>
      </w:pPr>
      <w:r>
        <w:rPr/>
      </w:r>
    </w:p>
    <w:p>
      <w:pPr>
        <w:pStyle w:val="style0"/>
        <w:jc w:val="both"/>
      </w:pPr>
      <w:r>
        <w:rPr>
          <w:rFonts w:ascii="Arial" w:hAnsi="Arial"/>
          <w:lang w:val="mn-MN"/>
        </w:rPr>
        <w:tab/>
        <w:t xml:space="preserve">Хоёрдугаарт нь, Аж ахуйн нэгжийн орлогын албан тухай хууль дээр 25 хувиар татвар төлөх, татвар ногдуулах орлогын босгыг З тэрбум байгааг 6 тэрбум болгож нэмэгдүүлсэн. Энэ хүрээнд аж ахуйн нэгж, ялангуяа дунд хэмжээний, жижиг хэмжээний аж ахуйн нэгжийн татварын ачаалал буурахаар оруулсан. Дээрээс нь бид Монгол Улсын аж ахуйн нэгжүүдийн гадаад дахь үйл ажиллагаа, экспортыг дэмжих зорилгоор гадаадад төлсөн татварыг Монгол Улсад төлбөл зохих татвараас хасаж тооцохоор ийм заалт оруулсан. Одоогоор зөвхөн  25 улстай байгуулсан гэрээний хүрээнд ийм боломж байдаг. Одоо гэрээгээр хязгаарлагдахгүй ийм боломжийг олгосон. </w:t>
      </w:r>
    </w:p>
    <w:p>
      <w:pPr>
        <w:pStyle w:val="style0"/>
        <w:jc w:val="both"/>
      </w:pPr>
      <w:r>
        <w:rPr/>
      </w:r>
    </w:p>
    <w:p>
      <w:pPr>
        <w:pStyle w:val="style0"/>
        <w:jc w:val="both"/>
      </w:pPr>
      <w:r>
        <w:rPr>
          <w:rFonts w:ascii="Arial" w:hAnsi="Arial"/>
          <w:lang w:val="mn-MN"/>
        </w:rPr>
        <w:tab/>
        <w:t xml:space="preserve">Дээрээс нь хөрөнгө оруулалтыг нэмэгдүүлэх зорилгоор барилга байгууламж, газрын тохижилтийн элэгдэл тооцох хугацаа 40 жил байдгийг 25 жил болгож бууруулсан. Ингэснээрээ хөрөнгө оруулалтын зардлаа түргэн хугацаанд нөхөх ийм боломж бүрдэж байгаа. </w:t>
      </w:r>
    </w:p>
    <w:p>
      <w:pPr>
        <w:pStyle w:val="style0"/>
        <w:jc w:val="both"/>
      </w:pPr>
      <w:r>
        <w:rPr/>
      </w:r>
    </w:p>
    <w:p>
      <w:pPr>
        <w:pStyle w:val="style0"/>
        <w:jc w:val="both"/>
      </w:pPr>
      <w:r>
        <w:rPr>
          <w:rFonts w:ascii="Arial" w:hAnsi="Arial"/>
          <w:lang w:val="mn-MN"/>
        </w:rPr>
        <w:tab/>
        <w:t>Мөн хуулийн төсөлд орж байгаа нэг том концепци нь татвараа хугацаанд нь төлдөг, хугацаанд нь тайлагнадаг татвар төлөгчдийг дэмжих, тэдгээрийн бизнес эрхлэх орон зайг олгох ийм чиглэлээр маш олон заалтуудыг тусгаж өгсөн. Нөгөө талаас нь бас татвараас зайлсхийдэг, татвараа хугацаанд нь төлдөггүй ийм татвар төлөгч дээр хариуцлага, татвар хурааж авах энэ боломжийг нэмэгдүүлсэн заалтууд орж ирсэн байгаа.</w:t>
      </w:r>
    </w:p>
    <w:p>
      <w:pPr>
        <w:pStyle w:val="style0"/>
        <w:jc w:val="both"/>
      </w:pPr>
      <w:r>
        <w:rPr/>
      </w:r>
    </w:p>
    <w:p>
      <w:pPr>
        <w:pStyle w:val="style0"/>
        <w:jc w:val="both"/>
      </w:pPr>
      <w:r>
        <w:rPr>
          <w:rFonts w:ascii="Arial" w:hAnsi="Arial"/>
          <w:lang w:val="mn-MN"/>
        </w:rPr>
        <w:tab/>
        <w:t>Цогтжаргал дарга нэмж хариулна.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Д.Цогтжаргал</w:t>
      </w:r>
      <w:r>
        <w:rPr>
          <w:rFonts w:ascii="Arial" w:hAnsi="Arial"/>
          <w:lang w:val="mn-MN"/>
        </w:rPr>
        <w:t>: Оюунхорол гишүүний асуултад хариулъя. Татварын ерөнхий хуульд шинээр одоогийн хуулийн мөрдөж байгаа хууль эрх зүйн орчинд байхгүй нэг зохицуулалт орж ирсэн нь татварын давуу эрхийн зарчим байгаа. Энэ нь бид нар Монголын татварын алба Япон улстай татвар хураалтын тогтолцоог боловсронгуй болгох ийм төслийг хэрэгжүүлээд З жил болж байгаа. Энэ төслийн хүрээнд Монголын татварын албанд татварын өр маань Иргэний хууль, дампуурлын үе шатанд үүрэг хангах дарааллаараа бол хамгийн сүүлд орох одоогийн эрх зүйн орчин маань татвар хураалтад сөргөөр нөлөөлж байгаа юм.</w:t>
      </w:r>
    </w:p>
    <w:p>
      <w:pPr>
        <w:pStyle w:val="style0"/>
        <w:jc w:val="both"/>
      </w:pPr>
      <w:r>
        <w:rPr/>
      </w:r>
    </w:p>
    <w:p>
      <w:pPr>
        <w:pStyle w:val="style0"/>
        <w:jc w:val="both"/>
      </w:pPr>
      <w:r>
        <w:rPr>
          <w:rFonts w:ascii="Arial" w:hAnsi="Arial"/>
          <w:lang w:val="mn-MN"/>
        </w:rPr>
        <w:tab/>
        <w:t>Ийм учраас татварын давуу эрхийн зарчмыг шинэ хуулийн төсөлд тусгаж өгөөд Ипотекийн болон аливаа барьцаат авлага, иргэдийн амь нас, гэм хорд учруулсан хохирол, шүүхийн шийдвэр гүйцэтгэх албадан үйл ажиллагааны зардлын дараа татварын өрийг барагдуулахаар холбогдох хуулиудад өөрчлөлт оруулсан. Үндэс, шалтгаан нь бол одоо жишээлбэл бид нар 112 татвар төлөгчийн  9.6 тэрбум төгрөгийн татварын өрийг дампуурсан, татан буугдсан шалтгаанаар авч чадаагүй. Тэр хэрээрээ бол тухайн үйл ажиллагаа явуулж байсан иргэд маань Татварын хуулийн хэрэгжилтийг хангаагүй ийм байгаа юм. Олон улсын туршлагын тухайд энэ Япон улсад байдаг татварын хууль, эрх зүйн зохицуулалтаас оруулсан.</w:t>
      </w:r>
    </w:p>
    <w:p>
      <w:pPr>
        <w:pStyle w:val="style0"/>
        <w:jc w:val="both"/>
      </w:pPr>
      <w:r>
        <w:rPr/>
      </w:r>
    </w:p>
    <w:p>
      <w:pPr>
        <w:pStyle w:val="style0"/>
        <w:jc w:val="both"/>
      </w:pPr>
      <w:r>
        <w:rPr>
          <w:rFonts w:ascii="Arial" w:hAnsi="Arial"/>
          <w:lang w:val="mn-MN"/>
        </w:rPr>
        <w:tab/>
        <w:t>Мөн энэ татвар хураалтын тогтолцоог боловсронгуй болгох, улсын төсвийн орлогыг бүрдүүлэх зорилгоор Татварын албаны бие даасан эрхийг нэмэгдүүлэхтэй холбоотой нэг зохицуулалт нь эрсдэлтэй татварын өрийг урьдчилан хураах тогтолцоо байгаа. Энэ маань Татварын ерөнхий хууль болон тухайн төрлийн татварын хуульд татвар төлөх эцсийн хугацаагаа өнгөрөөгөөд өр гэж тооцоод, түүний дараа бол татвар хураалтын албадлагын үйл ажиллагаа явах одоогийн хуулийн зохицуулалттай. Гэтэл энэ хуулийн өр гэж тооцох хугацаанаас өмнө татвар төлөгч санаатайгаар дампуурах, оршин суух хаягаасаа зайлсхийх, тухайн татвар төлөгчийн хөрөнгөд албадан гүйцэтгэх ажиллагаа гэх мэтчилэн энэ  тохиолдол гараад ирэхээр улсын болон орон нутгийн төсвийг бүрдүүлдэг татварын орлого маань хураах боломжгүй тохиолдол байгаа юм. Тэгэхээр энэ олон улсад байдаг бусад орны татварын хууль тогтоомжид байгаа хэрвээ дээрх нөхцөл байдал үүсэх юм бол татварын өр үүсэх эцсийн хугацааг хүлээлгүйгээр татварын өрийг татварын алба хураан барагдуулах энэ эрсдлээ татвараа хураах ийм зарчмыг оруулсан.</w:t>
      </w:r>
    </w:p>
    <w:p>
      <w:pPr>
        <w:pStyle w:val="style0"/>
        <w:jc w:val="both"/>
      </w:pPr>
      <w:r>
        <w:rPr/>
      </w:r>
    </w:p>
    <w:p>
      <w:pPr>
        <w:pStyle w:val="style0"/>
        <w:jc w:val="both"/>
      </w:pPr>
      <w:r>
        <w:rPr>
          <w:rFonts w:ascii="Arial" w:hAnsi="Arial"/>
          <w:lang w:val="mn-MN"/>
        </w:rPr>
        <w:tab/>
        <w:t>Өр барагдуулалтын төвшин одоогоор ямар байна вэ гэж Оюунхорол гишүүн маань асууж  байна.  2017 оны нэгдсэн дүнгээр  аваад үзэх юм бол бид нар нийт хураавал зохих татвараасаа хүндрэлтэй татварын өрийг хасаж тооцсоноос 80-83 хувийг хураасан дүн мэдээтэй байдаг. Ингээд үзэхээр бид нар 100 төгрөгт  10-17 төгрөгийн татварын орлогыг хурааж чадахгүй, тэр нь зарим тохиолдолд саяны хэлдэг гүйцэтгэлийн бие даасан эрх мэдэлтэй дутмаг учраас энэ зохицуулалтуудыг татварын алба хэрэгжүүлж чадахгүй байна гэсэн дүгнэлт гарсан учраас энэ зохицуулалтуудыг тусгасан.</w:t>
      </w:r>
    </w:p>
    <w:p>
      <w:pPr>
        <w:pStyle w:val="style0"/>
        <w:jc w:val="both"/>
      </w:pPr>
      <w:r>
        <w:rPr/>
      </w:r>
    </w:p>
    <w:p>
      <w:pPr>
        <w:pStyle w:val="style0"/>
        <w:jc w:val="both"/>
      </w:pPr>
      <w:r>
        <w:rPr>
          <w:rFonts w:ascii="Arial" w:hAnsi="Arial"/>
          <w:lang w:val="mn-MN"/>
        </w:rPr>
        <w:tab/>
        <w:t>Эхний 5 сарын байдлаар татварын алба улсын төсөвт 911.1 тэрбум төгрөгийн татварын орлого төвлөрүүлэх төлөвлөгөөтэй ажиллаж байна. Эхний  5 сарын байдлаар 1.4 ихнаяд төгрөгийн татварын орлого төвлөрүүлсэн ийм дүн мэдээтэй ажиллаж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Болорчулуун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xml:space="preserve">: Баярлалаа. Төр байгаа дор татвар байна гэсэн үг байдаг. Аливаа татвар бол бас шударга, тодорхой, улс орны хөгжлийг дэмжихүйц ийм байх ёстой л доо. Тодорхой гэдэг нь улсын төсөвтөө ямар хувь нь орох вэ? Орон нутагт ямар нь үлдэх вэ? Гэтэл яг манай улс бол өнөөдөр зах зээлийн харилцаанд шилжсэн мөртлөө татвар, санхүүгийн систем, төсвийн систем нь яг социализмаараа байгаа. Энэ дээр Сангийн яамныхан хүлээн зөвшөөрөх үү? </w:t>
      </w:r>
    </w:p>
    <w:p>
      <w:pPr>
        <w:pStyle w:val="style0"/>
        <w:jc w:val="both"/>
      </w:pPr>
      <w:r>
        <w:rPr/>
      </w:r>
    </w:p>
    <w:p>
      <w:pPr>
        <w:pStyle w:val="style0"/>
        <w:jc w:val="both"/>
      </w:pPr>
      <w:r>
        <w:rPr>
          <w:rFonts w:ascii="Arial" w:hAnsi="Arial"/>
          <w:lang w:val="mn-MN"/>
        </w:rPr>
        <w:tab/>
        <w:t xml:space="preserve">Орон нутагт үлддэг татвар гэж үндсэндээ байхгүй. Бүх юмыг дээш нь татаж байна. Эргээд хуваарилалт нь шог. Орон нутгийнхан бол түрүүн Тогтохсүрэн гишүүний хэлдгээр яг үнэн, идэвхгүй байдалтай, татвар хураах тийм идэвхтэй байдал байхгүй болчихсон. Дээрээс нь мөнгийг хуваарилдаг ийм л байдалтай байна шүү дээ. Бид нар нэгэнт зах зээлийн системд шилжсэн юм бол орон нутгаасаа авахуулаад, нэгжээсээ авахуулаад идэвхтэй ажиллах тийм хууль эрх зүйнг  татвараар дамжуулж эдийн засгийн хөшүүргийг хийх ёстой. Тэгээгүйн улмаас өнөөдөр орон нутагт хүн амьдарч чадахгүй болж байна. Өссөн, төрсөн нутагтаа хүмүүс амьдарч чадахгүй дайжиж, Улаанбаатар уруу, гадагшаа дүрвэж байна шүү дээ, үндсэндээ. </w:t>
      </w:r>
    </w:p>
    <w:p>
      <w:pPr>
        <w:pStyle w:val="style0"/>
        <w:jc w:val="both"/>
      </w:pPr>
      <w:r>
        <w:rPr/>
      </w:r>
    </w:p>
    <w:p>
      <w:pPr>
        <w:pStyle w:val="style0"/>
        <w:jc w:val="both"/>
      </w:pPr>
      <w:r>
        <w:rPr>
          <w:rFonts w:ascii="Arial" w:hAnsi="Arial"/>
          <w:lang w:val="mn-MN"/>
        </w:rPr>
        <w:tab/>
        <w:t>Тэгэхээр энэ байдлыг нь татварын шинэчлэл дээрээ яаж оруулсан юм бэ? Би лав юм сайн тодорхой харахгүй байна, энэ талд шинэчлэл харагдахгүй байна гэж хэлж болно. Түүнээс гадна ер нь  гадаадынхны түрүүнд байсан, одоо би харахгүй байна, байхгүй байх шиг байна. Гадаад хүмүүсийн Монголд олсон орлогыг 20 хувийн татвар байсныг 10 хувь болгоно гэж байсан. Үүнийг хэлэлцүүлгийн явцад нэлээн хэл ам болсон харин авсан юм шиг байна. Тэгсэн мөртлөө энэ 20.2-т, Монгол Улсад хүрэлцэн ирж ажиллахтай холбогдон гарсан зардлын дүнгээр албан татвар ногдуулах орлогыг тодорхойлно гэж, гадаадын хүнд. Албан татварыг цалин урамшуулал, үйл ажиллагааны бусад орлогод оногдуулдаг болохоос биш яахаараа гаднын хүнд болохоор зардалд нь оногдуулж байдаг юм бэ? Зардал гэдэг чинь бага шүү дээ, үүнийг асууя.</w:t>
      </w:r>
    </w:p>
    <w:p>
      <w:pPr>
        <w:pStyle w:val="style0"/>
        <w:jc w:val="both"/>
      </w:pPr>
      <w:r>
        <w:rPr/>
      </w:r>
    </w:p>
    <w:p>
      <w:pPr>
        <w:pStyle w:val="style0"/>
        <w:jc w:val="both"/>
      </w:pPr>
      <w:r>
        <w:rPr>
          <w:rFonts w:ascii="Arial" w:hAnsi="Arial"/>
          <w:lang w:val="mn-MN"/>
        </w:rPr>
        <w:tab/>
        <w:t xml:space="preserve"> Түрүүнд бас хэлэх шиг боллоо. Одоо гадаадад төлсөн татварыг  Монгол Улсад төлөхгүй хөнгөлнө гэж байна. Давхар татвар нэртэйгээр. Энэ нь гаднын хөрөнгө оруулагчдыг татна гэж байна. Гадны хөрөнгө оруулагч татна гэж хөнгөлөлт, чөлөөлөлт зөндөө өгсөн. Ингэж гадаадад  төлдөг байсан татварыг Монголд төлөхгүй гэсэн энэ зүйл заалт хэдийн хэд дээр байгаа юм бэ? Үүнийг би эндээс хараад олохгүй байна. Ийм ийм байдлаа болих хэрэгтэй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Болорчулуун гишүүний асуултад хариулъя. Сангийн яамнаас ирэх  2019 оны төсвийн төслийг боловсруулахдаа хэд хэдэн зарчим баримталж байгаа. Тухайн лицензийн төлбөрийг тухайн аймаг, орон нутагт лицензийн төлбөр эзэмшиж байгаа аж ахуйн нэгжүүдээс орж ирж байгаа лицензийн төлбөрийн  50 хувь нь орон нутгийн төсөвт оруулдаг байя гэдэг ийм зарчим Сангийн яамнаас боловсруулж ирэх  2019 оны төсвийн төслийг боловсруулахдаа ийм зарчмаар тухайн орон нутгийн суурь орлого болон суурь зарлагадаа болохоор тухайн орон нутагт нь лицензийн төлбөрийг 50 хувийг нь нэмэлт орлого байдлаар өгье гэдэг ийм төсвийн төслийг Сангийн яаман дээр боловсрогдож байгаа. Тэгээд энэ холбогдох хуулийн өөрчлөлт болон ийм төсвийн төслийг Сангийн яаман дээр 2019 оны төсвийн төслийг боловсруулахдаа боловсруулж байгаа. Энэ хүрээндээ газрын тос болон уул уурхайн ашигт малтмалын лицензийн тусгай зөвшөөрлийг эзэмшиж байгаа аж ахуйн нэгжүүдийн, одоо бол улсын төсвөөс  100 хувь орж байгаа, үүний  50 хувь нь тухайн орон нутгийн төсөвт нэмэлт орлого байдлаар ингэж төвлөрүүлье гэдэг ийм байдлаар тухайн орон нутаг өөрсдөө мэдэж зарцуулдаг байя гэсэн ийм байдлаар ийм хуулийн төслийг болон ийм саналыг Сангийн яаман дээр боловсруулж ажиллаж байгаа. </w:t>
      </w:r>
    </w:p>
    <w:p>
      <w:pPr>
        <w:pStyle w:val="style0"/>
        <w:jc w:val="both"/>
      </w:pPr>
      <w:r>
        <w:rPr/>
      </w:r>
    </w:p>
    <w:p>
      <w:pPr>
        <w:pStyle w:val="style0"/>
        <w:jc w:val="both"/>
      </w:pPr>
      <w:r>
        <w:rPr>
          <w:rFonts w:ascii="Arial" w:hAnsi="Arial"/>
          <w:lang w:val="mn-MN"/>
        </w:rPr>
        <w:tab/>
        <w:t>Мөн одоо агаарын бохирдлын төлбөр дээр орж ирж байгаа орлогын 50 хувийг нь тухайн орон нутагт нь өөрсдөө мэдэж зарцуулдаг байя гэдэг ийм байдлаар болон саяны хэлдгээр мөн суурь орлого болон суурь зарлагад нь оруулахгүйгээр нэмэлт ийм байдлаар өгье гэсэн ийм байдлаар Сангийн яаман дээр ирэх  2019 оны төсвийн төслийг боловсруулахдаа сая миний хэлдгээр ийм 2 лицензийн төлбөр болон агаарын бохирдлын төлбөрийг орон нутагт  50 хувийг нь өгье гэдэг ийм байдлаар  ирэх оны төсвийн төсөлд боловсруулаад ийм зарчим болгон баримтлан ажиллаж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Болорчулуун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Энэ 20 дугаар зүйл дээр Монгол Улсад оршин суугч бас албан татвар төлөгч Монгол Улсад орлого олбол  20 хувиар төлнө гэж  заасан байна. Гэхдээ үүнийгээ  20.2-оор үгүйсгэж байна шүү дээ. Гэрээ байгуулаад үүнээс чөлөөлөгдөж болохоор заасан байна. Үүнийг чинь Оюутолгойгоос авахуулаад ашиглачих юм биш үү? Жишээ нь Оюутолгой бол Монгол Улсад орсон орлогоороо  гадныхны тэр орлого 3.1 миллиард долларыг гэрээний 30 жилд олохоор байгаа. Энэ  талаар нь хөнгөлөгдөөд ирвэл бараг жилдээ  10 гаруй тэрбум хөнгөлөгдөхөөр байгаа юм. Үүнд үйлчилчихсэн юм биш үү? Тэгээд тэр зардалд 3-аар нь болохоор бас зардлын дүнгээр нь татвар ногдуулна гээд ийм  ойлгомжгүй. Би бол шууд үүнийг гадныханд үйлчилсэн үг, өгүүлбэр оруулж байна гэж ойлгож байна. Энэ дээр тайлбар өгөөч?</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Ажлын хэсгийн 1 дүгээр микрофон. Нэрээ хэлээрэй. Болорчулуун гишүүний асуултад хариулъя.</w:t>
      </w:r>
    </w:p>
    <w:p>
      <w:pPr>
        <w:pStyle w:val="style0"/>
        <w:jc w:val="both"/>
      </w:pPr>
      <w:r>
        <w:rPr/>
      </w:r>
    </w:p>
    <w:p>
      <w:pPr>
        <w:pStyle w:val="style0"/>
        <w:jc w:val="both"/>
      </w:pPr>
      <w:r>
        <w:rPr>
          <w:rFonts w:ascii="Arial" w:hAnsi="Arial"/>
          <w:lang w:val="mn-MN"/>
        </w:rPr>
        <w:tab/>
        <w:t xml:space="preserve">Сангийн яамны Орлогын хэлтсийн ахлах мэргэжилтэн </w:t>
      </w:r>
      <w:r>
        <w:rPr>
          <w:rFonts w:ascii="Arial" w:hAnsi="Arial"/>
          <w:b/>
          <w:bCs/>
          <w:lang w:val="mn-MN"/>
        </w:rPr>
        <w:t>У.Мөнзул</w:t>
      </w:r>
      <w:r>
        <w:rPr>
          <w:rFonts w:ascii="Arial" w:hAnsi="Arial"/>
          <w:lang w:val="mn-MN"/>
        </w:rPr>
        <w:t>: Болорчулуун гишүүний асуултад хариулъя. Таны одоо яг мөрдөгдөж байгаа хуулиар  ямар зарчим баримталж байгаа вэ гэхээр Монгол Улсад оршин суугч, татвар төлөгч Монгол Улсад болон Монгол Улсаас эх үүсвэртэй олсон орлого, мөн гадаадад олсон орлогоосоо татвар төлдөг. Монгол Улсад оршин суугч бус албан татвар төлөгч Монгол Улсад олсон эх үүсвэртэй орлого болон Монгол Улсын нутаг дэвсгэрт олсон орлогоосоо татвар төлдөг. Энэ харилцаанаас гадуур үлдээд байдаг ямар ойлголт байдаг вэ гэхээр Монгол Улсын аж ахуйн нэгж, оршин суугч бус аж ахуйн нэгжтэй гэрээ байгуулаад, тэгээд оршин суугч бус аж ахуйн нэгжийг төлөөлж Монгол Улсад ажиллаж орлого олж байгаа этгээд, энэ оршин суугч хувь хүний хувьд яг ямар асуудал үүсдэг вэ гэхээр, энэ хувь хүн бол орлогынхоо эх үүсвэрийг гаднаас авч байгаа. Тэгсэн мөртлөө Монгол Улсад ажиллаж амьдарч байгаа учраас энэ хүнд татвар ногдуулах зохицуулалт өнөөдрийн хуульд хаягдчихсан байдаг. Үүнийг нэмж оруулж байгаа зохицуулалт.</w:t>
      </w:r>
    </w:p>
    <w:p>
      <w:pPr>
        <w:pStyle w:val="style0"/>
        <w:jc w:val="both"/>
      </w:pPr>
      <w:r>
        <w:rPr/>
      </w:r>
    </w:p>
    <w:p>
      <w:pPr>
        <w:pStyle w:val="style0"/>
        <w:jc w:val="both"/>
      </w:pPr>
      <w:r>
        <w:rPr>
          <w:rFonts w:ascii="Arial" w:hAnsi="Arial"/>
          <w:lang w:val="mn-MN"/>
        </w:rPr>
        <w:tab/>
        <w:t>Өөрөөр хэлбэл  20.2-ыг та харах юм бол Монгол Улсын аж ахуйн нэгж, гадаадын аж ахуйн нэгж хоёр гэрээ байгуулаад тэр хүнийхээ цалингийн мэдээллийг эндээ заавал тусга гэсэн тийм зохицуулалт орж ирж байгаа. Тэгээд хуулийн төслийн тайлагнах хэсэг дээрээ Монгол Улсын аж ахуйн нэгж нь тухайн хүний татварыг суутгах үүрэг хүлээсэн байгаа. Татварын хувь хэмжээ  20 хэвээрээ байгаа, буугаагүй.</w:t>
      </w:r>
    </w:p>
    <w:p>
      <w:pPr>
        <w:pStyle w:val="style0"/>
        <w:jc w:val="both"/>
      </w:pPr>
      <w:r>
        <w:rPr/>
      </w:r>
    </w:p>
    <w:p>
      <w:pPr>
        <w:pStyle w:val="style0"/>
        <w:jc w:val="both"/>
      </w:pPr>
      <w:r>
        <w:rPr>
          <w:rFonts w:ascii="Arial" w:hAnsi="Arial"/>
          <w:lang w:val="mn-MN"/>
        </w:rPr>
        <w:tab/>
        <w:t>Одоо энэ заалт байхгүй бол гаднын хүн Монгол Улсад оршин суугч 183 хоног хүрэхгүй ажиллаад, гадаадад байгаа дансандаа ч цалингаа авч болно шүү дээ. Тэгэхээр тэр хэсэг хаягдчихаад байгаа, түүнийг л нөхөж оруулж байгаа тийм зохицуулалтын заалт. Татварын бааз суурийг нэмэгдүүлж байгаа, татвар төлөхөөс зайлсхийх явдлаас урьдчилан сэргийлж байгаа тийм зохицуулалт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Занданшатар сайд нэмж хариулъя.</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Түрүүний асуудлууд дээр тодотгоод хариулт өгье. Болорчулуун гишүүнд бас хэлж байна. Түрүүн бол одоогийн хуулиар энэ хүмүүст татвараас зайлсхийх нөхцөл бүрдчихсэн байгаа, татвар төлөхгүй. Тэгээд тэр Монголын аж ахуйн нэгжээс төлж байгаа татварын зардлын дүнгээр нь тодорхойлно гэдэг чинь гараад явчхаж байгаа зардал дээр нь, орлого, зарлага хоёр чинь тэнцэж байж л баланс барина шүү дээ.</w:t>
      </w:r>
    </w:p>
    <w:p>
      <w:pPr>
        <w:pStyle w:val="style0"/>
        <w:jc w:val="both"/>
      </w:pPr>
      <w:r>
        <w:rPr/>
      </w:r>
    </w:p>
    <w:p>
      <w:pPr>
        <w:pStyle w:val="style0"/>
        <w:jc w:val="both"/>
      </w:pPr>
      <w:r>
        <w:rPr>
          <w:rFonts w:ascii="Arial" w:hAnsi="Arial"/>
          <w:lang w:val="mn-MN"/>
        </w:rPr>
        <w:tab/>
        <w:t xml:space="preserve">Хоёрдугаарт, энэ бол оффшоорын эсрэг татварын хууль болсон байна гэж онцолж хэлэх байна. Социализмын үеийнхээрээ байна уу? Өөрчлөлт шинэчлэлт юу орсон юм бэ гэдэг дээр энэ оффшоорын эсрэг хууль болсон гэж хэлмээр байгаа юм. Оффшоорын эсрэг хууль гаргаад тэмцдэггүй, ер нь аливаа хууль бус орлого бол татвараас зайлсхийдэг, тэр татварын аргаар дэлхий даяар тэмцдэг. Тийм учраас одоо Европын холбооны татварын хар жагсаалтад Монгол Улс орчихсон байсан. Одоо үүнээс гарах зорилгоор Засгийн газраас 2017 оны 370 дугаар тогтоолын дагуу Европын холбооны татварын зорилгоор мэдээлэл солилцоо, ил тод байдлын олон улсын форум, татварын суурийг багасгах, ашиг шилжүүлэхийн эсрэг байгууллагаас тавигдаж буй стандарт шаардлагуудыг төсөлд тусгасан, энэ Татварын хуульд тусгасан. Ингэснээрээ татвар төлөхөөс зайлсхийх явдалтай тэмцэх олон улсын туршлагыг дотоодын хуульд тусгасан. Ингээд дэлхийн 150 гаруй улстай татварын зорилгоор мэдээлэл солилцох бололцоотой болсон. Тэгээд 150 гаруй улстай татварын зорилгоор мэдээлэл солилцоод энэ хуульд тусгачихаар бид энэ гадагшаа шилжсэн мөнгө, орлого, дансуудыг шалгах бололцоотой болж байгаа юм, энэ хуулийн нэг том дэвшил бол. </w:t>
      </w:r>
    </w:p>
    <w:p>
      <w:pPr>
        <w:pStyle w:val="style0"/>
        <w:jc w:val="both"/>
      </w:pPr>
      <w:r>
        <w:rPr/>
      </w:r>
    </w:p>
    <w:p>
      <w:pPr>
        <w:pStyle w:val="style0"/>
        <w:jc w:val="both"/>
      </w:pPr>
      <w:r>
        <w:rPr>
          <w:rFonts w:ascii="Arial" w:hAnsi="Arial"/>
          <w:lang w:val="mn-MN"/>
        </w:rPr>
        <w:tab/>
        <w:t>Тийм учраас энэ хуулийг тэр талаас нь ойлгохыг хүсэж байна. Бас үнэ шилжилт, капитал шилжүүлэлт зэрэг зохицуулалтын журам бол таны яриад байгаа Оюутолгой, үндэстэн дамнасан корпорациуд бол татвараас зайлсхийх зорилгоор их ашигладаг. Үүнийг нэлээн журамлаж тодорхой болгож байгаа ийм ахиц дэвшлүүд бол хуучин хуулиас нэлээн гарч байгаа ийм заалтууд байгаа. Тэгээд үүнийг харин мэдэн будилж эсэргүүцэж байна гэдэг нь харин хууль бус тийм гадаад, дотоодын хүмүүсийг дэмжиж байгаа хандлага болж хувирна гэж ойлгож болно.</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Баттөмөр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татварын хуулиуд 2008 оны 5 сарын 20-нд Улсын Их Хурлаар батлагдаж,  11 жил мөрдөгдөөд одоо ингээд шинэчлэгдэх санал орж ирж байна. 11 жилийн хугацаанд энэ татварын хууль Монголд үр дүнгээ өгсөн хуулиудын нэг гэж ингэж үздэг.  Татварын орлогын зонхилох хувийг энэ татварын хуулиудаар хурааж, улсын төсөвт төвлөрүүлж, Монгол Улсын бүтээн байгуулалт, зайлшгүй гарах зардлыг өнөөдрийг хүртэл санхүүжүүлж ирсэн. </w:t>
      </w:r>
    </w:p>
    <w:p>
      <w:pPr>
        <w:pStyle w:val="style0"/>
        <w:jc w:val="both"/>
      </w:pPr>
      <w:r>
        <w:rPr/>
      </w:r>
    </w:p>
    <w:p>
      <w:pPr>
        <w:pStyle w:val="style0"/>
        <w:jc w:val="both"/>
      </w:pPr>
      <w:r>
        <w:rPr>
          <w:rFonts w:ascii="Arial" w:hAnsi="Arial"/>
          <w:lang w:val="mn-MN"/>
        </w:rPr>
        <w:tab/>
        <w:t>Өнгөрсөн хугацаанд хууль хэрэгжих явцдаа бодитой, бодьгүй их олон хүчин зүйлүүд нөлөөлсөн. Татварын хууль бол их бодитой хэрэгжсэн хууль гэж ингэж үздэг. Ер нь бол хуулиар зөвшөөрөгдсөн хэмжээнд хураах татварыг бол хураадаг, хийдэгдэл бол байгаа. Үүнийг бид хүлээн зөвшөөрнө. Тэгээд ер нь бол олон улсын хэмжээнд энэ татварын орчин, дэлхий глобальчлагдаж байгаатай уялдуулаад маш их өөрчлөлтүүд гарч байгаа. Үүнтэй уялдаад энэ Татварын хуулийг шинэчлэх шаардлага гарч ирж байгаа гэж ингэж ойлгож байгаа.</w:t>
      </w:r>
    </w:p>
    <w:p>
      <w:pPr>
        <w:pStyle w:val="style0"/>
        <w:jc w:val="both"/>
      </w:pPr>
      <w:r>
        <w:rPr/>
      </w:r>
    </w:p>
    <w:p>
      <w:pPr>
        <w:pStyle w:val="style0"/>
        <w:jc w:val="both"/>
      </w:pPr>
      <w:r>
        <w:rPr>
          <w:rFonts w:ascii="Arial" w:hAnsi="Arial"/>
          <w:lang w:val="mn-MN"/>
        </w:rPr>
        <w:tab/>
        <w:t>Хоёрдугаарт нь, Монгол Улсад энэ эрх зүйн орчин их шинэчлэгдэж байна. Тухайлбал, Зөрчлийн тухай хууль, Зөрчлийг хянан шийдвэрлэх тухай хууль ч гэдэг юм уу? Ингээд үзэхээр энэ Татварын хуулийг өөрчлөх зайлшгүй шаардлагууд гарч ирж байгаа юм. Ийм учраас ингэж орж ирж байгаа. Ер нь концепцийн хувьд дэмжиж байгаа. Энэ дээр татвар төлөгч тайлангаа  засах ийм эрхтэй болж байгаа юм, санаатай, санамсаргүй алдаанууд их гардаг байсан. Татварын зорилгоор бусад улсуудтай мэдээлэл солилцох ийм шаардлага зайлшгүй гардаг. Үүнийг энд оруулж өгсөн. Энэ татварт нэг онцлог зүйл бол юу вэ гэхээр, татварын эрсдлийн удирдлагын системийг татварт иж бүрнээр нь нэвтрүүлэх ийм ажил сүүлийн жилүүдэд эрчимтэй хийгдсэн. Үүнийг бас хуульчилж өгч байгаа нь их зүйтэй гэж бодож байгаа юм. Татвараас төлөхөөс зайлсхийхтэй тэмцэх ажлыг их тодорхой болгож өгсөн. Харилцан хамааралтай этгээдүүдийн хоорондын тооцоог их зөв гаргаж ирсэн. Бас энд бодох юмнууд байна ингэж үзэж байгаа.</w:t>
      </w:r>
    </w:p>
    <w:p>
      <w:pPr>
        <w:pStyle w:val="style0"/>
        <w:jc w:val="both"/>
      </w:pPr>
      <w:r>
        <w:rPr/>
      </w:r>
    </w:p>
    <w:p>
      <w:pPr>
        <w:pStyle w:val="style0"/>
        <w:jc w:val="both"/>
      </w:pPr>
      <w:r>
        <w:rPr>
          <w:rFonts w:ascii="Arial" w:hAnsi="Arial"/>
          <w:lang w:val="mn-MN"/>
        </w:rPr>
        <w:tab/>
        <w:t>Маргаан таслах зөвлөлийн үйл ажиллагааг их дэлгэрэнгүй болгож, бас тодорхой болгож өгсөн ийм дэвшилттэй зүйлүүд байна гэж ингэж үзэж байгаа юм. Ингээд энэ хуулийг хэлэлцэхийг дэмжиж байна.</w:t>
      </w:r>
    </w:p>
    <w:p>
      <w:pPr>
        <w:pStyle w:val="style0"/>
        <w:jc w:val="both"/>
      </w:pPr>
      <w:r>
        <w:rPr/>
      </w:r>
    </w:p>
    <w:p>
      <w:pPr>
        <w:pStyle w:val="style0"/>
        <w:jc w:val="both"/>
      </w:pPr>
      <w:r>
        <w:rPr>
          <w:rFonts w:ascii="Arial" w:hAnsi="Arial"/>
          <w:lang w:val="mn-MN"/>
        </w:rPr>
        <w:tab/>
        <w:t xml:space="preserve">Ганц, хоёр асуулт байна.  Нэгдүгээрт нь, энэ татвар төлөгчийн бүртгэл гээд байдаг. Хуулийн этгээдийн бүртгэлийг Бүртгэлийн ерөнхий газар бүртгэдэг. Ингээд хоорондоо харилцан уялдаагүй, нэг зорилгоор нэг тендерт орохын тулд, нэг ажил хийхийн тулд нэг компани байгуулчхаад тэр чигээрээ алга болчихдог, дахиад тэр нь ашиглагддаггүй, ингээд хэдэн арван жил ингээд яваад байдаг. Энэ татварын бүртгэлийг одоо Хуулийн этгээдийн бүртгэл одоо явж байгаа, үүнтэйгээ уялдуулаад тодорхой хугацаанд, нэг жилийн хугацаанд ч юм уу? Жил хагасын хугацаанд ажил хийгээгүй бол түүнийг шууд хүчингүй болгодог ийм заалтууд энд байна уу? Үгүй юу? Би харахгүй байна. </w:t>
      </w:r>
    </w:p>
    <w:p>
      <w:pPr>
        <w:pStyle w:val="style0"/>
        <w:jc w:val="both"/>
      </w:pPr>
      <w:r>
        <w:rPr/>
      </w:r>
    </w:p>
    <w:p>
      <w:pPr>
        <w:pStyle w:val="style0"/>
        <w:jc w:val="both"/>
      </w:pPr>
      <w:r>
        <w:rPr>
          <w:rFonts w:ascii="Arial" w:hAnsi="Arial"/>
          <w:lang w:val="mn-MN"/>
        </w:rPr>
        <w:tab/>
        <w:t>Хоёр дахь асуудал, энэ татварыг хөнгөвчлөх, татвар төлөгчдөд дэмжлэг үзүүлэх нь зүйн хэрэг. Монгол Улс хамгийн бага татвартай улс гэж ингэж үздэг. Гэхдээ татвар бол улс оршин тогтнохын үндэс шүү дээ. Тэгэхээр энэ Монгол Улсад далд эдийн засгийн хэмжээ ямар байдаг юм? Сангийн яам энд сууж байна. Далд эдийн засгийн хэмжээг Статистикийн байгууллага гаргадаг гэдэг. Гэхдээ санхүүгийн бодлогыг одоо өнөөдөр явуулж байгаагийн хувьд энэ далд эдийн засгийг ил болгох чиглэлд манай Сангийн яам, Татварын байгууллага энэ хуулиндаа ямар концепци барьж байна вэ гэсэн ийм 2 асуултыг би асууя.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Баттөмөр гишүүний асуултад хариулъя. Яг энэ Татварын хуулийн гол зорилго бол Баттөмөр гишүүний хэлж байгаа бүх юмнуудыг бид нар агуулж байгаа. Баттөмөр гишүүн бол Татварын албаны дарга, Гаалийн албаны дарга хийж байсан учраас энэ бүх зовлонг бүгдийг ойлгож байгаа. Бид нар бол яг энэ хуулийн хэлэлцүүлгийг 2 сараас эхлээд 2 сарын хугацаанд бүх хэлэлцүүлгийг бүх шатанд нь хийсэн. Аймаг, нийслэл, дүүрэг, Сангийн яамны түвшинд бүх хэлэлцүүлгийг хийсэн. Тэгээд Баттөмөр гишүүний хэлж байгаа олон улсын татварын систем, тэр үнэ шилжилт, энэ харилцан хамаарал, энэ бүх юмнуудыг бид нар тусгахыг зорьсон.</w:t>
      </w:r>
    </w:p>
    <w:p>
      <w:pPr>
        <w:pStyle w:val="style0"/>
        <w:jc w:val="both"/>
      </w:pPr>
      <w:r>
        <w:rPr/>
      </w:r>
    </w:p>
    <w:p>
      <w:pPr>
        <w:pStyle w:val="style0"/>
        <w:jc w:val="both"/>
      </w:pPr>
      <w:r>
        <w:rPr>
          <w:rFonts w:ascii="Arial" w:hAnsi="Arial"/>
          <w:lang w:val="mn-MN"/>
        </w:rPr>
        <w:tab/>
        <w:t xml:space="preserve">Аль болох бид нарын энэ гол зорилго бол бизнесийг эрхлэхийг дэмжих, татварыг аль болох хялбаршуулах ийм байдлаар энэ бүх юмнуудыг хийсэн байгаа. Тэгээд энэ Татварын хуулийн хэлэлцүүлгийн гол зорилго нь өмнө байгаагүйгээр хэлэлцүүлгийг маш өргөн хүрээнд хийсэн. Өмнө нь Татварын хуулийг бид нар 2007,  2008 онд хийхдээ Сангийн яам, Татварын албаны түвшинд хийгээд явдаг байсан бол энэ удаад 2018 оны 2 сараас 2 сарын хугацаанд Сангийн яаман дээр эхэлж хийсэн. Тэгээд бүх шатанд нь Сангийн яам, Татварын албаны түвшинд  бүх шатанд хийгээд, бизнесийн эрхлэх түвшинд ямар, ямар түвшинд ингэж хийж байгаа вэ? Тэгээд ялангуяа тэр үнэ шилжилт болон олон улсын татварын харилцаатай холбоотой тэр олон улсын байгууллагуудаас тавьж байгаа шаардлага энэ бүх юмнуудыг бүгдийг бид нар тусгаж оруулж ирсэн байгаа. Тэгээд яг үүнтэй холбоотой Баттөмөр гишүүний асуусан асуулттай холбоотой асуудлыг манай Татварын албаныхан хариулна.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4  дүгээр микрофон өгье.</w:t>
      </w:r>
    </w:p>
    <w:p>
      <w:pPr>
        <w:pStyle w:val="style0"/>
        <w:jc w:val="both"/>
      </w:pPr>
      <w:r>
        <w:rPr/>
      </w:r>
    </w:p>
    <w:p>
      <w:pPr>
        <w:pStyle w:val="style0"/>
        <w:jc w:val="both"/>
      </w:pPr>
      <w:r>
        <w:rPr>
          <w:rFonts w:ascii="Arial" w:hAnsi="Arial"/>
          <w:lang w:val="mn-MN"/>
        </w:rPr>
        <w:tab/>
      </w:r>
      <w:r>
        <w:rPr>
          <w:rFonts w:ascii="Arial" w:hAnsi="Arial"/>
          <w:b/>
          <w:bCs/>
          <w:lang w:val="mn-MN"/>
        </w:rPr>
        <w:t>Д.Цогтжаргал</w:t>
      </w:r>
      <w:r>
        <w:rPr>
          <w:rFonts w:ascii="Arial" w:hAnsi="Arial"/>
          <w:lang w:val="mn-MN"/>
        </w:rPr>
        <w:t xml:space="preserve">: Баттөмөр гишүүний асуултад хариулъя. Нэгдүгээрт, хуулийн төслийн 6 дугаар бүлэгт энэ татвар төлөгчийг анх бүртгэхдээ хуулийн этгээдийн бүртгэлийн байгууллагад бүртгэгдсэн мэдээллийг татварын алба, хуулийн этгээдийг бүртгэсэн байгууллагаас цахим хэлбэрээр авахаар ингэж тусгасан байгаа. Ингэж тусгасны гол үр дүн нь татвар төлөгч одоогийн байгаа хуулийн орчинд бол улсын бүртгэлд бүртгүүлчхээд эргээд татвар төлөгчийн бүртгэлд бүртгүүлэхийн тулд нэг ажлыг хоёр хийдэг шат дамжлаг алга болж байгаа. </w:t>
      </w:r>
    </w:p>
    <w:p>
      <w:pPr>
        <w:pStyle w:val="style0"/>
        <w:jc w:val="both"/>
      </w:pPr>
      <w:r>
        <w:rPr/>
      </w:r>
    </w:p>
    <w:p>
      <w:pPr>
        <w:pStyle w:val="style0"/>
        <w:jc w:val="both"/>
      </w:pPr>
      <w:r>
        <w:rPr>
          <w:rFonts w:ascii="Arial" w:hAnsi="Arial"/>
          <w:lang w:val="mn-MN"/>
        </w:rPr>
        <w:tab/>
        <w:t xml:space="preserve">Хоёрдугаарт, мэдээлэл цахим ирснээр бүртгэлийн шатанд бол давхар төлөгч бүртгүүлэхгүй байх эрсдлээс хамгаалсан зохицуулалтууд байгаа. </w:t>
      </w:r>
    </w:p>
    <w:p>
      <w:pPr>
        <w:pStyle w:val="style0"/>
        <w:jc w:val="both"/>
      </w:pPr>
      <w:r>
        <w:rPr/>
      </w:r>
    </w:p>
    <w:p>
      <w:pPr>
        <w:pStyle w:val="style0"/>
        <w:jc w:val="both"/>
      </w:pPr>
      <w:r>
        <w:rPr>
          <w:rFonts w:ascii="Arial" w:hAnsi="Arial"/>
          <w:lang w:val="mn-MN"/>
        </w:rPr>
        <w:tab/>
        <w:t>Далд эдийн засгийг бууруулахтай холбоотой Сангийн яам, Татварын албанаас авч хэрэгжүүлж байгаа арга хэмжээний хүрээнд энэ Татварын хуулийн шинэчлэлийг боловсруулах энэ ажлаа дагуулаад Сангийн яам, Татварын ерөнхий газар хамтраад татварын удирдлагын нэгдсэн системийг боловсруулж байгаа. Энэ нэгдсэн системийн  хүрээнд бүх татварын албаны мэдээллийг цахим байдлаар авахаар, татвар төлөгчийн эрсдэлийг цахим байдлаар тодорхойлохоор, мөн энэ татвар төлөгчийн эрсдэлийн мэдээлэл дээрээ энэ  2016 оны хэрэгжүүлсэн НӨАТ-ын хууль, цахим баримтын системтэйгээ уялдуулаад ирэхээр энэ далд эдийн засаг дээр тодорхой хэмжээний ахиц гарна гэж ойлгож байгаа.</w:t>
      </w:r>
    </w:p>
    <w:p>
      <w:pPr>
        <w:pStyle w:val="style0"/>
        <w:jc w:val="both"/>
      </w:pPr>
      <w:r>
        <w:rPr/>
      </w:r>
    </w:p>
    <w:p>
      <w:pPr>
        <w:pStyle w:val="style0"/>
        <w:jc w:val="both"/>
      </w:pPr>
      <w:r>
        <w:rPr>
          <w:rFonts w:ascii="Arial" w:hAnsi="Arial"/>
          <w:lang w:val="mn-MN"/>
        </w:rPr>
        <w:tab/>
        <w:t>Үйл ажиллагаа явуулдаггүй “Х” тайлан өгдөг аж ахуйн нэгжүүдийг шууд ингээд татан буулгах нь захиргааны хувьд зохимжгүй байгаа учраас тодорхой хэмжээний тогтмол татвар тогтоосон байгаа. Эхний жил үйл ажиллагаа явуулаагүй байж байгаад дараагийн жилдээ үйл ажиллагаа явуулахгүй байх юм бол жилд 240 мянган төгрөг буюу хөдөлмөрийн хөлсний доод хэмжээтэй тэнцэх хэмжээний тогтмол татвар ногдуулахаар байгаад. Ингээд үзэхээр татвар төлөгч, аж ахуйн нэгжүүдийн хариуцлага дээшлэх байхаа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Баттөмөр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хуучин хуулийн 7 дугаар зүйлийн татварын төрөл гээд байсан. Ангилал, төрөл. Тэгээд энэ шинэ хуулин дээр байхгүй болчихсон явж байх юм. Энэ яасан юм бол, нэгдүгээрт. </w:t>
      </w:r>
    </w:p>
    <w:p>
      <w:pPr>
        <w:pStyle w:val="style0"/>
        <w:jc w:val="both"/>
      </w:pPr>
      <w:r>
        <w:rPr/>
      </w:r>
    </w:p>
    <w:p>
      <w:pPr>
        <w:pStyle w:val="style0"/>
        <w:jc w:val="both"/>
      </w:pPr>
      <w:r>
        <w:rPr>
          <w:rFonts w:ascii="Arial" w:hAnsi="Arial"/>
          <w:lang w:val="mn-MN"/>
        </w:rPr>
        <w:tab/>
        <w:t>Хоёрдугаарт, сая бид нар яриад, ер нь үндсэндээ энэ хоёр хуулийг нэгтгээд, ингээд хэлэлцүүлгийнхээ явц дунд тэр хувь, хэмжээг нь тохироод явъя гэж. Ер нь миний бодож байгаагаар манай гишүүдийн ярьж байгаа орон нутгийн энэ татвар хураах, орон нутагт байгаа нөөц боломжийг дайчлах чиглэлээр гаргаж байгаа саналыг дэмжиж байгаа. Ийм учраас энэ Тогтохсүрэн гишүүний санаачилсан энэ хуулийг нэгтгээд, тэгээд ажлын хэсэг дээрээ үүнийгээ яриад явъя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Яг энэ Баттөмөр гишүүний тавьж байгаа асуудлыг нэлээн ярилцсан. Яг ямар, ямар татвар нь улсын төсөвт орох вэ? Ямар, ямар татвар нь орон нутгийн төсөвт орох вэ гэдэг энэ асуудлыг Татварын хуулиас илүү Төсвийн тухай хуулиар зохицуулж байгаа юм. Жишээ нь Төсвийн тухай хуулиараа бол ийм ийм орлого нь улсын төсөвт орно, ийм ийм орлого нь орон нутгийн төсөвт орно гэдэг утгаараа бид нар Төсвийн тухай хуулин дээрээ энэ асуудлаа тусгах нь зөв юм байна. Яг Татварын ерөнхий хууль бол  ерөнхийдөө татварыг яаж хураах вэ? Татварын хяналт шалгалтыг яаж хийх вэ? Татвар хооронд харилцааг яаж зохицуулах вэ гэдэг утгаараа байх нь зөв юм байна гэдэг ийм байдлаар авч үзээд, тусгасан. </w:t>
      </w:r>
    </w:p>
    <w:p>
      <w:pPr>
        <w:pStyle w:val="style0"/>
        <w:jc w:val="both"/>
      </w:pPr>
      <w:r>
        <w:rPr/>
      </w:r>
    </w:p>
    <w:p>
      <w:pPr>
        <w:pStyle w:val="style0"/>
        <w:jc w:val="both"/>
      </w:pPr>
      <w:r>
        <w:rPr>
          <w:rFonts w:ascii="Arial" w:hAnsi="Arial"/>
          <w:lang w:val="mn-MN"/>
        </w:rPr>
        <w:tab/>
        <w:t>Яг Төсвийн хуулиараа бид нар төсөвт төлөвлөхдөө -танай орон нутагт ийм ийм төсөв нь улсад, ийм төсөв нь орон нутгийн төсөвт орох юмаа гэдэг ийм байдлаар явах учраас бид нар энэ татварын харилцаанаас илүү, төсвийн харилцаа учраас төсөв дээрээ тусгах нь зөв юмаа гэдэг ийм байр сууринаас Төсвийн хуулиар зохицуулах. Төсвийн тухай хуульд яг энэ асуудлыг зохицуулчихсан байгаа юм. Аж ахуйн нэгжийн орлогын татвар, НӨАТ, Гаалийн албан татвар, Онцгой албан татвар бол улсын төсөвт орох юм байна, ийм төсөв нь орон нутгийн төсөвт орох юм байна гэдэг ийм байдлаар.</w:t>
      </w:r>
    </w:p>
    <w:p>
      <w:pPr>
        <w:pStyle w:val="style0"/>
        <w:jc w:val="both"/>
      </w:pPr>
      <w:r>
        <w:rPr/>
      </w:r>
    </w:p>
    <w:p>
      <w:pPr>
        <w:pStyle w:val="style0"/>
        <w:jc w:val="both"/>
      </w:pPr>
      <w:r>
        <w:rPr>
          <w:rFonts w:ascii="Arial" w:hAnsi="Arial"/>
          <w:lang w:val="mn-MN"/>
        </w:rPr>
        <w:tab/>
        <w:t>Бид нар яг одоо саяны миний түрүүнд гишүүний асуултад хариулсны дагуу лицензийн төлбөрийн  50 хувийг орон нутагт нь өгье, агаарын бохирдлын төлбөрийн тэр нүүрсний хураамжаас орж байгаа орлогын 50 хувийг өгье гэдэг энэ асуудал бол өөрөө татвараас илүү төсвийн харилцаа учраас яг энэ асуудлыг бид нар төсөв дээрээ боловсруулах, төсөв хийх явцдаа хийдэг учраас энэ асуудлыг Төсвийн хуулиараа зохицуулъя.</w:t>
      </w:r>
    </w:p>
    <w:p>
      <w:pPr>
        <w:pStyle w:val="style0"/>
        <w:jc w:val="both"/>
      </w:pPr>
      <w:r>
        <w:rPr/>
      </w:r>
    </w:p>
    <w:p>
      <w:pPr>
        <w:pStyle w:val="style0"/>
        <w:jc w:val="both"/>
      </w:pPr>
      <w:r>
        <w:rPr>
          <w:rFonts w:ascii="Arial" w:hAnsi="Arial"/>
          <w:lang w:val="mn-MN"/>
        </w:rPr>
        <w:tab/>
        <w:t>Татвар бол нийт Монгол Улсын хэмжээндээ хураах, цуглуулах, хянан шалгадаг процесс явах учраас, ийм асуудал байгаа учраас ингэж явах нь зөв зүйтэй юмаа гэдэг ийм байдлаар ингэсэн. Яг энэ татварын энэ багц  хуулийн төслийг боловсруулах явцад бид нар олон улсын байгууллагуудаас бид нар зөвлөх авсан,  одоо явж байгаа процессынхоо явцыг харсан. Ийм учраас яг энэ харилцааг Төсвийн хуулин дээрээ Татварын хуулийг зохицуулах нь Төсвийн тухай хуулиараа явах нь зөв зүйтэй юм байна. Татварын хууль бол илүү процессын ийм чанартай байх нь зөв юм байна гэдэг ийм байдлаараа бид нар зохицуулах төсвийн төсөлд тусгасан байгаа.</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Баярлалаа. Батзандан гишүүн.</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Татварын ерөнхий хуулийн шинэчилсэн найруулгыг хэлэлцэж байна. Тэгэхээр аливаа хуульд өөрчлөлт оруулна гэдэг бол тодорхой зорилго, зорилтуудыг шийдэхийн тулд өөрчлөлт орох ёстой. Тэгэхээр Татварын ерөнхий хуульд өөрчлөлт орж байгаа гол шалтгаан бол  би бас энэ татварын системд байгаа авлигыг бууруулахын тулд энэ өөрчлөлт орох ёстой гэж би харж байгаа юм. Авлига, хууль бус үйлдэл, татварын системд юунаас болж үүсээд байна вэ гэж, үүнийг яаж бууруулах вэ?  Татварын байцаагч нарын дураараа авирлалтыг яаж зогсоох вэ гэдэг зорилгоор Татварын ерөнхий хуульд өнөөдөр өөрчлөлт орох цаг нь болсон гэж би харж байгаа юм. Үүний тулд   татварын тайлангаа цахим хэлбэрээр өгдөг болж байгаа юм байна. Энэ нэлээн хэрэгжээд эхэлчихсэн явж байгаа, үүнийг дэмжиж байгаа. Үүний тулд татварын байцаагч нарын хууль бус үйлдлийг, хууль бус акт тавьсан, татварын хэмжээг хууль бусаар бууруулсан, татвар төлөгчтэй хууль бусаар хуйвалдсан гэх мэт үйлдлүүдэд тооцох хариуцлагын зохицуулалт дээр өөрчлөлт орж байгаа юм байна гэж би харж байна.</w:t>
      </w:r>
    </w:p>
    <w:p>
      <w:pPr>
        <w:pStyle w:val="style0"/>
        <w:jc w:val="both"/>
      </w:pPr>
      <w:r>
        <w:rPr/>
      </w:r>
    </w:p>
    <w:p>
      <w:pPr>
        <w:pStyle w:val="style0"/>
        <w:jc w:val="both"/>
      </w:pPr>
      <w:r>
        <w:rPr>
          <w:rFonts w:ascii="Arial" w:hAnsi="Arial"/>
          <w:lang w:val="mn-MN"/>
        </w:rPr>
        <w:tab/>
        <w:t>Гэхдээ бас дорвитой юм харагдахгүй байна. Эрс шийдэмгий юм бас харагдаж өгөхгүй байна. Гаалийн байгууллага бол нэг хэсэг авлига, албан тушаалын гэмт хэрэгт холбогдсоноороо их дуудуулдаг байсан. Одоо бол гаалийн байгууллагад шинэчлэлт хийгдсэний үр дүнд харьцангуй гайгүй болсон байна гэж би харж байна. Гэхдээ авлига байсаар л байгаа. Хүнд суртал байсаар л байгаа. Тэгэхээр одоо энэ Татварын ерөнхий хуульд орж байгаа өөрчлөлтийн гол зорилго бол татварын системд байгаа авлига, хууль бус үйлдлийг бууруулах, таслан зогсоохын тулд орох ёстой гэдэгтэй би санал нэг байгаа. Энэ чиглэлийн заалтуудаа та бүхэн надад илүү дэлгэрэнгүй тайлбарлаж өгөөч ээ гэж хүсэж байна. Би дутуу харсан байж магадгүй.</w:t>
      </w:r>
    </w:p>
    <w:p>
      <w:pPr>
        <w:pStyle w:val="style0"/>
        <w:jc w:val="both"/>
      </w:pPr>
      <w:r>
        <w:rPr/>
      </w:r>
    </w:p>
    <w:p>
      <w:pPr>
        <w:pStyle w:val="style0"/>
        <w:jc w:val="both"/>
      </w:pPr>
      <w:r>
        <w:rPr>
          <w:rFonts w:ascii="Arial" w:hAnsi="Arial"/>
          <w:lang w:val="mn-MN"/>
        </w:rPr>
        <w:tab/>
        <w:t xml:space="preserve">Хоёр дахь зорилт, мэдээж нягтлан бодох бүртгэл, татвар төлөлт, татварын бүртгэлийн олон улсын стандартыг бид бүрдүүлэх ёстой гэдэг энэ зорилгын үүднээс Татварын ерөнхий хуульд өөрчлөлт орж байна гэж би харж байна. Үнэхээр мульти националь компаниудаас Монголчууд, Монголын татварын алба татвараа бүрэн хурааж авч чадаж байна уу гэж иргэд хардангуйгаар, бухимдалтайгаар асууж байгаа юм.  Энэ том том олон улсын хил дамнасан компаниудаас Монголын төр засаг татвараа хангалттай авч чадахгүй байгаа.  10 долларын үнэтэй нэг бүтээгдэхүүнийг Монголд оруулж ирээд, 20 доллар гэж бичээд Монголын татвараас зугтаж байгаа. Өөрөөр хэлбэл оруулж ирж байгаа бараа бүтээгдэхүүнийг үнийг хөөрөгдөж, төлөх татварынхаа хэмжээг, хөрөнгө оруулалтынхаа хэмжээг хуурамчаар нэмэгдүүлэх замаар гадаад, дотоодын олон компани татвар төлөлтөөс нуугдаж, зугтаж байна. Үүнийг засаж залруулахын тулд олон улсын байгууллагатай хамтарч ажилласны хүчинд тодорхой өөрчлөлтүүд орж байгаа юм байна гэж би харж байна. </w:t>
      </w:r>
      <w:r>
        <w:rPr>
          <w:rFonts w:ascii="Arial" w:hAnsi="Arial"/>
        </w:rPr>
        <w:t xml:space="preserve">BSM </w:t>
      </w:r>
      <w:r>
        <w:rPr>
          <w:rFonts w:ascii="Arial" w:hAnsi="Arial"/>
          <w:lang w:val="mn-MN"/>
        </w:rPr>
        <w:t>гэдэг татварын олон улсын байгууллага. Үүнийгээ надад бас илүү тайлбарлаж, бас иргэд, олон түмэнд сайн ойлгуулах нь Татварын хуулийн шинэчлэлийн гол зорилго байх болов уу гэж би бодож байна.</w:t>
      </w:r>
    </w:p>
    <w:p>
      <w:pPr>
        <w:pStyle w:val="style0"/>
        <w:jc w:val="both"/>
      </w:pPr>
      <w:r>
        <w:rPr/>
      </w:r>
    </w:p>
    <w:p>
      <w:pPr>
        <w:pStyle w:val="style0"/>
        <w:jc w:val="both"/>
      </w:pPr>
      <w:r>
        <w:rPr>
          <w:rFonts w:ascii="Arial" w:hAnsi="Arial"/>
          <w:lang w:val="mn-MN"/>
        </w:rPr>
        <w:tab/>
        <w:t xml:space="preserve">Монголынхоо, дотоодынхоо аж ахуйн нэгж компаниудыг бид дарамталж байгаад татвараа жижиг компаниудаасаа бол авч чадаж байгаа. Томоохон компаниуд, гаднын компаниудын өмнө манай татварын алба гар мухардаж байгаа. Тэгэхээр татварын албаны эрх мэдлийг нэмэгдүүлэх, гадаад, дотоодын олон улсын байгууллагын хамтын ажиллагааг эрс сайжруулах замаар энэ томоохон аж ахуйн нэгжүүд, ялангуяа гаднын компаниудаас татвар авдаг. Татвар авах эрх  мэдлээ  маш тодорхой зохицуулж өгөх шаардлагатай гэж би харж байгаа. Энэ талд илүү тайлбар та бүхнээс хүсэж байгаагаа илэрхийлье. </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Батзандан гишүүнд 1 минут.</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Гурав дахь шинэчлэл, татварын орлогыг  орон нутагт тодорхой түвшинд татварын эрх мэдлийг үлдээх нь манай Татварын ерөнхий хуулийн бас Төсвийн  хуулийн ер нь Үндсэн хуулийн шинэчлэлийн гол зорилго байх ёстой гэж бид харж байгаа юм. Аймаг, суманд татвар хангалттай үлдэж чадаж байна уу? Татварын эрх мэдлийг орон нутагтаа бид сүүлийн жилүүдэд олигтой өгч чадахгүй байгаа, үүнийгээ бид хүлээн зөвшөөрөх хэрэгтэй. </w:t>
      </w:r>
    </w:p>
    <w:p>
      <w:pPr>
        <w:pStyle w:val="style0"/>
        <w:jc w:val="both"/>
      </w:pPr>
      <w:r>
        <w:rPr/>
      </w:r>
    </w:p>
    <w:p>
      <w:pPr>
        <w:pStyle w:val="style0"/>
        <w:jc w:val="both"/>
      </w:pPr>
      <w:r>
        <w:rPr>
          <w:rFonts w:ascii="Arial" w:hAnsi="Arial"/>
          <w:lang w:val="mn-MN"/>
        </w:rPr>
        <w:tab/>
        <w:t xml:space="preserve">Скандинавын орнуудын жишээг бас хараарай гэж би энэ хуулийн төсөл дээр ажиллаж байгаа хүмүүст хэлэхийг хүсэж байна. Скандинавын улс орнууд бол бид нартай адилхан босоо тогтолцоотой, нэгдмэл улс орон байгаа. Сая манай Улсын Их Хурлын гишүүд  татварын асуудлаар туршлага судлаад ирсэн. Нэгдмэл улс хирнээ орон нутаг нь,  аймгууд нь парламентаасаа олгосон эрх мэдлийн хүрээнд өөрсдөө бие дааж татвар тогтоох эрхтэй байгаа. </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Занданшатар сайд хариулъя.</w:t>
      </w:r>
    </w:p>
    <w:p>
      <w:pPr>
        <w:pStyle w:val="style0"/>
        <w:jc w:val="both"/>
      </w:pPr>
      <w:r>
        <w:rPr/>
      </w:r>
    </w:p>
    <w:p>
      <w:pPr>
        <w:pStyle w:val="style0"/>
        <w:jc w:val="both"/>
      </w:pPr>
      <w:r>
        <w:rPr>
          <w:rFonts w:ascii="Arial" w:hAnsi="Arial"/>
          <w:lang w:val="mn-MN"/>
        </w:rPr>
        <w:tab/>
      </w:r>
      <w:r>
        <w:rPr>
          <w:rFonts w:ascii="Arial" w:hAnsi="Arial"/>
          <w:b/>
          <w:bCs/>
          <w:lang w:val="mn-MN"/>
        </w:rPr>
        <w:t xml:space="preserve">Г.Занданшатар: </w:t>
      </w:r>
      <w:r>
        <w:rPr>
          <w:rFonts w:ascii="Arial" w:hAnsi="Arial"/>
          <w:lang w:val="mn-MN"/>
        </w:rPr>
        <w:t>Баттөмөр гишүүн бол Татварын газрын дарга, Гаалийн газрын даргаар ажиллаж байсан учраас мэргэжлийн анхаарах асуултуудыг асуусан. Нэн ялангуяа мэдээллийн сан. Мэдээллийн сан бол хүний оролцоог багасгасан, авлигыг багасгасан, цаашдаа НӨТ-ын систем бол хүний орлого, ашиг, Монголбанкны мэдээллийн сан, банкны гүйлгээ бүхнээр харьцангуй хүний оролцоо багатайгаар, автоматаар, компьютерын мэдээллийн системээр цахим шинэчлэл гэдэг том шинэчлэл хийж байгаа. Энэ  хүрээнд авлигыг бууруулах, татварын албанд хүний татвар оногдуулалт, төлөлтийг илүү шударга, ил тод, нээлттэй болгох гэсэн ийм том дэвшил гарах чиглэлд явж байгаа нь шинэ чиглэл гэж ойлгох хэрэгтэй.</w:t>
      </w:r>
    </w:p>
    <w:p>
      <w:pPr>
        <w:pStyle w:val="style0"/>
        <w:jc w:val="both"/>
      </w:pPr>
      <w:r>
        <w:rPr/>
      </w:r>
    </w:p>
    <w:p>
      <w:pPr>
        <w:pStyle w:val="style0"/>
        <w:jc w:val="both"/>
      </w:pPr>
      <w:r>
        <w:rPr>
          <w:rFonts w:ascii="Arial" w:hAnsi="Arial"/>
          <w:lang w:val="mn-MN"/>
        </w:rPr>
        <w:tab/>
        <w:t>Татварын хууль хэрэгжих 11 жилийн хугацаанд манайд үндэстэн дамнасан корпорациуд олон болж, бизнесийн орчин их өөрчлөгдсөн. Ийм учраас үүнтэй уялдуулаад энэ олон улсын компаниудын хэрэглэдэг татвараас зайлсхийх зорилгоор хэрэглэдэг хамаарал бүхий этгээдүүдийн хоорондох үнэ шилжилтийн журам,  зээлжүүлэлт авдаг бас хүүгээ өөрөөр тооцдог, энэ хамаарал бүхий үндэстэн дамнасан компаниуд өөр хоорондоо хийж байгаа  гүйлгээ шилжүүлгүүдийг хянах энэ асуудлуудыг илүү шинэчлэх шаардлага гарсан учраас энэ хуулин дээр ийм заалтууд орсон.</w:t>
      </w:r>
    </w:p>
    <w:p>
      <w:pPr>
        <w:pStyle w:val="style0"/>
        <w:jc w:val="both"/>
      </w:pPr>
      <w:r>
        <w:rPr/>
      </w:r>
    </w:p>
    <w:p>
      <w:pPr>
        <w:pStyle w:val="style0"/>
        <w:jc w:val="both"/>
      </w:pPr>
      <w:r>
        <w:rPr>
          <w:rFonts w:ascii="Arial" w:hAnsi="Arial"/>
          <w:lang w:val="mn-MN"/>
        </w:rPr>
        <w:tab/>
        <w:t xml:space="preserve">Тэр оффшоор, татварын  150 улстай мэдээлэл солилцох бололцоо бүрдэх ийм шинэчлэлүүд хийгдэж байгаа нь дэвшил гарч байгаа том хэлбэр болно. Бүхэлдээ бол энэ татварын багц шинэчлэл хийгдэж байна гэж ойлгож болно. Хуулийн шинэчлэлээр бол  шударгаар бизнес эрхлэгчдийг дэмжсэн. Бизнес эрхлэгчид энэ хэлэлцүүлгийг үеэр, эдийн засгийн форумын үеэр ч гэсэн ярьдаг юм нь татварын хувь хэмжээ бол манайх өндөр дарамт гэхээсээ илүү татварын байнгын хяналт шалгалт, байнга тайлан гаргадаг, татварын ажлын зардал нь өөрөө их өндөр байдгийг багасгаж, жилд 4 удаа тайлан  гаргадаг байсныг нь 1 удаа болгох, байнга шударга татвар төлдөг хүмүүст байнгын татварын дарамт очоод, авлига юм нэхэх гэж байгаа юм шиг ингээд дарамтлаад байдаг ажлыг чөлөөлөх, хөнгөлөх. </w:t>
      </w:r>
    </w:p>
    <w:p>
      <w:pPr>
        <w:pStyle w:val="style0"/>
        <w:jc w:val="both"/>
      </w:pPr>
      <w:r>
        <w:rPr/>
      </w:r>
    </w:p>
    <w:p>
      <w:pPr>
        <w:pStyle w:val="style0"/>
        <w:jc w:val="both"/>
      </w:pPr>
      <w:r>
        <w:rPr>
          <w:rFonts w:ascii="Arial" w:hAnsi="Arial"/>
          <w:lang w:val="mn-MN"/>
        </w:rPr>
        <w:tab/>
        <w:t xml:space="preserve">Харин  татвараа шударгаар төлдөггүй, эрсдэлтэй ийм аж ахуйн нэгжүүдийг оноох торгууль шийтгэл, хариуцлагыг улам чангатгасан заалтуудыг тэр хариуцлагын хэсгүүдээс үзээд, уншаад  шинэчилж болно. Нэн ялангуяа энэ цахим шинэчлэлтийн хүрээнд цахим шилжилт гэдэг төсөлдөө би Сангийн яамныхыгаа хамтарч ажиллахыг хүсэж байгаа. Улсын бүртгэлийн газар, Хур систем, Монголбанкны мэдээллийн сан, Зээлийн мэдээллийн зэргийг нэгтгэсэн энэ Хур системээр далд эдийн засаг нэлээн ил болох том ажлууд хийгдэнэ. </w:t>
      </w:r>
    </w:p>
    <w:p>
      <w:pPr>
        <w:pStyle w:val="style0"/>
        <w:jc w:val="both"/>
      </w:pPr>
      <w:r>
        <w:rPr/>
      </w:r>
    </w:p>
    <w:p>
      <w:pPr>
        <w:pStyle w:val="style0"/>
        <w:jc w:val="both"/>
      </w:pPr>
      <w:r>
        <w:rPr>
          <w:rFonts w:ascii="Arial" w:hAnsi="Arial"/>
          <w:lang w:val="mn-MN"/>
        </w:rPr>
        <w:tab/>
        <w:t>Баттөмөр гишүүний түрүүн асуусан далд эдийн засаг бол дэлхийн банкны  нэлээн дээр хийсэн судалгаагаар  21 хувьтай байна гэж тооцогдож байсан. Одоо энэ НӨТ-ын “И” баримтын системээр эдийн засаг нэлээн ил болох, цаашлаад энэ татварын орчинг цахим шилжилт, лиценз, төлбөр татвар хүртэл ил тод болох цахимаар шийдэгддэг, энэ хиймэл оюун ухаан чинь хүн татвар оноох биш, яг зөрчилтэй асуудлуудаа цахимаар хүлээж аваад, өөрөө татвар, торгуулиа оногдуулдаг тийм систем хүртэл бий болгох бололцоотой болно. Ийм ажил ч дэлхий дээр хийгдэж байна. Үүнийг Татварын хуулийн шинэчлэлт, орчныг нь бий болгож өгч байгаагаараа  том дэвшил гарч байгаа. Ер нь энэ татвар тойрсон хууль бус асуудал бол бас Авлигатай тэмцэх хууль, бусад хуулиар зохицуулагддаг. Ер нь бол өнгөрсөн 2013-2015 онд  татварын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xml:space="preserve">: Батзандан гишүүний асуултад хариулж дуусав уу? </w:t>
      </w:r>
    </w:p>
    <w:p>
      <w:pPr>
        <w:pStyle w:val="style0"/>
        <w:jc w:val="both"/>
      </w:pPr>
      <w:r>
        <w:rPr/>
      </w:r>
    </w:p>
    <w:p>
      <w:pPr>
        <w:pStyle w:val="style0"/>
        <w:jc w:val="both"/>
      </w:pPr>
      <w:r>
        <w:rPr>
          <w:rFonts w:ascii="Arial" w:hAnsi="Arial"/>
          <w:lang w:val="mn-MN"/>
        </w:rPr>
        <w:tab/>
        <w:t>Ганбат ажлын хэсэг хариулъя. Ажлын хэсгийн З номер. Гэхдээ ерөнхийдөө Батзандан гишүүний асуултад 50 хувьд нь сая хариулчихсан л даа.</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Батзандан гишүүний асуултад хариулъя. Яг энэ Татварын хуулийн шинэчлэлийн гол зорилго бол нээлттэй, ил тод  ийм зарчмыг баримталж байгаа. Сангийн яамнаас бас яг ийм зарчмыг баримталж байгаа. Тэгээд яг энэ хуулийн гол зорилго нь одоо энэ татварын байцаагч нарын хариуцлагыг өндөржүүлсэн нь хамгийн гол онцлог нь энэ байгаа юм. Хуулийн төслийн 86 дугаар зүйлд татварын улсын байцаагчдын хариуцлага гэдэг юм байгаа. Хэрвээ татварын байцаагч үндэслэл болон хариуцлагагүй байдлаасаа болоод акт тавих юм бол бизнес эрхлэгчдийг ямар нэгэн дарамталсан ийм акт тавих юм бол энэ харилцааг зохицуулсан асуудлыг Татварын ерөнхий хуулийн 86 дугаар зүйлд зохицуулсан байгаа.</w:t>
      </w:r>
    </w:p>
    <w:p>
      <w:pPr>
        <w:pStyle w:val="style0"/>
        <w:jc w:val="both"/>
      </w:pPr>
      <w:r>
        <w:rPr/>
      </w:r>
    </w:p>
    <w:p>
      <w:pPr>
        <w:pStyle w:val="style0"/>
        <w:jc w:val="both"/>
      </w:pPr>
      <w:r>
        <w:rPr>
          <w:rFonts w:ascii="Arial" w:hAnsi="Arial"/>
          <w:lang w:val="mn-MN"/>
        </w:rPr>
        <w:tab/>
        <w:t xml:space="preserve">Сангийн яамнаас болон Татвараас албанаас гол баримталж байгаа бодлого бол нээлттэй, ил тод ийм байдлаар явъя гэж байгаа. Дээрээс нь шинээр бид нар НӨТ-ын урамшууллын систем гээд бүртгэлжүүлэх гэдэг ийм системийг Сангийн яамнаас хэрэгжүүлээд, Татварын алба ингэж хэрэгжүүлээд явж байгаа. Эндээс ерөнхийдөө бүх юм нээлттэй, ил тод болж байгаа.  Яг энэ хүрээндээ аж ахуйн нэгжүүд ямар нэгэн байдлаар борлуулалтын орлогоо нуух боломжгүй, ил тод, нээлттэй, цахим хэлбэрээр явуулах, энэ дээр нь үндэслээд бид нар татвараа хуулийн хүрээнд авах ийм байдлаар. Татварын байцаагчийн зүгээс хариуцлагыг нь нэлээн өндөржүүлсэн байгаа. Хэрвээ үндэслэлгүй болон хууль бус шаардлага тавих юм уу? Хууль бус акт тавих юм бол энэ дээр нь  ямар хариуцлага тавих вэ гэдэг нь Татварын ерөнхий хуулийн 86 дугаар зүйл дээр, татварын улсын байцаагчийн хариуцлага гэдэг ийм зүйл, заалтыг шинээр нэмж оруулчихсан байгаа. </w:t>
      </w:r>
    </w:p>
    <w:p>
      <w:pPr>
        <w:pStyle w:val="style0"/>
        <w:jc w:val="both"/>
      </w:pPr>
      <w:r>
        <w:rPr/>
      </w:r>
    </w:p>
    <w:p>
      <w:pPr>
        <w:pStyle w:val="style0"/>
        <w:jc w:val="both"/>
      </w:pPr>
      <w:r>
        <w:rPr>
          <w:rFonts w:ascii="Arial" w:hAnsi="Arial"/>
          <w:lang w:val="mn-MN"/>
        </w:rPr>
        <w:tab/>
        <w:t>Бид нарын ойлгож байгаагаар яг энэ хүрээндээ бид нар аль болох ил тод, нээлттэй, цахимжуулна. Энэ бодлогыг Сангийн яам болон Монгол Улсын татварын албаны хэмжээнд авч хэрэгжүүлнэ. Татварын байцаагчийн зүгээс хариуцлагыг нь өндөржүүлэх дээр ямар нэгэн байдлаар бол Батзандан гишүүний яриад байгаа сөрөг үр дагавар гарахгүй гэж ингэж үзэж байгаа.</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xml:space="preserve">: Баярлалаа. Тодруулаад хариулчих, 2 номерын микрофон. </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Батзандан гишүүний асуултад хариулъя. Энэ яг бид нарын хуулийн төслийн боловсруулсан хамгийн том зорилгуудын нэг нь байсан.  2006,  2007 оноос хойш хууль хэрэгжсэн 12 жилийн хугацаанд бид нарын хамгийн том гарч байсан эрсдэл бол олон улсын татварын харилцаа байсан. Тэгэхээр бид өнгөрсөн жилүүдэд гарсан туршлага, дээрээс нь татварын суурийг багасгах, ашиг шилжүүлэхийн эсрэг олон улсын байгууллагад нэгдэж ороод, энэ байгууллага нь олон улсын хэмжээнд, энэ үндэстэн дамнасан компаниудаас татвараас зайлсхийдэг энэ бүх арга хэмжээг нь судлаад, зөвлөмж гаргадаг. Тэгэхээр сүүлийн үеийн бүх стандартуудыг дотоодын хуулиндаа нийцүүлсэн байгаа. </w:t>
      </w:r>
    </w:p>
    <w:p>
      <w:pPr>
        <w:pStyle w:val="style0"/>
        <w:jc w:val="both"/>
      </w:pPr>
      <w:r>
        <w:rPr/>
      </w:r>
    </w:p>
    <w:p>
      <w:pPr>
        <w:pStyle w:val="style0"/>
        <w:jc w:val="both"/>
      </w:pPr>
      <w:r>
        <w:rPr>
          <w:rFonts w:ascii="Arial" w:hAnsi="Arial"/>
          <w:lang w:val="mn-MN"/>
        </w:rPr>
        <w:tab/>
        <w:t>Нэгдүгээрт,  бусад улс орнуудтай мэдээлэл солилцох энэ харилцааг маш өргөн хүрээтэй оруулсан. Энэ хүрээнд  бид дэлхийн 150 гаруй улстай татварын зорилгоор мэдээлэл саадгүй солилцох, цаашлаад автоматаар мэдээлэл солилцох боломж бүрдэнэ.</w:t>
      </w:r>
    </w:p>
    <w:p>
      <w:pPr>
        <w:pStyle w:val="style0"/>
        <w:jc w:val="both"/>
      </w:pPr>
      <w:r>
        <w:rPr/>
      </w:r>
    </w:p>
    <w:p>
      <w:pPr>
        <w:pStyle w:val="style0"/>
        <w:jc w:val="both"/>
      </w:pPr>
      <w:r>
        <w:rPr>
          <w:rFonts w:ascii="Arial" w:hAnsi="Arial"/>
          <w:lang w:val="mn-MN"/>
        </w:rPr>
        <w:tab/>
        <w:t>Хоёрдугаарт нь, яг энэ татвараас зайлсхийдэг гол гол арга хэмжээний эсрэг төлөөний газар, зээлийн хүүгийн зардал ч гэдэг юм уу? Үнэ шилжилт гээд үүнтэй холбоотой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Надад нэг асуулт байна. Нөхөн ногдуулалтын актад гомдол гаргахдаа уг актаар нөхөн ногдуулсан татварын  хүлээн зөвшөөрөөгүй үнийн дүнгийн 10 хувийг төсөвт төлнө гээд 46.3 дахь заалтад оруулчихжээ. Төрийн эсрэг хувь иргэн гомдол гаргах гэж байгаа юм шүү дээ. Гомдол гаргах босгыг нь тэгээд нэмээд байх нь зөв юм уу? Энэ талаар ямар байр суурьтай байна вэ? Засгийн газар. </w:t>
      </w:r>
    </w:p>
    <w:p>
      <w:pPr>
        <w:pStyle w:val="style0"/>
        <w:jc w:val="both"/>
      </w:pPr>
      <w:r>
        <w:rPr/>
      </w:r>
    </w:p>
    <w:p>
      <w:pPr>
        <w:pStyle w:val="style0"/>
        <w:jc w:val="both"/>
      </w:pPr>
      <w:r>
        <w:rPr>
          <w:rFonts w:ascii="Arial" w:hAnsi="Arial"/>
          <w:lang w:val="mn-MN"/>
        </w:rPr>
        <w:tab/>
        <w:t>Ажлын хэсгийн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Д.Цогтжаргал</w:t>
      </w:r>
      <w:r>
        <w:rPr>
          <w:rFonts w:ascii="Arial" w:hAnsi="Arial"/>
          <w:lang w:val="mn-MN"/>
        </w:rPr>
        <w:t>: Чойжилсүрэн гишүүний асуултад хариулъя. Энэ сүүлийн жилүүдэд татварын маргаан таслах зөвлөл дээр одоогийн байгаа хууль эрх зүйн орчинд аливаа дэнчин байхгүй байгаа. Тэгэхээр зарим тохиолдолд татвар төлөгчид маань үүнийг урвуугаар ашиглах юм байгаа.</w:t>
      </w:r>
    </w:p>
    <w:p>
      <w:pPr>
        <w:pStyle w:val="style0"/>
        <w:jc w:val="both"/>
      </w:pPr>
      <w:r>
        <w:rPr/>
      </w:r>
    </w:p>
    <w:p>
      <w:pPr>
        <w:pStyle w:val="style0"/>
        <w:jc w:val="both"/>
      </w:pPr>
      <w:r>
        <w:rPr>
          <w:rFonts w:ascii="Arial" w:hAnsi="Arial"/>
          <w:lang w:val="mn-MN"/>
        </w:rPr>
        <w:tab/>
        <w:t xml:space="preserve">Татварын улсын байцаагчийн үндэслэл бүхий акт дээр маргаан таслах зөвлөл маань одоо 2 шаттай байгаа. 2 шатны маргаан таслах зөвлөлөөр явах. Цаашлаад захиргааны З шатны шүүхээр явах замаар 1-3 жилийн хугацаанд тухайн актын гүйцэтгэлийг хангах татварын албаны эрхийг хойшлуулдаг ийм асуудлууд гарсан байгаа. Энэ дээр холбогдуулаад хуулийн шинэчлэлийн хүрээнд тодорхой эрх хэмжээний дэнчинг тавья. Энэ дэнчингийн хэмжээг маргаан таслах зөвлөлийн юман дээр оруулж өгсөн байгаа. Энэ нь мэдээж татвар төлөгчид  маань үндэслэлтэй акт дээр маргах замаар бас төрийн албаны, татварын албаны ажлыг уддаг. Энэ замаараа төсвийн орлогыг хугацаанд нь бүрдүүлэхийн эсрэг ийм арга хэмжээнүүд гараад байсан учраас энэ зохицуулалтыг хийсэн байгаа.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Тэгэхээр энэ маргаан таслах зөвлөлд гомдол гаргахдаа ийм дэнчин тавих юм байна. Шүүх дээр яах юм? Маргаан таслах зөвлөлийн шийдвэрийг эс хүлээн зөвшөөрвөл шүүхэд гомдол гаргаж таарна. Зүгээр энэ  маргаан таслах зөвлөл нь хурдан, хурдан, богино хугацаанд шийдээд ажиллаж болохгүй юу? Заавал ингэж бизнеснийхнийг, энэ ард иргэдийг ингэж хүндрүүлэх шаардлага байгаа юм уу? </w:t>
      </w:r>
    </w:p>
    <w:p>
      <w:pPr>
        <w:pStyle w:val="style0"/>
        <w:jc w:val="both"/>
      </w:pPr>
      <w:r>
        <w:rPr/>
      </w:r>
    </w:p>
    <w:p>
      <w:pPr>
        <w:pStyle w:val="style0"/>
        <w:jc w:val="both"/>
      </w:pPr>
      <w:r>
        <w:rPr>
          <w:rFonts w:ascii="Arial" w:hAnsi="Arial"/>
          <w:lang w:val="mn-MN"/>
        </w:rPr>
        <w:tab/>
        <w:t>Ажлын хэсгийн 1 дүгээр микрофон. Нэрээ хэлээрэй.</w:t>
      </w:r>
    </w:p>
    <w:p>
      <w:pPr>
        <w:pStyle w:val="style0"/>
        <w:jc w:val="both"/>
      </w:pPr>
      <w:r>
        <w:rPr/>
      </w:r>
    </w:p>
    <w:p>
      <w:pPr>
        <w:pStyle w:val="style0"/>
        <w:jc w:val="both"/>
      </w:pPr>
      <w:r>
        <w:rPr>
          <w:rFonts w:ascii="Arial" w:hAnsi="Arial"/>
          <w:lang w:val="mn-MN"/>
        </w:rPr>
        <w:tab/>
        <w:t xml:space="preserve">Сангийн яамны Төсвийн бодлого, төлөвлөлтийн  газрын Төсвийн орлогын хэлтсийн мэргэжилтэн </w:t>
      </w:r>
      <w:r>
        <w:rPr>
          <w:rFonts w:ascii="Arial" w:hAnsi="Arial"/>
          <w:b/>
          <w:bCs/>
          <w:lang w:val="mn-MN"/>
        </w:rPr>
        <w:t>Д.Лхамжав</w:t>
      </w:r>
      <w:r>
        <w:rPr>
          <w:rFonts w:ascii="Arial" w:hAnsi="Arial"/>
          <w:lang w:val="mn-MN"/>
        </w:rPr>
        <w:t>: Чойжилсүрэн гишүүний асуултад хариулъя. Маргаан таслах зөвлөлөөр гарсан шийдвэрт гомдол гаргахын тулд тухайн нөхөн ногдуулсан татварын  10 хувийг төлүүлээд, төлүүлэх асуудал нь өнөөдрийн хүчин төгөлдөр үйлчилж байгаа хуулиудтай нийцэж байгаа  юм. Энэ нь юу вэ гэхээр Татварын ерөнхий хууль болоод Захиргааны хэрэг шүүхэд хянан шийдвэрлэх тухай хууль, захиргааны ерөнхий хуулиар тодорхой асуудлаар татвар төлүүлэхээр гаргасан татварын актыг гомдол гаргахад энэ актын биелэлтийг түдгэлзүүлэх үндэслэл болохгүй гэсэн зүйл, заалт өнөөдөр хүчин төгөлдөр үйлчилж байгаа. Тэгэхээр энэ агуулгаараа юу гэсэн үг вэ гэхээр, 10 биш 100 хувь барагдуулах нөхцөл байдал ч үүсээд, магадгүй энэ  100 хувийн нөхцөлөөр тухайн татвар төлөгч маань өөрийн эрх ашиг нь хөндөгдөхөөр байхад татварын албаны зүгээс гүйцэтгэлийн бие даасан эрх мэдэлтэй болчихсон болохоор татварын өрийг гаргуулах тийм албадлагын арга хэмжээг авах эрх нь нээлттэй болж байгаа юм. Тэгэхээр үүнийг нь зэрэгцүүлээд татвар төлөгчид боломж олгох үүднээс ямартаа ч тухайн яг маргаж байгаа дүнгээс яг татварын маргаан таслах зөвлөлд гомдол гаргах үедээ 10 хувь байхаар боломжийг нь олгосон.</w:t>
      </w:r>
    </w:p>
    <w:p>
      <w:pPr>
        <w:pStyle w:val="style0"/>
        <w:jc w:val="both"/>
      </w:pPr>
      <w:r>
        <w:rPr/>
      </w:r>
    </w:p>
    <w:p>
      <w:pPr>
        <w:pStyle w:val="style0"/>
        <w:jc w:val="both"/>
      </w:pPr>
      <w:r>
        <w:rPr>
          <w:rFonts w:ascii="Arial" w:hAnsi="Arial"/>
          <w:lang w:val="mn-MN"/>
        </w:rPr>
        <w:tab/>
        <w:t>Хэрвээ маргаан таслах зөвлөлөөс гаргасан шийдвэрийг эс зөвшөөрөөд, татвар төлөгч маань шүүхэд гомдол гаргалаа гэхэд шүүхээс гарсан шийдвэр нь татвар төлөгчийн зөв өө, татварын улсын байцаагчийн буруутай үйлдэл байна гэж үзсэн тохиолдолд тухайн илүү хураасан гэж үзэх тэр нөхөн ногдох алдангийг буцааж төлөх эрх зүйн үндэс нь бүрдэх юм. Тэгэхээр илүү төлсөн татвар дээрээ нэмэх нь алдангийг буцаагаад татвар төлөгчид буцаан олгоно. Энэ нь татварын улсын байцаагчийн буруутай үйлдэл гэж үзээд эргээд яах вэ гэхээр татварын улсын байцаагч маань энэ хуулийн 86 дугаар зүйлд заагдсан хариуцлагын арга хэмжээг авна.</w:t>
      </w:r>
    </w:p>
    <w:p>
      <w:pPr>
        <w:pStyle w:val="style0"/>
        <w:jc w:val="both"/>
      </w:pPr>
      <w:r>
        <w:rPr/>
      </w:r>
    </w:p>
    <w:p>
      <w:pPr>
        <w:pStyle w:val="style0"/>
        <w:jc w:val="both"/>
      </w:pPr>
      <w:r>
        <w:rPr>
          <w:rFonts w:ascii="Arial" w:hAnsi="Arial"/>
          <w:lang w:val="mn-MN"/>
        </w:rPr>
        <w:tab/>
        <w:t>Хариуцлагын арга хэмжээ нь өөрөө Захиргааны  ерөнхий хуульд заагдсан үндсэн шат дараалал бүхий арга хэмжээтэй хамгийн эцсийн шийдвэр нь нийтийн албанд  эргэж 10 жил хүртэл хугацаанд орохгүйгээр ажлаас халах хүртэл ийм өндөр хэмжээний хариуцлагын зохицуулалттай байгаа. Тэгэхээр энэ нь нэг талаасаа татвар төлөгч болоод нөгөө талаас татварын албаны аль аль талыг нь үүрэгжүүлж өгч байгаа. Магадгүй үндэслэлгүй илүү үгээр нөхөн ногдуулалтын акт тавьчхаад түүнээс болж  татвар төлөгчид хохирол учирсан нь тогтоогдоод ирэх юм бол тухайн татварын улсын байцаагч өөрөө хариуцлага хүлээх асуудал нь нээлттэй. Мөн улсын төсвөөс буцааж алданги төлүүлэхээр байгаа.</w:t>
      </w:r>
    </w:p>
    <w:p>
      <w:pPr>
        <w:pStyle w:val="style0"/>
        <w:jc w:val="both"/>
      </w:pPr>
      <w:r>
        <w:rPr/>
      </w:r>
    </w:p>
    <w:p>
      <w:pPr>
        <w:pStyle w:val="style0"/>
        <w:jc w:val="both"/>
      </w:pPr>
      <w:r>
        <w:rPr>
          <w:rFonts w:ascii="Arial" w:hAnsi="Arial"/>
          <w:lang w:val="mn-MN"/>
        </w:rPr>
        <w:tab/>
        <w:t>Тэгэхээр аль аль талд нь хариуцлагажуулах зорилгоор татварын алба, татвар төлөгчийн эрх ашгийг тэнцвэржүүлэх зорилгоор энэ заалтыг оруулж ирсэн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Ингээд байна шүү дээ. Маргаан таслах зөвлөл хамтын шийдвэр гаргана. Тэр акт тавьсан байцаагч индидуаль шийдвэр  гаргана. Тэгэхээр маргаан таслах зөвлөл нь татварын байцаагчийнхаа шийдвэрийг баталгаажуулах юм бол чи хэллээ, тэр акт тавьсан байцаагчдаа хариуцлага тооцох журам. Тэгвэл маргаан таслах зөвлөлийн гишүүдэд ямар хариуцлага тооцох юм? Наадах чинь зөв тооцох хэрэгтэй.</w:t>
      </w:r>
    </w:p>
    <w:p>
      <w:pPr>
        <w:pStyle w:val="style0"/>
        <w:jc w:val="both"/>
      </w:pPr>
      <w:r>
        <w:rPr/>
      </w:r>
    </w:p>
    <w:p>
      <w:pPr>
        <w:pStyle w:val="style0"/>
        <w:jc w:val="both"/>
      </w:pPr>
      <w:r>
        <w:rPr>
          <w:rFonts w:ascii="Arial" w:hAnsi="Arial"/>
          <w:lang w:val="mn-MN"/>
        </w:rPr>
        <w:tab/>
        <w:t xml:space="preserve">Хоёрдугаарт, энэ Үндсэн хуулийн 16 дугаар зүйл шүү.  Монгол Улсын иргэн дараах үндсэн эрх, эрх чөлөөг баталгаатай эдэлнэ. Төрийн  байгууллага албан тушаалтанд өргөдөл, гомдлоо гаргаж шийдвэрлүүлэх эрхтэй. Төрийн байгууллага, албан тушаалтан нь иргэдийн өргөдөл, гомдлыг хуулийн дагуу шийдвэрлэх үүрэгтэй гэсэн ийм заалт байгаа. Тэгэхээр Үндсэн хуулийн цэц дээр очоод энэ иргэний эрх хамгаалах энэ асуудал дээр ямар шийдвэр гардаг юм бол. Одоо энэ өнгөрсөн жилүүдэд эдийн засгийн хүндрэлүүд явсан, компаниуд хүндэрсэн янз бүрийн юмнууд байгаа байх. Илэн далангүй энэ нийгэм мэдэж байгаа. </w:t>
      </w:r>
    </w:p>
    <w:p>
      <w:pPr>
        <w:pStyle w:val="style0"/>
        <w:jc w:val="both"/>
      </w:pPr>
      <w:r>
        <w:rPr/>
      </w:r>
    </w:p>
    <w:p>
      <w:pPr>
        <w:pStyle w:val="style0"/>
        <w:jc w:val="both"/>
      </w:pPr>
      <w:r>
        <w:rPr>
          <w:rFonts w:ascii="Arial" w:hAnsi="Arial"/>
          <w:lang w:val="mn-MN"/>
        </w:rPr>
        <w:tab/>
        <w:t xml:space="preserve">Тэгэхээр энэ татвар төлөгч нараа ингээд улам боомилоод, чангалаад, босгыг нь нэмээд, дэнчинг нь нэмээд, ингээд байх нь зөв юм уу гэх мэт энэ олон сонин заалтууд энэ хуулиуд дээр орж ирсэн байна л даа. Үүнийг сая ард иргэдээр та бүхэн хэлэлцүүлсэн гэсэн. Энэ ямар хүмүүс уг саналыг оруулж ирсэн бэ? Ямар байгууллагууд, ямар хүмүүс? Худалдаа аж үйлдвэрийн танхим үүнийг дэмжээд байгаа юм уу? </w:t>
      </w:r>
    </w:p>
    <w:p>
      <w:pPr>
        <w:pStyle w:val="style0"/>
        <w:jc w:val="both"/>
      </w:pPr>
      <w:r>
        <w:rPr/>
      </w:r>
    </w:p>
    <w:p>
      <w:pPr>
        <w:pStyle w:val="style0"/>
        <w:jc w:val="both"/>
      </w:pPr>
      <w:r>
        <w:rPr>
          <w:rFonts w:ascii="Arial" w:hAnsi="Arial"/>
          <w:lang w:val="mn-MN"/>
        </w:rPr>
        <w:tab/>
        <w:t>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Чойжилсүрэн гишүүний асуултад хариулъя. Сая энэ Татварын хуулийн төслийг Сангийн яамнаас боловсруулаад 2 сарын хугацаанд хэлэлцүүлээд яг энэ талаар хэлэлцүүлэг хийхэд бизнес эрхлэгчээс нэг л хүсэлт тавьсан. Энэ нь хариуцлага гэдэг юм ярьсан. Татварын алба нь ч хариуцлагатай байя, бизнес эрхлэгч нь ч хариуцлагатай байя гэдэг ийм л юм ярьсан. Яг маргаан таслах зөвлөлийн хувьд бол яг одоогийн хүчин төгөлдөр үйлчилж байгаа Зөрчлийн тухай хуулийн дагуу бол ямар нэгэн  татварын маргаан үүсэх юм бол Зөрчлийн хуулийн дагуу прокурор тэр асуудлыг хянаад цаашаа явчхаж байгаа. Бизнес эрхлэгчдийн тавьж байгаа хүсэлт нь бол энэ асуудлыг татварын асуудал эрхэлсэн татварын маргаан таслах зөвлөлөөр хэлэлцүүлээд цаашаа явъя гэдэг ийм хүсэлт тавьсан. Яг энэ дагуу Сангийн яамнаас, Татварын албанаас энэ асуудлыг авч үзсэн.</w:t>
      </w:r>
    </w:p>
    <w:p>
      <w:pPr>
        <w:pStyle w:val="style0"/>
        <w:jc w:val="both"/>
      </w:pPr>
      <w:r>
        <w:rPr/>
      </w:r>
    </w:p>
    <w:p>
      <w:pPr>
        <w:pStyle w:val="style0"/>
        <w:jc w:val="both"/>
      </w:pPr>
      <w:r>
        <w:rPr>
          <w:rFonts w:ascii="Arial" w:hAnsi="Arial"/>
          <w:lang w:val="mn-MN"/>
        </w:rPr>
        <w:tab/>
        <w:t>Маргаан таслах зөвлөл гэдэг маань өөрөөр хэлбэл шүүхийн анхан шатны бусад оронд байдаг жишээ нь ийм жишиг байгаа. Маргаан таслах зөвлөл бол олонхийн шийдвэрээр санал гаргадаг. Хэрвээ маргаан таслах зөвлөлөөс ямар нэгэн байдлаар буруутай, зөрүүтэй шийдвэр гарахад бизнес эрхлэгч нар, татвар төлөгч бол энэ асуудлаар гомдол гаргах эрхтэй, энэ нь нээлттэй. Яг энэ гомдол гаргаж байгаа татвар төлөгчийн зүгээс гаргаж байгаа гомдлыг хариуцлагажуулах үүднээс  саяны энэ ярьдаг энэ харилцааг зохицуулж өгсөн байгаа. Өөрөөр хэлбэл, бүх юмыг ил тод, нээлттэй болгоё, хоёрт, хариуцлагатай байя гэдэг ийм байдлаар, хариуцлагажуулах гэдэг ийм байдлын үүднээс энэ хуулийн төсөлд тусгасан байгаа.</w:t>
      </w:r>
    </w:p>
    <w:p>
      <w:pPr>
        <w:pStyle w:val="style0"/>
        <w:jc w:val="both"/>
      </w:pPr>
      <w:r>
        <w:rPr/>
      </w:r>
    </w:p>
    <w:p>
      <w:pPr>
        <w:pStyle w:val="style0"/>
        <w:jc w:val="both"/>
      </w:pPr>
      <w:r>
        <w:rPr>
          <w:rFonts w:ascii="Arial" w:hAnsi="Arial"/>
          <w:lang w:val="mn-MN"/>
        </w:rPr>
        <w:tab/>
        <w:t xml:space="preserve">Бизнес эрхлэгчдийн саналыг бид нар Сангийн яамнаас 100 хувь авсан. Одоо яг Зөрчлийн хуулиар бол  маргаан таслах зөвлөлөөр орохгүй, шууд прокурор, дараагийн шатны шүүх гэдэг ийм байдлаар яригдаж байгаа учраас энэ асуудал дээр бизнес эрхлэгчийн зүгээс бол энэ асуудлыг татварын асуудал эрхэлсэн маргаан таслах зөвлөлөөрөө анхан шатан дээрээ ингэж хэлэлцэх нь зөв гэдэг ийм байдлаар асуудлыг тавьсны дагуу энэ асуудлыг тусгасан байгаа. </w:t>
      </w:r>
    </w:p>
    <w:p>
      <w:pPr>
        <w:pStyle w:val="style0"/>
        <w:jc w:val="both"/>
      </w:pPr>
      <w:r>
        <w:rPr/>
      </w:r>
    </w:p>
    <w:p>
      <w:pPr>
        <w:pStyle w:val="style0"/>
        <w:jc w:val="both"/>
      </w:pPr>
      <w:r>
        <w:rPr>
          <w:rFonts w:ascii="Arial" w:hAnsi="Arial"/>
          <w:lang w:val="mn-MN"/>
        </w:rPr>
        <w:tab/>
        <w:t>Тодорхой хугацаатай байгаа. Хэрвээ маргаан таслах зөвлөлд гомдол гаргасан тохиолдолд тодорхой хугацаа байгаа. Тэр хугацаагаа нэг удаа сунгана. Сунгахгүй тохиолдолд яагаад гэдэг тайлбараа хэлэхгүй бол шууд маргаан таслах зөвлөл хуралдаад энэ асуудлыг хэрвээ нэг талд нь шийдэх гээд энэ нь хариуцлагажуулах ийм байдлаар энэ асуудлыг хуулийн төсөлд тусгасан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Ганбат дарга аа, иргэд, бизнес эрхлэгч нар бол татварын алба ил тод бай, хариуцлагатай бай гэдэг ийм санал өгсөн юм байна шүү дээ. Тэгэхээр энэ хариуцлагажуулахын тулд иргэнийгээ төр нь өөрөө  10 хувиар дэнчинг нь нэмээд, босгыг нь нэмээд, гомдол гаргах эрхгүй болгож байгаад хариуцлагажуул гэсэн юм байна тийм ээ? Тэгж ойлгож болох уу? </w:t>
      </w:r>
    </w:p>
    <w:p>
      <w:pPr>
        <w:pStyle w:val="style0"/>
        <w:jc w:val="both"/>
      </w:pPr>
      <w:r>
        <w:rPr/>
      </w:r>
    </w:p>
    <w:p>
      <w:pPr>
        <w:pStyle w:val="style0"/>
        <w:jc w:val="both"/>
      </w:pPr>
      <w:r>
        <w:rPr>
          <w:rFonts w:ascii="Arial" w:hAnsi="Arial"/>
          <w:lang w:val="mn-MN"/>
        </w:rPr>
        <w:tab/>
        <w:t>Гишүүд асуулт асууж, хариулт авлаа.</w:t>
      </w:r>
    </w:p>
    <w:p>
      <w:pPr>
        <w:pStyle w:val="style0"/>
        <w:jc w:val="both"/>
      </w:pPr>
      <w:r>
        <w:rPr/>
      </w:r>
    </w:p>
    <w:p>
      <w:pPr>
        <w:pStyle w:val="style0"/>
        <w:jc w:val="both"/>
      </w:pPr>
      <w:r>
        <w:rPr>
          <w:rFonts w:ascii="Arial" w:hAnsi="Arial"/>
          <w:lang w:val="mn-MN"/>
        </w:rPr>
        <w:tab/>
        <w:t>Хуулийн төслүүдийн үзэл баримтлалтай холбогдуулан үг хэлэх гишүүдийн нэрсийг авъя.</w:t>
      </w:r>
    </w:p>
    <w:p>
      <w:pPr>
        <w:pStyle w:val="style0"/>
        <w:jc w:val="both"/>
      </w:pPr>
      <w:r>
        <w:rPr/>
      </w:r>
    </w:p>
    <w:p>
      <w:pPr>
        <w:pStyle w:val="style0"/>
        <w:jc w:val="both"/>
      </w:pPr>
      <w:r>
        <w:rPr>
          <w:rFonts w:ascii="Arial" w:hAnsi="Arial"/>
          <w:lang w:val="mn-MN"/>
        </w:rPr>
        <w:tab/>
        <w:t>Амарзая гишүүнээр тасалъя. Батнасан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xml:space="preserve">: Баярлалаа. Ер нь бол Засгийн газар Татварын хуулийн шинэчлэл гээд энэ багц хуулийг хэлэлцүүлээд байгаа л даа. Яг эзнээ олж хэлэлцүүлж байна уу? Үгүй юу гэдэг асуудал өөрөө асуудалтай л даа. Ер нь татвар гэдэг чинь өөрөө бодлого, ерөөсөө л бодлого, зөв бодлого байх ёстой. Хэрвээ буруу бодлогоор явах юм бол энэ бол асуудалтай. Олох орлого чинь өөрөө хэмжээтэй. Гарах зардал чинь замбараагүй их байгаа юм. Тэгэхээр энэ зөв бодлогоор явах ёстой юмаа гэдгийг хэлэх ёстой. </w:t>
      </w:r>
    </w:p>
    <w:p>
      <w:pPr>
        <w:pStyle w:val="style0"/>
        <w:jc w:val="both"/>
      </w:pPr>
      <w:r>
        <w:rPr/>
      </w:r>
    </w:p>
    <w:p>
      <w:pPr>
        <w:pStyle w:val="style0"/>
        <w:jc w:val="both"/>
      </w:pPr>
      <w:r>
        <w:rPr>
          <w:rFonts w:ascii="Arial" w:hAnsi="Arial"/>
          <w:lang w:val="mn-MN"/>
        </w:rPr>
        <w:tab/>
        <w:t xml:space="preserve">Хоёрдугаарт, энэ татварын бодлого, улсын бодлого гэж юм байх ёстой. Улс ямар бодлого гаргах вэ гэж. Аж ахуйн нэгжүүдээ дарамталдаг бодлого гаргах юм уу? Энэ Үндсэн хуулиас эхлээд заагдсан байгаа тэгш эрхийн зарчим гэж айхтар юм байгаа. Зүгээр л өгдгөөс нь аваад байдаг, ямар ч урамшуулал байдаггүй. Өгдөггүй нөхдүүдийн толгойг нь илдэг ч  юм уу? Араас нь хөөцөлддөггүй ийм л систем явж байгаа манайд. Нуух юм байхгүй. Тэгэхээр энэ улс орнуудын туршлагуудыг маш сайн судлах ёстой юм. Жишээ нь орон нутаг байгаа юм. Орон нутаг чинь татвар төвлөрүүлээд л байдаг, төвлөрүүлээд л байдаг дээшээ сороод авчихдаг. Тэгээд буцаагаад гаргахдаа яаж гаргадгийг бид мэднэ шүү дээ, Ганбат дарга та сууж байна. Би таны татварыг яаж буцааж хуваарилж байгаа  маш их сонирхдог. Энэ жил дахиад сонирхоно. Яахав та ганцаараа гаргадаггүй байх л даа. Хөрөнгө оруулалтаас эхлээд ямар зүйл уруугаа яаж явуулах вэ гэдгийг гаргадаг л байх. </w:t>
      </w:r>
    </w:p>
    <w:p>
      <w:pPr>
        <w:pStyle w:val="style0"/>
        <w:jc w:val="both"/>
      </w:pPr>
      <w:r>
        <w:rPr/>
      </w:r>
    </w:p>
    <w:p>
      <w:pPr>
        <w:pStyle w:val="style0"/>
        <w:jc w:val="both"/>
      </w:pPr>
      <w:r>
        <w:rPr>
          <w:rFonts w:ascii="Arial" w:hAnsi="Arial"/>
          <w:lang w:val="mn-MN"/>
        </w:rPr>
        <w:tab/>
        <w:t>Ер нь Хятад  маягийн улсууд яагаад хөгжөөд байна вэ гэдгийг хараад байгаа юм бас. Энэ аймгийн бодлого гэдэг айхтар юм явуулаад байгаа юм. Сая Нийслэлийн Засаг дарга чинь нэг асуудал оруулж ирсэн. Танай Сангийн яамныхан бол одоо бараг шилбүүр бариад хөөчхөв үү? Яав?  Зөв л юм ярьж байна билээ. Орон нутаг татвар төвлөрүүлдэг, тэгээд хөрөнгө оруулалт чиглэлээр жаахан ажил хийхээр Сангийн яамныхан нь авчихдаг, буцаагаад хуваарилахдаа 100 төгрөг авдаг,  10 төгрөгийг нь өгдөг. Би Монгол Улсын төсвийг 2-3 орлоготой, зарлагатай байгаасай гэж хэлж байгаа юм биш. Ер нь зөв бодлогоор явах ёстой гэдэг ийм л зүйл ярьж байна.</w:t>
      </w:r>
    </w:p>
    <w:p>
      <w:pPr>
        <w:pStyle w:val="style0"/>
        <w:jc w:val="both"/>
      </w:pPr>
      <w:r>
        <w:rPr/>
      </w:r>
    </w:p>
    <w:p>
      <w:pPr>
        <w:pStyle w:val="style0"/>
        <w:jc w:val="both"/>
      </w:pPr>
      <w:r>
        <w:rPr>
          <w:rFonts w:ascii="Arial" w:hAnsi="Arial"/>
          <w:lang w:val="mn-MN"/>
        </w:rPr>
        <w:tab/>
        <w:t>Тийм учраас энэ Татварын ерөнхий хуулийг нэлээн бодож, ялангуяа энэ аж ахуйн нэгжүүд, татвар төлж байгаа хувь хүний санаа оноог нэлээн авч байж хийх хэрэгтэй.  Монгол Улсын татвар төлж байгаа статистик тоог харах юм бол асар их шүү дээ. 1.2 сая гэж байгаа.  1.2 сая татвар төлөгчтэй. Яг хэдэн хувь нь төлөөд байгаа юм, ямар үр дүн гараад байгаа юм бэ гэдэг дээр та бүхэн бас нэлээн сайн ажиллах хэрэгтэй. Мэргэжлийн мэргэшсэн улсуудыг ажиллуулаа. Наадах чинь зүгээр нэг би гадаад, дотоодод сургууль төгссөн, би З жил ажилласан гэдэг хүний хийдэг ажил бишээ. Бид нарын энэ мэргэшсэн гэдэг зүйлийг шалгуур болгон дээр тавьж байгаа. Үндсэн хуулийн цэцийн гишүүнээс эхлээд энэ шалгуурыг тавих нь зөв. Мэргэшсэн гэдэг үг чинь зүгээр нэг наана, цаана очоод хэлтсийн дарга хийгээд яваад байгаа нөхдүүдийг хэлдэггүй юмаа. Тухайн системдээ, тухайн байгууллагадаа үнэхээр олон жил ажилласан, ном дүрэм, журмыг нь мэддэг, практик дээр яах вэ, ийхэв гэдгээ мэддэг ийм хүмүүсийг ажиллуулахыг хэлж байгаа юм. Энэ татварын алба ч гэсэн тийм болох ёстой. Ингэж ажиллаасай гэж бодож байна. Тэгээд энэ хуулийн төслийг дэмжиж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Оюунхорол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Би олон юм ярихгүй ээ.  Нэгдүгээрт, орж ирсэн хуулийн төслийг дэмжиж байна. Ер нь Татварын хуулин дээр нэлээн гайгүй олон шинэчлэлүүд, бас өөрчлөх ёстой байсан гэсэн тийм асуудлуудаа оруулж ирсэн юм байна гэж харж байна. Мэдээллийн сан бий болгож, цахимжуулах, авлигаас ангид байлгах, ер нь бол татварын мэдээлэл, татварын албан хаагчдыг харддаг хардлага, сэрдэлтийг ер нь цэг тавихад энэ хууль бас нэлээн чухал үүрэгтэй болж байгаа юм байна гэж ингэж ойлгож байна.</w:t>
      </w:r>
    </w:p>
    <w:p>
      <w:pPr>
        <w:pStyle w:val="style0"/>
        <w:jc w:val="both"/>
      </w:pPr>
      <w:r>
        <w:rPr/>
      </w:r>
    </w:p>
    <w:p>
      <w:pPr>
        <w:pStyle w:val="style0"/>
        <w:jc w:val="both"/>
      </w:pPr>
      <w:r>
        <w:rPr>
          <w:rFonts w:ascii="Arial" w:hAnsi="Arial"/>
          <w:lang w:val="mn-MN"/>
        </w:rPr>
        <w:tab/>
        <w:t xml:space="preserve">Бид нар төрийн албан хаагчдаа, татварын алба, энэ гаалийнхны нэр хүндийг янз бүрээр л хардаж, сэрдэж ярьж, илүү их унагаах байдалтай ярьдаг л даа. Тийм учраас татварын албаныхан бол бас өдөр, шөнөгүй, цаг наргүй ажиллаж, улсын төсвийн орлогыг бүрдүүлэх гэж  маш хүчтэй дайчилгаанд ажилладаг гэж ойлгодог. Ер нь бол энэ татварын болон энэ төрийн албан хаагчдын цалин хөлс бол яг үнэндээ хийж байгаа ажилтай нь харьцуулах юм бол маш бага байдаг гэж боддог. </w:t>
      </w:r>
    </w:p>
    <w:p>
      <w:pPr>
        <w:pStyle w:val="style0"/>
        <w:jc w:val="both"/>
      </w:pPr>
      <w:r>
        <w:rPr/>
      </w:r>
    </w:p>
    <w:p>
      <w:pPr>
        <w:pStyle w:val="style0"/>
        <w:jc w:val="both"/>
      </w:pPr>
      <w:r>
        <w:rPr>
          <w:rFonts w:ascii="Arial" w:hAnsi="Arial"/>
          <w:lang w:val="mn-MN"/>
        </w:rPr>
        <w:tab/>
        <w:t xml:space="preserve">Өнөөдөр ер нь  хувийн олигтойхон шиг компаний цалин ямар байдаг,  манай төрийн албан хаагчдын цалин ямар байгааг бид нар харьцуулж харж бодох тийм шаардлага бий болсон л доо. Төрийн алба гэдэг бол өөрөө оюунлаг, илүү мэдлэгтэй, боловсролтой, туршлагатай, дадлагатай хэсэг нь ажилладаг. Яг энэ хүмүүсээ урамшуулж ийм хэлбэр, механизмууд нь болж өгөхгүй байгаа. Тийм учраас цаашдаа энэ татварын орлогыг сайн бүрдүүлж байгаа, ажлаа сайн хийж байгаа, ер нь бол энэ татварын байцаагчдаа цалин хөлс, урамшууллын механизмыг нь яаж олгодог байх юм, яаж нийгмийн асуудлыг нь шийдвэрлэх вэ гэдэг асуудлуудыг нь давхар бодож явах шаардлагатай гэж боддог. </w:t>
      </w:r>
    </w:p>
    <w:p>
      <w:pPr>
        <w:pStyle w:val="style0"/>
        <w:jc w:val="both"/>
      </w:pPr>
      <w:r>
        <w:rPr/>
      </w:r>
    </w:p>
    <w:p>
      <w:pPr>
        <w:pStyle w:val="style0"/>
        <w:jc w:val="both"/>
      </w:pPr>
      <w:r>
        <w:rPr>
          <w:rFonts w:ascii="Arial" w:hAnsi="Arial"/>
          <w:lang w:val="mn-MN"/>
        </w:rPr>
        <w:tab/>
        <w:t>Ингэж чадах юм бол төрийн алба магадгүй энэ татвар, гаалийнхны авлигаас ангид байх үндсийн үндэс нь энэ болно. Цалингаараа амьдрах тэр боломжийг олгож өгөхийн тулд төр бол хууль тогтоох байгууллага нь зохицуулалтуудыг хийж өгөх ёстой гэж боддог. Тэгэхээр энэ асуудлуудыг бас давхар ярих шаардлагатай, цаашдаа хэлэлцүүлгийн явцад гэж бодож байна. Бид нар ажлын хэсэгт орж ажиллана, тэгэхдээ энэ үед тэр асуудлуудыг оруулж ирэх нь зөв байхаа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Хуулийн төслийн хувьд энэ татвар төлөгчдийн эрх ашгийг илүүд үзэх, татвар төлөгчдөд боломж олгосон ийм эрх зүйн орчныг бүрдүүлэх гэж байгаа учраас хуулийн төслийг дэмжиж байгаа юм. </w:t>
      </w:r>
    </w:p>
    <w:p>
      <w:pPr>
        <w:pStyle w:val="style0"/>
        <w:jc w:val="both"/>
      </w:pPr>
      <w:r>
        <w:rPr/>
      </w:r>
    </w:p>
    <w:p>
      <w:pPr>
        <w:pStyle w:val="style0"/>
        <w:jc w:val="both"/>
      </w:pPr>
      <w:r>
        <w:rPr>
          <w:rFonts w:ascii="Arial" w:hAnsi="Arial"/>
          <w:lang w:val="mn-MN"/>
        </w:rPr>
        <w:tab/>
        <w:t xml:space="preserve">Би хуулийн төсөлтэй холбогдуулаад 4 санал хэлье гэж бодож байна. Нэгдүгээрт нь, энэ татварын ангилал төрөл гэдэг юмаа байхгүй болгочихсон байна. Би үүнийг бол эргэж оруулах ёстой. Энэ Татварын ерөнхий хуулиар чинь Монгол Улс хэдэн төрлийн татвартай вэ гэдгийг тогтоодог шүү дээ. 22 билүү?  23 төрлийн татвар байсан. Одоо энэ хуулин дээр байхгүй болчхоор хэдэн төрлийн татвартай юм бэ гэдэг нь мэдэгдэхээ байчихсан, ямар татвартай юм бэ гэдэг нь мэдэгдэхээ байчихсан, нөгөө дэхийн ангилал байхгүй, орон нутагт ямар ямар татвар байсан, байхгүй болчихсон. Мөн нөгөө талаар яасан бэ гэхээр орон нутгийн тогтоодог татвар хураамжийн хуульд өмнө нь 8 дугаар зүйлд байсан, байхгүй болгочихсон байна. </w:t>
      </w:r>
    </w:p>
    <w:p>
      <w:pPr>
        <w:pStyle w:val="style0"/>
        <w:jc w:val="both"/>
      </w:pPr>
      <w:r>
        <w:rPr/>
      </w:r>
    </w:p>
    <w:p>
      <w:pPr>
        <w:pStyle w:val="style0"/>
        <w:jc w:val="both"/>
      </w:pPr>
      <w:r>
        <w:rPr>
          <w:rFonts w:ascii="Arial" w:hAnsi="Arial"/>
          <w:lang w:val="mn-MN"/>
        </w:rPr>
        <w:tab/>
        <w:t>Тийм учраас би бол энэ хуулийн төслийн хэлэлцүүлгийн явцад нь энэ татварын төрөл, ангиллыг нэгдүгээрт оруулах шаардлагатай. Ингэхгүйгээр Монгол Улс чинь Татварын ерөнхий хуулиараа л хэдэн төрлийн татвартай юм бэ гэдгээ тогтоохгүй бол болохгүй шүү дээ, энэ чинь. Авто тээврийн өөрөө явагч хэрэгслийн албан татвар гээд гарч байна. Түүнийг энэ хуулиар чинь ийм татвар байдаг юмаа гэдгийг тогтоож өгөхгүй бол би болохгүй байхаа гэж бодож байна.</w:t>
      </w:r>
    </w:p>
    <w:p>
      <w:pPr>
        <w:pStyle w:val="style0"/>
        <w:jc w:val="both"/>
      </w:pPr>
      <w:r>
        <w:rPr/>
      </w:r>
    </w:p>
    <w:p>
      <w:pPr>
        <w:pStyle w:val="style0"/>
        <w:jc w:val="both"/>
      </w:pPr>
      <w:r>
        <w:rPr>
          <w:rFonts w:ascii="Arial" w:hAnsi="Arial"/>
          <w:lang w:val="mn-MN"/>
        </w:rPr>
        <w:tab/>
        <w:t>Хоёрдугаарт нь, энэ хуульд татварын албаны албан хаагчдад тавих шаардлагыг өндөржүүлж өгөх ёстой. Сая  мэргэшсэн, тогтвортой байна гэж яриад байгаа юм. Энэ  хуульд чинь ямар ч мэргэшсэн, тогтвортой байлгах заалт огт ороогүй байна, 79 дүгээр зүйлд чинь. Харин гаднаас хэн нэгэн дурын этгээд очих боломжийг нээгээд өгчихсөн байгаа юм. Эдийн засагч, нягтлан бодогч мэргэжилтэй байж болно, ажилласан жил заагаагүй. Ажилласан жил огт заагаагүй. Гэтэл татварын албанд дарга болох хүн 10-аас доошгүй жил, өмнө нь татварын албаны газар, хэлтсийн даргаар ажиллаж байсан гэдэг карьерын зарчмыг нь оруулж өгөхгүй бол энэ хууль болохгүй гэж бодож байна.Тийм учраас татварын албан хаагчдад тавих шаардлагыг тодорхой болгох ёстой. Суманд ийм шаардлагатай байна, аймагт ийм шаардлагатай байна, төвд ийм шаардлагатай байна гэдэг хэлбэрээр татварын албаны албан хаагчид тавих шаардлагыг өөр болгох ёстой гэж ингэж бодож байгаа юм.</w:t>
      </w:r>
    </w:p>
    <w:p>
      <w:pPr>
        <w:pStyle w:val="style0"/>
        <w:jc w:val="both"/>
      </w:pPr>
      <w:r>
        <w:rPr/>
      </w:r>
    </w:p>
    <w:p>
      <w:pPr>
        <w:pStyle w:val="style0"/>
        <w:jc w:val="both"/>
      </w:pPr>
      <w:r>
        <w:rPr>
          <w:rFonts w:ascii="Arial" w:hAnsi="Arial"/>
          <w:lang w:val="mn-MN"/>
        </w:rPr>
        <w:tab/>
        <w:t>Нөгөө талаас нь, энэ татварын байцаагчдын  нийгмийн асуудал буюу цалин хөлсний асуудлыг орлоготой нь холбогдуулж авч үздэг системийг оруулах ёстой юм. Олж байгаа орлоготой нь холбогдуулж, ингэж идэвхтэй ажиллах, далд орлогыг нээж илрүүлэх энэ чиглэлд нь нэлээд тийм идэвх чармайлт гаргасан ийм хуулийн зүйлүүдийг тусгаж өгөх шаардлага байна гэж бодож байна.</w:t>
      </w:r>
    </w:p>
    <w:p>
      <w:pPr>
        <w:pStyle w:val="style0"/>
        <w:jc w:val="both"/>
      </w:pPr>
      <w:r>
        <w:rPr/>
      </w:r>
    </w:p>
    <w:p>
      <w:pPr>
        <w:pStyle w:val="style0"/>
        <w:jc w:val="both"/>
      </w:pPr>
      <w:r>
        <w:rPr>
          <w:rFonts w:ascii="Arial" w:hAnsi="Arial"/>
          <w:lang w:val="mn-MN"/>
        </w:rPr>
        <w:tab/>
        <w:t>Гурав дахь юм орон нутгийн удирдлагын үүрэг огт байхгүй болчихсон. Орон нутгийн удирдлагууд чинь одоо татвар бүрдүүлье, татвар орлого олъё гэхээс илүүтэйгээр хэн сайн татаас авах вэ гэдэг юм уруу уралддаг болчихлоо шүү дээ. Тийм учраас цаашдаа энэ орон нутгийн орлогыг нэмэгдүүлж байгаа хүмүүст өгдөг татаасыг нэмэгдүүлэх ёстой. Тэгвэл Монгол улс цаашдаа татвар нь орлого нь тусдаа явчихсан, зарлага нь тусдаа явчихсан. Тэгээд орон нутгийнхан бол орлого олох сонирхол байхгүй, татаас ахиу авах сонирхол бий болж байгаа юм. Тийм учраас цаашдаа энэ орон нутгийн орлогын чиглэлийн үүргийг, идэвхийг нэмэгдүүлэх чиглэлд энэ хуульд тодорхой заалтуудыг оруулж өгөх шаардлагатай гэж ингэж бодож байгаа юм.</w:t>
      </w:r>
    </w:p>
    <w:p>
      <w:pPr>
        <w:pStyle w:val="style0"/>
        <w:jc w:val="both"/>
      </w:pPr>
      <w:r>
        <w:rPr/>
      </w:r>
    </w:p>
    <w:p>
      <w:pPr>
        <w:pStyle w:val="style0"/>
        <w:jc w:val="both"/>
      </w:pPr>
      <w:r>
        <w:rPr>
          <w:rFonts w:ascii="Arial" w:hAnsi="Arial"/>
          <w:lang w:val="mn-MN"/>
        </w:rPr>
        <w:tab/>
        <w:t xml:space="preserve"> Төгсгөлд нь, Чинзориг нарын 8 гишүүний өргөн барьсан хууль байгаа. Тэр хөнгөлөлт, чөлөөлөлттэй холбоотой юм. Та нар мэдэж байгаа болов уу? Хоёр дахь нь тэр татварын миний болон надтай хамт өргөн барьсан 6 гишүүний бас Татварын хуульд өөрчлөлт оруулах хууль байгаа эдгээрийг би энэ Татварын ерөнхий хууль, Хувь хүний орлогын албан татварын хуультай нь хэлэлцэх эсэхийг өнөөдөр Байнгын хороогоор шийдээд, чуулганаар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Баттөмөр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Энэ татварын албанд шинжлэх ухаан технологийн ололт нэвтрэх энэ боломжийг хуулиараа их сайн нээлттэй болгож өгөх шаардлагатай. Яг одоо тодорхой зүйлийг санаачилъя гэхээр хуульд байхгүй гэдэг ийм зүйлүүд гардаг. Тэгэхээр үүнийг чөлөөтэй болгож өгөх шаардлага үүсэж байгаа. Ялангуяа энэ мэдээллийн технологи, одоо энэ блокчайн технологи гэж ярьж байгаа. Энэ дээр суурилсан энэ өөрчлөлтүүдийг маш их сайн хийх шаардлага үүсэж байна. Татварын албанд юу вэ гэхээр хяналт,  шалгалтын программ, цахим тайлангийн программ, эрсдэлийнх, зөрчлийнх гээд зөндөө олон программууд тус тусдаа хийсэн л дээ. Зарим нь миний үед ч хийгдсэн.</w:t>
      </w:r>
    </w:p>
    <w:p>
      <w:pPr>
        <w:pStyle w:val="style0"/>
        <w:jc w:val="both"/>
      </w:pPr>
      <w:r>
        <w:rPr/>
      </w:r>
    </w:p>
    <w:p>
      <w:pPr>
        <w:pStyle w:val="style0"/>
        <w:jc w:val="both"/>
      </w:pPr>
      <w:r>
        <w:rPr>
          <w:rFonts w:ascii="Arial" w:hAnsi="Arial"/>
          <w:lang w:val="mn-MN"/>
        </w:rPr>
        <w:tab/>
        <w:t>Тэгэхээр энэ системүүд маань хоорондоо харилцан хамааралтай, цогц нэг систем болох ёстой. Ерөөсөө энэ татварын албаны ажлын гол менежментийн нэг бол энэ цахим үйл ажиллагаа.  Хичнээн цахим болгож чадна, тэр хэмжээгээр ажилд их нааштай үр дүн гарах ийм дүр зураг харагддаг. Ийм учраас үүнийг их сайн хийж өгөх шаардлагатай гэж үзэж байгаа юм.</w:t>
      </w:r>
    </w:p>
    <w:p>
      <w:pPr>
        <w:pStyle w:val="style0"/>
        <w:jc w:val="both"/>
      </w:pPr>
      <w:r>
        <w:rPr/>
      </w:r>
    </w:p>
    <w:p>
      <w:pPr>
        <w:pStyle w:val="style0"/>
        <w:jc w:val="both"/>
      </w:pPr>
      <w:r>
        <w:rPr>
          <w:rFonts w:ascii="Arial" w:hAnsi="Arial"/>
          <w:lang w:val="mn-MN"/>
        </w:rPr>
        <w:tab/>
        <w:t>Энэ 2018 улсын төсвийг батлахад 6 аймгаас бусад нь үндсэндээ дандаа татаастай. Миний ойлгож байгаагаар 78 тэрбум  орчим төгрөгийг улсын төсвөөс авдаг гэж байна. Ер нь цаашдаа орон нутагт байгаа боломжуудыг их сайн дайчилж ашиглах ёстой. Улсаас татаас өгчихдөг болохоор ингээд цаашдаа амьдраад яваад байдаг. Тэр олж байгаа орлогодоо тохирсон орон тоотой ажиллах шаардлагатай. Ийм учраас орон нутгийн татварын албадуудын эрх мэдлийг нэмэгдүүлэх, орон нутагтайгаа хамтарч ажиллах, нөөц бололцоог дайчлах, нуугдмал хөрөнгийг ил болгох, орлого олох боломжуудыг нэмж дайчлах ийм шаардлагууд үүсэж байгаа. Үүнийг ингээд хэлэлцүүлгийн явцад авч үзэх шаардлагатай гэж ингэж үзэж байгаа юм.</w:t>
      </w:r>
    </w:p>
    <w:p>
      <w:pPr>
        <w:pStyle w:val="style0"/>
        <w:jc w:val="both"/>
      </w:pPr>
      <w:r>
        <w:rPr/>
      </w:r>
    </w:p>
    <w:p>
      <w:pPr>
        <w:pStyle w:val="style0"/>
        <w:jc w:val="both"/>
      </w:pPr>
      <w:r>
        <w:rPr>
          <w:rFonts w:ascii="Arial" w:hAnsi="Arial"/>
          <w:lang w:val="mn-MN"/>
        </w:rPr>
        <w:tab/>
        <w:t xml:space="preserve">Сая Оюунхорол гишүүний хэлж байгаа тэр татварын улсын байцаагч нарын нийгмийн асуудал гэдэг юм бол огт хаягдчихсан. Сүлжээгээр цалинждаг, ямар нэгэн урамшуулал юу ч байхгүй, нэг хувцас өмсдөг байх, өөр юу ч байхгүй ийм л улсууд байгаа. Монголд улсын төсвийг бүрдүүлдэг, улс эх орныхоо хөгжилд хувь нэмэр оруулдаг улсууд нь бага цалин аваад, ямар нэгэн нэмэгдэл байдаггүй, шагналт цалин байдаггүй. Мөнгө олдоггүй хүмүүс нь янз бүрийн юм хэлээд  маш их хэмжээний нэмэгдлүүдийг авчихдаг. Ийм учраас татварын систем болсайн ажиллаж байгаа татварын  байцаагч бол тэр урамшууллаа авдаг ийм системийг энэ хуульд оруулж өгөх ёстой юмаа. Энэ бол харамсалтай нь энд харагдахгүй байна. Үүнийг манай гишүүд бүгд хүлээн зөвшөөрнө.  Дунд нь зүгээр гүйж яваад цалингаа авах уу? Эсхүл их хэмжээний орлогыг дайчилж олж байгаа улсуудыг шагнах уу гэдэг юмаа бид эдийн засгийн утгаар нь үүнийг авч үзэх ийм шаардлага байна шүү дээ. </w:t>
      </w:r>
    </w:p>
    <w:p>
      <w:pPr>
        <w:pStyle w:val="style0"/>
        <w:jc w:val="both"/>
      </w:pPr>
      <w:r>
        <w:rPr/>
      </w:r>
    </w:p>
    <w:p>
      <w:pPr>
        <w:pStyle w:val="style0"/>
        <w:jc w:val="both"/>
      </w:pPr>
      <w:r>
        <w:rPr>
          <w:rFonts w:ascii="Arial" w:hAnsi="Arial"/>
          <w:lang w:val="mn-MN"/>
        </w:rPr>
        <w:tab/>
        <w:t>Одоо татварын улсын байцаагч нэг жилд 10 орчим сая төгрөгийн зардал гардаг цалин. Тэгээд буцаад 220 орчим сая төгрөг, 1 төгрөгийг 22 дахин өсгөдөг ийм л байгаа юм. Тэгээд бусад олгож байгаа нэмэгдэлтэй нь харьцуулахад шударга бус байгаад байгаа юм. Үүнийг яагаад оруулж ирээгүй юм бэ? Үүнийгээ үзэх ёстой, энэ хэлэлцүүлгийн явцад үүнийгээ үзэх ёстой гэж ингэж үзэж байна.</w:t>
      </w:r>
    </w:p>
    <w:p>
      <w:pPr>
        <w:pStyle w:val="style0"/>
        <w:jc w:val="both"/>
      </w:pPr>
      <w:r>
        <w:rPr/>
      </w:r>
    </w:p>
    <w:p>
      <w:pPr>
        <w:pStyle w:val="style0"/>
        <w:jc w:val="both"/>
      </w:pPr>
      <w:r>
        <w:rPr>
          <w:rFonts w:ascii="Arial" w:hAnsi="Arial"/>
          <w:lang w:val="mn-MN"/>
        </w:rPr>
        <w:tab/>
        <w:t xml:space="preserve">Дараагийн асуудал, энэ татвар нуусан гээд Эрүүгийн хуулиар бүгд найрамдах уншдаг. Би бодохдоо юу вэ гэхээр, бүгд найрамдах унших биш, тэр нуусан, тэр төлөх ёстой татварыг хэд дахин төлүүлдэг, нэмдэг, материаллаг талын тэр хариуцлагыг нь нэмэгдүүлж өгөх ийм шаардлага байгаа юм. Үүнийг нь тэр бусад хуулиудтайгаа уялдуулах шаардлагатай. Мэргэшсэн байх шаардлагатай. Татварын байцаагч үнэхээр мэргэшсэн байж татвараа хураана шүү дээ.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Татварын ерөнхий хуулийн гол үүнийг зохион байгуулах эзэн нь татварын улсын байцаагч, татварын газрууд юмаа. Тэгэхээр энэ Татварын ерөнхий газар, татварын улсын байцаагчдын эрх, үүргийн асуудал туссан байна аа. Гэхдээ яалт ч үгүй анхаарах асуудлууд байна. Энэ дээр бас гол анхаарлаа тавиач ээ. Саяны гишүүдийн яриад байгаа саналтай бүрэн дүүрэн санал нэг байна.  Мэргэшсэн байх ёстой, тогтвортой байх ёстой, 10-15 жилээс дээш жил ажилласан хүн дараагийн түвшиндээ газар, хэлтсийнхээ дарга болж дэвшдэг гээд, өнгөрсөн хугацаанд бид нар Төрийн албаны тухай хуулийг ёсчлон баталсан. Энэ дээр ялангуяа төрийн захиргааны байгууллагад ажиллаж байгаа энэ төрийн албан хаагчдын энэ шатлал, зэрэг дэв, ангилал, мерит зарчмын асуудал энэ Татварын ерөнхий хуульд тусгагдаагүй байна.</w:t>
      </w:r>
    </w:p>
    <w:p>
      <w:pPr>
        <w:pStyle w:val="style0"/>
        <w:jc w:val="both"/>
      </w:pPr>
      <w:r>
        <w:rPr/>
      </w:r>
    </w:p>
    <w:p>
      <w:pPr>
        <w:pStyle w:val="style0"/>
        <w:jc w:val="both"/>
      </w:pPr>
      <w:r>
        <w:rPr>
          <w:rFonts w:ascii="Arial" w:hAnsi="Arial"/>
          <w:lang w:val="mn-MN"/>
        </w:rPr>
        <w:tab/>
        <w:t>Тэгээд нэг ёсондоо манай  Монгол Улсад батлагдаж байгаа хууль эрх зүйн орчин болгон хоорондоо уялдаа холбоо муутай, бие биений зохицуулалт муутай ийм асуудлууд байгаад байна. Өмнөх гарсан энэ хууль эрх зүйн орчноо хүндэлж, хүндэтгэж энэ шинэ хуулиудыг өргөн барих асуудал дээр манай Засгийн газар, яамдууд анхаарах хэрэгтэй байна гэдэг саналыг өгье.</w:t>
      </w:r>
    </w:p>
    <w:p>
      <w:pPr>
        <w:pStyle w:val="style0"/>
        <w:jc w:val="both"/>
      </w:pPr>
      <w:r>
        <w:rPr/>
      </w:r>
    </w:p>
    <w:p>
      <w:pPr>
        <w:pStyle w:val="style0"/>
        <w:jc w:val="both"/>
      </w:pPr>
      <w:r>
        <w:rPr>
          <w:rFonts w:ascii="Arial" w:hAnsi="Arial"/>
          <w:lang w:val="mn-MN"/>
        </w:rPr>
        <w:tab/>
        <w:t xml:space="preserve">Хоёр дахь асуудал, өнгөрсөн 2008 оны Татварын ерөнхий хуулиас одоогийн Ерөнхий хууль маань татвар төлөгчийгөө бүртгэх юм байна, хөнгөлөх юм байна, чөлөөлөх юм байна, суутган тооцох юм байна, буцаан олгох юм байна гээд нэмэлт бүх үүргүүдийг энд ногдуулсан байна. Тэгэхээр ер нь төрийн албаны татвар буй дор төр оршиж буй  гэдэгтэй адилхан хамгийн хүнд албыг  хашиж байгаа салбар байгууллага өөрөө энэ Татварын ерөнхий газар, татварын байцаагчид байгаа. Яаж одоогийн нөхцөлд энэ аж ахуйн нэгж байгууллага, жижиг, дунд бизнес эрхлэгчдээс яаж таван төгрөгний орлогыг төвлөрүүлээд, үүнийг нь Сангийн яаманд нь төвлөрүүлээд, буцаагаад Төрийн сангаараа зарцуулалт хийх вэ гэдэг энэ асуудлыг шийддэг газар нь ерөөсөө л Татварын ерөнхий газар, татварын улсын байцаагчид байж байгаа. </w:t>
      </w:r>
    </w:p>
    <w:p>
      <w:pPr>
        <w:pStyle w:val="style0"/>
        <w:jc w:val="both"/>
      </w:pPr>
      <w:r>
        <w:rPr/>
      </w:r>
    </w:p>
    <w:p>
      <w:pPr>
        <w:pStyle w:val="style0"/>
        <w:jc w:val="both"/>
      </w:pPr>
      <w:r>
        <w:rPr>
          <w:rFonts w:ascii="Arial" w:hAnsi="Arial"/>
          <w:lang w:val="mn-MN"/>
        </w:rPr>
        <w:tab/>
        <w:t>Тэгэхээр энэ салбар хоорондын уялдаа холбоо, нөгөө талаараа энэ татварын байгууллагыг маш их хэмжээгээр Монголын төр дэмжиж, системтэй бодлогын түвшинд анхаарлаа хандуулж ажиллах боломж, нөхцөлүүдийг нь бүрдүүлж, энэ Татварын ерөнхий хуулийг маш зөв, оновчтой гаргах ёстой гэдэг ийм байр суурийг илэрхийлье.</w:t>
      </w:r>
    </w:p>
    <w:p>
      <w:pPr>
        <w:pStyle w:val="style0"/>
        <w:jc w:val="both"/>
      </w:pPr>
      <w:r>
        <w:rPr/>
      </w:r>
    </w:p>
    <w:p>
      <w:pPr>
        <w:pStyle w:val="style0"/>
        <w:jc w:val="both"/>
      </w:pPr>
      <w:r>
        <w:rPr>
          <w:rFonts w:ascii="Arial" w:hAnsi="Arial"/>
          <w:lang w:val="mn-MN"/>
        </w:rPr>
        <w:tab/>
        <w:t>Дараагийн асуудал, татвар хөнгөлөлт, чөлөөлөлтийн асуудал ямар ч бодлогын хэмжээнд уялдаа холбоогүйгээр байж байгаад л Төсвийн байнгын хорооноос хөнгөлөлт, чөлөөлөлтийн асуудлууд орж ирдэг. Үүнийг системтэй, бодлоготой уялдуулах нь их чухал байна. Тэр дундаа аж ахуйн нэгж байгууллага, үйлдвэр эрхэлж байгаа энэ байгууллагуудын технологийн агууламжаа нэмэгдүүлж байгаа тэр аж ахуйн нэгж байгууллагуудад, гарааны  бизнес эрхэлж байгаа тэр аж ахуйн нэгж байгууллагуудад, дөнгөж хөлд орж байгаа тэр аж ахуйн нэгж байгууллага, жижиг, дунд бизнес эрхлэгчдийн энэ хөнгөлөлт, чөлөөлөлтийн асуудлыг системтэй бодлогоор дэмжиж өгөх асуудлыг бас энд оруулж өгөх хэрэгтэй байгаа юм.</w:t>
      </w:r>
    </w:p>
    <w:p>
      <w:pPr>
        <w:pStyle w:val="style0"/>
        <w:jc w:val="both"/>
      </w:pPr>
      <w:r>
        <w:rPr/>
      </w:r>
    </w:p>
    <w:p>
      <w:pPr>
        <w:pStyle w:val="style0"/>
        <w:jc w:val="both"/>
      </w:pPr>
      <w:r>
        <w:rPr>
          <w:rFonts w:ascii="Arial" w:hAnsi="Arial"/>
          <w:lang w:val="mn-MN"/>
        </w:rPr>
        <w:tab/>
        <w:t>Дөрөв дэх асуудал, сая Баттөмөр гишүүн ярилаа. Нэмэгдсэн өртгийн албан татварын буцаан олголт гээд ингээд. Ер нь энэ шинжлэх ухаан технологийн, тэр дундаа мэдээллийн технологийн энэ давуу боломжуудыг бид нар маш их хэмжээгээр ашиглах хэрэгтэй байна. Татварын улсын байцаагчдын ажлын ачааллыг хөнгөвчилнө, татварын үнэлгээ, хяналт, шалгалт, аудитор гэсэн гол нэлээн олон үүрэг функцүүдийг энд системтэйгээр шийдэж өгөх ийм асуудал байгаа.</w:t>
      </w:r>
    </w:p>
    <w:p>
      <w:pPr>
        <w:pStyle w:val="style0"/>
        <w:jc w:val="both"/>
      </w:pPr>
      <w:r>
        <w:rPr/>
      </w:r>
    </w:p>
    <w:p>
      <w:pPr>
        <w:pStyle w:val="style0"/>
        <w:jc w:val="both"/>
      </w:pPr>
      <w:r>
        <w:rPr>
          <w:rFonts w:ascii="Arial" w:hAnsi="Arial"/>
          <w:lang w:val="mn-MN"/>
        </w:rPr>
        <w:tab/>
        <w:t>Тэгэхээр энэ дээр бид нар мэдээлийн технологийг ашиглаж байж, татвар ногдох орлогуудынхаа энэ арга хэлбэрүүдийг оновчтой болгож, татварын улсын байцаагчтайгаа үүнийгээ уялдуулж, шинэ техник, технологид тулгуурласан ийм мэдээллийн баазыг бий болгож байж татварын байгууллагаа Монголын төр бүх түвшинд хүндэлж, хамгаалж ингэж ажиллах шаардлага нөхцөл байна гэж ингэж үзэж байгаа.</w:t>
      </w:r>
    </w:p>
    <w:p>
      <w:pPr>
        <w:pStyle w:val="style0"/>
        <w:jc w:val="both"/>
      </w:pPr>
      <w:r>
        <w:rPr/>
      </w:r>
    </w:p>
    <w:p>
      <w:pPr>
        <w:pStyle w:val="style0"/>
        <w:jc w:val="both"/>
      </w:pPr>
      <w:r>
        <w:rPr>
          <w:rFonts w:ascii="Arial" w:hAnsi="Arial"/>
          <w:lang w:val="mn-MN"/>
        </w:rPr>
        <w:tab/>
        <w:t xml:space="preserve"> Тав дахь нь, төвлөрлийг сааруулах чиглэлд энэ Татварын ерөнхий хууль оршоосой гэж бодож байгаа. Аймгийн, сумын одоо Тогтохсүрэн гишүүний саналтай 100 хувь санал нэг байна. Бүгдийг нь улсын  төсөвт төвлөрүүлдэг,  орсон мөнгөө эргээд авах гээд Төрийн санг царай алддаг, энэ тогтолцооноосоо салах цаг болсон. Энэ дээр Сангийн яам өөрсдөө хуулиа оруулж ирж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үг хэлж дууслаа. Хуулийн төслийн үзэл баримтлалыг хэлэлцэх эсэх талаар санал хураалт явуулж эхэлье.</w:t>
      </w:r>
    </w:p>
    <w:p>
      <w:pPr>
        <w:pStyle w:val="style0"/>
        <w:jc w:val="both"/>
      </w:pPr>
      <w:r>
        <w:rPr/>
      </w:r>
    </w:p>
    <w:p>
      <w:pPr>
        <w:pStyle w:val="style0"/>
        <w:jc w:val="both"/>
      </w:pPr>
      <w:r>
        <w:rPr>
          <w:rFonts w:ascii="Arial" w:hAnsi="Arial"/>
          <w:lang w:val="mn-MN"/>
        </w:rPr>
        <w:tab/>
        <w:t xml:space="preserve">Татварын ерөнхий хуулийн шинэчилсэн найруулгын төсөл болон хамт өргөн мэдүүлсэн 23 хуулийн төслийн үзэл баримтлалыг хэлэлцэх нь зүйтэй гэсэн томьёоллоор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Санал хураалтад 11 гишүүн оролцож, санал 81.8 хувиар дэмжигдлээ.</w:t>
      </w:r>
    </w:p>
    <w:p>
      <w:pPr>
        <w:pStyle w:val="style0"/>
        <w:jc w:val="both"/>
      </w:pPr>
      <w:r>
        <w:rPr/>
      </w:r>
    </w:p>
    <w:p>
      <w:pPr>
        <w:pStyle w:val="style0"/>
        <w:jc w:val="both"/>
      </w:pPr>
      <w:r>
        <w:rPr>
          <w:rFonts w:ascii="Arial" w:hAnsi="Arial"/>
          <w:lang w:val="mn-MN"/>
        </w:rPr>
        <w:tab/>
        <w:t>Хуулийн төслүүдийн үзэл баримтлалыг хэлэлцсэн талаар Байнгын хорооноос гарах санал, дүгнэлтийг Улсын Их Хурлын чуулганы нэгдсэн хуралдаанд Улсын Их Хурлын гишүүн Тогтохсүрэн танилцуулъя.</w:t>
      </w:r>
    </w:p>
    <w:p>
      <w:pPr>
        <w:pStyle w:val="style0"/>
        <w:jc w:val="both"/>
      </w:pPr>
      <w:r>
        <w:rPr/>
      </w:r>
    </w:p>
    <w:p>
      <w:pPr>
        <w:pStyle w:val="style0"/>
        <w:jc w:val="both"/>
      </w:pPr>
      <w:r>
        <w:rPr>
          <w:rFonts w:ascii="Arial" w:hAnsi="Arial"/>
          <w:lang w:val="mn-MN"/>
        </w:rPr>
        <w:tab/>
        <w:t>Төслийн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 xml:space="preserve">Дараагийн асуудалд оръё.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iCs/>
          <w:lang w:val="mn-MN"/>
        </w:rPr>
        <w:t>Хоёр. Хувь хүний орлогын албан татварын тухай хуулийн шинэчилсэн найруулгын төсөл болон хамт өргөн мэдүүлсэн нийт 4 хуулийн төсөл байгаа. Засгийн газар  2018 оны 5 дугаар сарын 29-нд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Төсөл санаачлагчийн илтгэлийг Засгийн газрын Хэрэг эрхлэх газрын дарга Занданшатар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Эрхэм хүндэт Байнгын хорооны дарга, гишүүд ээ, </w:t>
      </w:r>
    </w:p>
    <w:p>
      <w:pPr>
        <w:pStyle w:val="style0"/>
        <w:jc w:val="both"/>
      </w:pPr>
      <w:r>
        <w:rPr/>
      </w:r>
    </w:p>
    <w:p>
      <w:pPr>
        <w:pStyle w:val="style0"/>
        <w:jc w:val="both"/>
      </w:pPr>
      <w:r>
        <w:rPr>
          <w:rFonts w:ascii="Arial" w:hAnsi="Arial"/>
          <w:lang w:val="mn-MN"/>
        </w:rPr>
        <w:tab/>
        <w:t xml:space="preserve">Татварын ерөнхий хуулийг сая хэлэлцэн дэмжиж өгсөнд талархал илэрхийлж байна. Энэ Татварын ерөнхий хууль бол бизнесийн орчныг ээлтэй болгох, хөрөнгө оруулалт, ажил эрхлэлтийг дэмжих, татварын сууриа өргөтгөх, хамгаалах, татвараас зайлсхийхийн эсрэг олон улсын татварын шинэ зарчмуудыг нэвтрүүлэх, татварын ил тод байдал, хариуцлагыг нэмэгдүүлэх, энгийн ойлгомжтой болгох ийм багц хууль байсан. Энэ хүрээнд  Хувь хүний орлогын албан татварын тухай хуулийн төслийн шинэчилсэн найруулгыг танилцуулж байна. </w:t>
      </w:r>
    </w:p>
    <w:p>
      <w:pPr>
        <w:pStyle w:val="style0"/>
        <w:jc w:val="both"/>
      </w:pPr>
      <w:r>
        <w:rPr/>
      </w:r>
    </w:p>
    <w:p>
      <w:pPr>
        <w:pStyle w:val="style0"/>
        <w:jc w:val="both"/>
      </w:pPr>
      <w:r>
        <w:rPr>
          <w:rFonts w:ascii="Arial" w:hAnsi="Arial"/>
          <w:lang w:val="mn-MN"/>
        </w:rPr>
        <w:tab/>
      </w:r>
      <w:bookmarkStart w:id="3" w:name="__DdeLink__2941_578168207"/>
      <w:r>
        <w:rPr>
          <w:rFonts w:ascii="Arial" w:hAnsi="Arial"/>
          <w:lang w:val="mn-MN"/>
        </w:rPr>
        <w:t>Дээр хэлсэн энэ багц хуулийн төслүүдийг 2 дугаар сарын 23-ны өдрөөс эхэлж, З дугаар сарын 26-ны хооронд улс орон даяар хэлэлцүүлэг зохион байгуулсан, интернэт, веб сайтаар санал авсан. Бас Худалдаа аж үйлдвэрийн танхим дээр Ерөнхий сайд, Сангийн сайд нар хэлэлцүүлэг зохион байгуулсан 2 ч удаа, Монголын эдийн засгийн форумаар хаврын чуулганаар болон энэ эдийн засгийн форумаар ч бас хэлэлцүүлж, санал онол авч, санал, онолуудыг тусгасан.  1349 орчим саналыг судлан үзсэн гэдгийг тэмдэглэн дахиж хэлэхийг хүсэж байна.</w:t>
      </w:r>
    </w:p>
    <w:p>
      <w:pPr>
        <w:pStyle w:val="style0"/>
        <w:jc w:val="both"/>
      </w:pPr>
      <w:r>
        <w:rPr/>
      </w:r>
    </w:p>
    <w:p>
      <w:pPr>
        <w:pStyle w:val="style0"/>
        <w:jc w:val="both"/>
      </w:pPr>
      <w:r>
        <w:rPr>
          <w:rFonts w:ascii="Arial" w:hAnsi="Arial"/>
          <w:lang w:val="mn-MN"/>
        </w:rPr>
        <w:tab/>
        <w:t>Хувь хүний орлогын албан татварын хувьд татвар төлөгч хувь хүний тодорхойлолтыг боловсронгуй болгож байгаа. Жилийн 50 сая  төгрөг хүртэлх борлуулалтын орлоготой хувь хүн өөрөө хүсвэл нийт татвар ногдох орлогын 1 хувьтай тэнцэх татварыг төлж  болохоор зааж байгаа. Одоо бол 10 хувийн татварыг, татварын тайлангаа гаргаад, өргөн мэдүүлээд төлдөг. Жилд 1 удаа тайлагнахаар хуулийн төсөлд тусгаж байгаа. Орон сууц худалдан авахад үзүүлдэг татварын хөнгөлөлтийн хэмжээг 2 дахин нэмэгдүүлж байгаа. Ипотекийн зээлээр орон сууц худалдан авах ажиллагааг татварын бодлогоор дэмжиж байгаа, ингэснээрээ.</w:t>
      </w:r>
    </w:p>
    <w:p>
      <w:pPr>
        <w:pStyle w:val="style0"/>
        <w:jc w:val="both"/>
      </w:pPr>
      <w:r>
        <w:rPr/>
      </w:r>
    </w:p>
    <w:p>
      <w:pPr>
        <w:pStyle w:val="style0"/>
        <w:jc w:val="both"/>
      </w:pPr>
      <w:r>
        <w:rPr>
          <w:rFonts w:ascii="Arial" w:hAnsi="Arial"/>
          <w:lang w:val="mn-MN"/>
        </w:rPr>
        <w:tab/>
        <w:t>Гадаад улсад төлсөн татварын хөнгөлөлтийг  түрүүн хэлэлцсэн дээ, давхар татварын гэрээгээр хязгаарлахгүй, саяны хэлсэн 25 улстай байгуулсан давхар татварын гэрээгээр хязгаарлахгүй. Давхар татварын гэрээ байгуулаагүй ч, бусад улсууд ч гэсэн олсон орлогодоо мөн адил хөнгөлөлт үзүүлэх зохицуулалтыг тусгаж өгсөн. Тэгээд энэ хууль батлагдсанаар Хувь хүний орлогын албан татварын тухай хууль нь  Татварын ерөнхий хууль, Аж ахуйн нэгжийн орлогын албан татварын хуулийн шинэчлэлтэй нягт уялдаж, энэ Хувь хүний орлогын албан татварын тухай хууль хэлэлцэгдэж байна. Ингээд цогц байдлаар хэрэгжих боломжтой гэж үзэж байна.</w:t>
      </w:r>
    </w:p>
    <w:p>
      <w:pPr>
        <w:pStyle w:val="style0"/>
        <w:jc w:val="both"/>
      </w:pPr>
      <w:r>
        <w:rPr/>
      </w:r>
    </w:p>
    <w:p>
      <w:pPr>
        <w:pStyle w:val="style0"/>
        <w:jc w:val="both"/>
      </w:pPr>
      <w:r>
        <w:rPr>
          <w:rFonts w:ascii="Arial" w:hAnsi="Arial"/>
          <w:lang w:val="mn-MN"/>
        </w:rPr>
        <w:tab/>
        <w:t>Татвар төлөгч хувь хүний татварын хууль тогтоомжийг мөрдөх зардал буурч, бизнесийг дэмжих, хөрөнгө оруулалтыг татах, ажлын байр шинээр бий болгоход энэ хууль түлхэц өгнө.</w:t>
      </w:r>
    </w:p>
    <w:p>
      <w:pPr>
        <w:pStyle w:val="style0"/>
        <w:jc w:val="both"/>
      </w:pPr>
      <w:r>
        <w:rPr/>
      </w:r>
    </w:p>
    <w:p>
      <w:pPr>
        <w:pStyle w:val="style0"/>
        <w:jc w:val="both"/>
      </w:pPr>
      <w:r>
        <w:rPr>
          <w:rFonts w:ascii="Arial" w:hAnsi="Arial"/>
          <w:lang w:val="mn-MN"/>
        </w:rPr>
        <w:tab/>
        <w:t>Хуулийн төслийг хэлэлцэн шийдвэрлэж өгөхийг хүсье.</w:t>
      </w:r>
    </w:p>
    <w:p>
      <w:pPr>
        <w:pStyle w:val="style0"/>
        <w:jc w:val="both"/>
      </w:pPr>
      <w:r>
        <w:rPr/>
      </w:r>
    </w:p>
    <w:p>
      <w:pPr>
        <w:pStyle w:val="style0"/>
        <w:jc w:val="both"/>
      </w:pPr>
      <w:r>
        <w:rPr>
          <w:rFonts w:ascii="Arial" w:hAnsi="Arial"/>
          <w:lang w:val="mn-MN"/>
        </w:rPr>
        <w:tab/>
        <w:t xml:space="preserve">Анхаарал тавьсанд баярлалаа. </w:t>
      </w:r>
    </w:p>
    <w:p>
      <w:pPr>
        <w:pStyle w:val="style0"/>
        <w:jc w:val="both"/>
      </w:pPr>
      <w:bookmarkEnd w:id="3"/>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Занданшатар сайдад баярлалаа. Ажлын хэсгийн гишүүд түрүүчийн Татварын ерөнхий хуулийн ажлын хэсэг байгаа.</w:t>
      </w:r>
    </w:p>
    <w:p>
      <w:pPr>
        <w:pStyle w:val="style0"/>
        <w:jc w:val="both"/>
      </w:pPr>
      <w:r>
        <w:rPr/>
      </w:r>
    </w:p>
    <w:p>
      <w:pPr>
        <w:pStyle w:val="style0"/>
        <w:jc w:val="both"/>
      </w:pPr>
      <w:r>
        <w:rPr>
          <w:rFonts w:ascii="Arial" w:hAnsi="Arial"/>
          <w:lang w:val="mn-MN"/>
        </w:rPr>
        <w:tab/>
        <w:t>Хуулийн төслүүдийн үзэл баримтлалтай холбогдуулан асуулт асуух гишүүдийн нэрсийг авъя.  Тогтохсүрэн гишүүнээр асуулт тасаллаа. Тогтохсүрэн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Би З зүйлийг тодруулъя. Хувь хүний орлогын албан татвар дээр би бодоод л байдаг. Хамгийн их орлого алдаж байгаа нь энэ юм байгаа. Энэ бэлгэдлийн асуудал байгаа юм. Үл хөдлөх хөрөнгө, газар, зарим нэг өмчийн зүйлсээ бэлэглэдэг. Тэгээд энэ бэлэглэлийн татвар гэдэг юмыг энэ Хувь хүний орлогын албан татварт орох ёстой гэж би бодож байгаа. Энэ чиглэлээр энэ хуулийн төсөлд нэгдүгээрт тусгагдаж байгаа юм байна уу? Үүнийг зохицуулж өгвөл нэлээн олон татвар  олох боломж би байгаа гэж ингэж бодож байгаа юм.</w:t>
      </w:r>
    </w:p>
    <w:p>
      <w:pPr>
        <w:pStyle w:val="style0"/>
        <w:jc w:val="both"/>
      </w:pPr>
      <w:r>
        <w:rPr/>
      </w:r>
    </w:p>
    <w:p>
      <w:pPr>
        <w:pStyle w:val="style0"/>
        <w:jc w:val="both"/>
      </w:pPr>
      <w:r>
        <w:rPr>
          <w:rFonts w:ascii="Arial" w:hAnsi="Arial"/>
          <w:lang w:val="mn-MN"/>
        </w:rPr>
        <w:tab/>
        <w:t xml:space="preserve">Хоёрдугаарт нь, мал аж ахуйн орлого буюу мал аж ахуйн албан татвар гэж хуучин ярьдаг байсан. Үүнийг оруулах талаар Сангийн яам ямар бодлого барьж байна, энэ хуулийн төсөл орж ирж байгаа юм байна уу? Энэ бол Хувь хүний орлогын албан татварт орж явдаг, мал болон  мал бүхий иргэний орлогын албан татвар гэж явдаг байсан юм. </w:t>
      </w:r>
    </w:p>
    <w:p>
      <w:pPr>
        <w:pStyle w:val="style0"/>
        <w:jc w:val="both"/>
      </w:pPr>
      <w:r>
        <w:rPr/>
      </w:r>
    </w:p>
    <w:p>
      <w:pPr>
        <w:pStyle w:val="style0"/>
        <w:jc w:val="both"/>
      </w:pPr>
      <w:r>
        <w:rPr>
          <w:rFonts w:ascii="Arial" w:hAnsi="Arial"/>
          <w:lang w:val="mn-MN"/>
        </w:rPr>
        <w:tab/>
        <w:t>Гуравдугаарт нь, орлогыг нь тодорхойлох боломжгүй иргэн гээд бид нар тэгж нэрлэдэг байсан юм. Дараа нь жишиг татвар, патент гээд явдаг байсан юм. Үүнийг тогтмол болгосон гэж хуулийн төсөл дээр бичсэн байгаа юм. Тогтмол болгож хэдээр болгож байгаа юм. Хамгийн гол бас орон нутагт, ялангуяа жижиг бизнес эрхэлдэг хүмүүст энэ жишиг татвар буюу энэ патентын татвар их зүгээр байдаг л даа. Энэ чиглэлээр ер нь хуулийн төсөлд тусгагдсан юм юу байна вэ гэсэн ийм З зүйлийг тодруулъя гэсэн ийм бодолтой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Тогтохсүрэн гишүүний асуултад хариулъя. Энэ хуулийн төслийг би түрүүний хуулийн төслийн хэлэлцүүлгийн асуулт, хариултад хэлсэн. Энэ нээлттэй, ил тод болгоё гэж байгаа. Тэгэхээр бэлэглэлийн асуудлыг бид нар бүртгэлжүүлэх байдлаар энэ асуудлыг татварт хамруулъя гэдэг ийм байдлаар авч үзэж байгаа. Өөрөөр хэлбэл бид нар цахимжуулаад, бүртгэлжүүлэх юм бол тэр хөрөнгө хоорондын шилжилтийн асуудлыг  шилжиж байгаа хүнд нь ийм байдлаар татвар дээр авах нь зөв зүйтэй юмаа гэсэн ийм байдлаар туссан байгаа.</w:t>
      </w:r>
    </w:p>
    <w:p>
      <w:pPr>
        <w:pStyle w:val="style0"/>
        <w:jc w:val="both"/>
      </w:pPr>
      <w:r>
        <w:rPr/>
      </w:r>
    </w:p>
    <w:p>
      <w:pPr>
        <w:pStyle w:val="style0"/>
        <w:jc w:val="both"/>
      </w:pPr>
      <w:r>
        <w:rPr>
          <w:rFonts w:ascii="Arial" w:hAnsi="Arial"/>
          <w:lang w:val="mn-MN"/>
        </w:rPr>
        <w:tab/>
        <w:t xml:space="preserve">Мөн ялгаагүй мал аж ахуй эрхэлж байгаа хүмүүсийн татваруудыг бид нар яг орлого олж байгаа тухайн хүн дээр нь татвараа төлөх нь зөв юм байна гэсэн ийм байр сууринаас энэ хуулийн төсөлд тусгасан байгаа. Өөрөөр хэлбэл орлого олж байгаа бол мал аж ахуйн бизнес эрхлээд үйл ажиллагааны орлого олж байгаа бол ашигтай ажилласан тохиолдолд 10 хувийн татвар төлөх нь зөв зүйтэй юмаа гэдэг ийм байдлаар бид нар малын хөлийн татвар дээр энэ мал аж ахуйн бизнес эрхэлж байгаа хүмүүсээс татвар авах нь илүү зөв зүйтэй, зохистой юмаа гэдэг ийм байдлаар энэ асуудлыг авч үзсэн байгаа. </w:t>
      </w:r>
    </w:p>
    <w:p>
      <w:pPr>
        <w:pStyle w:val="style0"/>
        <w:jc w:val="both"/>
      </w:pPr>
      <w:r>
        <w:rPr/>
      </w:r>
    </w:p>
    <w:p>
      <w:pPr>
        <w:pStyle w:val="style0"/>
        <w:jc w:val="both"/>
      </w:pPr>
      <w:r>
        <w:rPr>
          <w:rFonts w:ascii="Arial" w:hAnsi="Arial"/>
          <w:lang w:val="mn-MN"/>
        </w:rPr>
        <w:tab/>
        <w:t>Нөгөө дэх нь орлогыг нь тодорхойлох боломжгүй ажил үйлчилгээ эрхлэгч, аж ахуй, хувь хүн бизнес эрхлэгч хүмүүсийн тодорхой хувь хэмжээг нь тавиад хялбаршуулсан байдлаар, хэрвээ та хүсэх юм бол тодорхой хувь хэмжээгээр татвараа төл. Бизнес чинь өргөжөөд явах юм бол аж ахуйн үйл ажиллагаа явуулаад, бүртгүүлээд, тайлангаа өгөөд, хялбаршуулсан байдлаар ингээд татвараа төлөх юмаа гэдэг төлөх боломжийг нь нээж өгсөн байдлаар зохицуулалтыг нь хийж өгч байгаа. Яг энэ хувь хүн дээр Хувь хүний орлогын албан татвар маань өөрөөр хэлбэл орон нутгийн төсвийн орлого болж байгаа юм. Тэгэхээр орон нутагт яг энэ харилцааг нь зохицуулсан эрх мэдлийг нь орон нутгийн төсөвт нь илүү орон нутгийн засаг захиргааны нэгж дээр нь илүү эрх мэдлийг нь өгсөн ийм байдлаар зохицуулалтыг нь хийж өгсөн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Энэ хуулин дээр бэлэглэл гэж байна шүү дээ. Энэ бэлэглэлийн гэрээ чинь өөрөө маргаан дагуулаад байгаа юм. Энэ борлуулалтын орлогын, үл хөдлөх хөрөнгө борлуулаад борлуулалтын орлогын 2 хувийг төлөхгүй гэсний үүднээс л энэ бэлэглэлийн гэрээ хийгээд байгаа юм. Өмнө нь үүнийг бүртгэлжүүлдэг байсан юм, Үл хөдлөх хөрөнгийнхөн бүртгэлжүүлдэг байсан юм. Шүүх дээр их маргаан дагуулаад байгаа гэсэн асуудал байгаа юм. Та бүхэн бол маш их судалгаатай явж байгаа байх л даа. Яг бэлэглээд бэлэглэлийн гэрээ байгуулаад, шүүх дээр маргаан дагуулаад, асуудал шийдэгдэж байгаа, шийдэгдэхгүй байгаа ийм судалгаа та нарт байна уу? Нэгдүгээрт.</w:t>
      </w:r>
    </w:p>
    <w:p>
      <w:pPr>
        <w:pStyle w:val="style0"/>
        <w:jc w:val="both"/>
      </w:pPr>
      <w:r>
        <w:rPr/>
      </w:r>
    </w:p>
    <w:p>
      <w:pPr>
        <w:pStyle w:val="style0"/>
        <w:jc w:val="both"/>
      </w:pPr>
      <w:r>
        <w:rPr>
          <w:rFonts w:ascii="Arial" w:hAnsi="Arial"/>
          <w:lang w:val="mn-MN"/>
        </w:rPr>
        <w:tab/>
        <w:t>Хоёрдугаарт, тэр орлогыг нь тодорхойлж болохгүй иргэд гээд байгаа. Хуучин патентжуулна, патент бичнэ гээд ярьдаг байсан шүү дээ. Яг яаж тэр орлогыг нь авах вэ? Энэ чинь ямарваа нэгэн механизм байх ёстой шүү дээ, патент бичих юм уу? Нэг бол ямар журмаар. Яг тэр зүйлийг чинь тусгаж өгөхгүй бол энэ чинь иргэд ямар мэдээлэлтэй байгаа нь ойлгомжтой шүү дээ. Ийм 2 асуулт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Батнасан гишүүний асуултад хариулъя. Энэ бэлэглэлийн гэрээтэй холбоотой татварын асуудал гардаг. Одоо явж байгаа энэ Бүртгэлийн багц хуультай холбоотойгоор энэ Нотариатын асуудал нэлээн цэгцэрч байгаа. Энэ дээр татвараас зайлсхийх боломжууд нь хумигдах байх гэж бодож байгаа. Яг Өв залгамжлал, бэлэглэлийн албан татварын тухай хууль бол энэ татварын багц хуулийн хүрээнд орж ирээгүй.</w:t>
      </w:r>
    </w:p>
    <w:p>
      <w:pPr>
        <w:pStyle w:val="style0"/>
        <w:jc w:val="both"/>
      </w:pPr>
      <w:r>
        <w:rPr/>
      </w:r>
    </w:p>
    <w:p>
      <w:pPr>
        <w:pStyle w:val="style0"/>
        <w:jc w:val="both"/>
      </w:pPr>
      <w:r>
        <w:rPr>
          <w:rFonts w:ascii="Arial" w:hAnsi="Arial"/>
          <w:lang w:val="mn-MN"/>
        </w:rPr>
        <w:tab/>
        <w:t>Хоёр дахь асуудал, энэ патенттай холбоотой асуудал хуулийн төсөлд яаж туссан бэ гэхээр, хуулийн 21.4 дээр энэ асуудал байгаа. Энэ дээр энэ хуулийн 12.1.3-д заасан орлого олж байгаа хувь хүний сард төлөх албан татварын хэмжээг аймаг, нийслэлийн иргэдийн төлөөлөгчдийн Хурал хязгаарт багтаан тогтооно гээд, тэгээд аймаг, нийслэлийн иргэдийн төлөөлөгчдийн Хурлын хязгаарт нь багтаагаад тогтоох эрхийг нь олгож байгаа юм. Тэгээд үүнийгээ сар болгон яг патент хэлбэрээр төлнө. Энэ бол сонголтоор. Бизнес хийж байгаа хувь хүн өөрөө сонгох хүсэлт гаргах юм бол яг бизнесийнхээ орлогоороо орлого, зарлагаа хасаад  10 хувиараа төлөх боломж нь байгаа. Хэрвээ хүсэх юм бол энэ хялбаршуулсан горимоор, тогтоосон хувиар тогтмол татвар төлөх энэ боломж нь нээгдэж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Батнасан гишүүн тодруулъя. </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Бэлэглэл чинь нотариаттай ямар ч холбоогүй. Нотариатаар бүгдээрээ л ордог юм. Ямар ч гэрээ хийсэн нотариатаар орж баталгаажуулдаг. Би юу асуугаад байна вэ гэхээр, одоо энэ эрх зүйн ойлголтыг засах ёстой. Жишээ нь: иргэн Бат, Дорж хоёр хоорондоо үл хөдлөх хөрөнгийг бэлэглэлийн гэрээгээр нэгэндээ шилжүүлэхэд, одоо жишээ нь Батын байшинг Дорж авахдаа бэлэглэлийн гэрээгээр шилжүүлчхэж байгаа юм. Би жишээ ярьж өгье. Тэгээд Бат бол З жилийн дараа -өө би ер нь бэлгээ буцаая гэж байгаа юм. Тэгэхээр энэ шүүх дээр маш их маргаан дагуулж байгаа юм. Тийм учраас та бүхэн хуулийн төслийн хэлэлцэх эсэхийг шийдэж байгаа учраас энэ асуудлыг та  нар шүүхээс мэдээллийг нь аваарай. Энэ бол яг эрх зүйн хувьд шийдэгдэж болох маргаан гэж байдаг бол болохгүй маргаан байгаа юм. Маш хэцүү маргаан дагуулаад байгаа ийм асуудал байгаа юм. Хариултыг сонсъё.</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 хариулъя.</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Батнасан гишүүний яг хэлж байгаа бол бодит байдал дээр ийм байдал үүсээд байгаа нь үнэн. Тэгэхээр яг энэ хуулийн гол зорилго бол бид нар хэн орлого олж байна, хэн ашиг хийж байна энэ хүн нь хуулийн дагуу татвараа төлөх нь зөв гэдэг ийм байдлаар хандаж байгаа. Яг ийм зарчмын үндсэн дээр бид нар яг энэ Татварын хуулийн шинэчлэлт хийсэн. Түүнээс биш одоогийн яг хуулиар явж байгаа нь татвар төлөхөөс зайлсхийх байдлаар хэн хэндээ хоёр хуулийн этгээд юм уу? Хувь хүмүүс хоорондоо бэлэглэсэн гэдэг нь  татвараас зайлсхийж байгаа юм.</w:t>
      </w:r>
    </w:p>
    <w:p>
      <w:pPr>
        <w:pStyle w:val="style0"/>
        <w:jc w:val="both"/>
      </w:pPr>
      <w:r>
        <w:rPr/>
      </w:r>
    </w:p>
    <w:p>
      <w:pPr>
        <w:pStyle w:val="style0"/>
        <w:jc w:val="both"/>
      </w:pPr>
      <w:r>
        <w:rPr>
          <w:rFonts w:ascii="Arial" w:hAnsi="Arial"/>
          <w:lang w:val="mn-MN"/>
        </w:rPr>
        <w:tab/>
        <w:t>Бид нарын гол зорилго бол тухайн хүнд шилжлээ. Шилжсэн хүн тэр хүн орлого олох зорилгоор юм уу, ашиг олж байх юм бол тэр хүн татвараа төлнө гэдэг ийм байдлаар л зарчим барьж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w:t>
      </w:r>
    </w:p>
    <w:p>
      <w:pPr>
        <w:pStyle w:val="style0"/>
        <w:jc w:val="both"/>
      </w:pPr>
      <w:r>
        <w:rPr/>
      </w:r>
    </w:p>
    <w:p>
      <w:pPr>
        <w:pStyle w:val="style0"/>
        <w:jc w:val="both"/>
      </w:pPr>
      <w:r>
        <w:rPr>
          <w:rFonts w:ascii="Arial" w:hAnsi="Arial"/>
          <w:lang w:val="mn-MN"/>
        </w:rPr>
        <w:tab/>
        <w:t xml:space="preserve">Хуулийн төслүүдийн үзэл баримтлалтай холбогдуулан үг хэлэх гишүүн байна уу? </w:t>
      </w:r>
    </w:p>
    <w:p>
      <w:pPr>
        <w:pStyle w:val="style0"/>
        <w:jc w:val="both"/>
      </w:pPr>
      <w:r>
        <w:rPr/>
      </w:r>
    </w:p>
    <w:p>
      <w:pPr>
        <w:pStyle w:val="style0"/>
        <w:jc w:val="both"/>
      </w:pPr>
      <w:r>
        <w:rPr>
          <w:rFonts w:ascii="Arial" w:hAnsi="Arial"/>
          <w:lang w:val="mn-MN"/>
        </w:rPr>
        <w:tab/>
        <w:t>Баттөмөр гишүүнээр тасалъя. Баттөмөр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Хувь хүний орлогын албан татварын хууль 2006 оны  6 сарын 11-ний өдөр батлагдаж, 2007 оны 1 сарын 1-нээс эхлээд мөрдөгдсөн.  12 жил мөрдөгдөөд, шинэчлэгдэж орж ирж байна. Бас үүргээ гүйцэтгэсэн ийм хууль, татвараа гэж ингэж тооцож байгаа.</w:t>
      </w:r>
    </w:p>
    <w:p>
      <w:pPr>
        <w:pStyle w:val="style0"/>
        <w:jc w:val="both"/>
      </w:pPr>
      <w:r>
        <w:rPr/>
      </w:r>
    </w:p>
    <w:p>
      <w:pPr>
        <w:pStyle w:val="style0"/>
        <w:jc w:val="both"/>
      </w:pPr>
      <w:r>
        <w:rPr>
          <w:rFonts w:ascii="Arial" w:hAnsi="Arial"/>
          <w:lang w:val="mn-MN"/>
        </w:rPr>
        <w:tab/>
        <w:t>Татварт бол нэг зарчим байдаг. Татвар бол ил тод байх ёстой, шударга байх ёстой, тэгш байх ёстой гэж. Тэгэхээр манайд алдагдаж байгаа нэг зүйл бол тэгш байж чаддаггүй, нэг хэсэг нь төлөөд байдаг, нэг хэсэг нь төлдөггүй. Энэ бол энэ татвар төлөгчдийг татвар төлөхгүй байх, далд эдийн засгийг бий болгох энэ зүйл уруу түлхдэг зүйл бол энэ л дээ. Тийм учраас тэгш байх зарчмыг энэ З хуулин дээр гурвуулан дээр нь их сайн авч үзэх ийм шаардлага үүсэж байгаа юм. НӨТ-ын хуулин дээр ч ийм цоорхой байж л байгаа. Тэгэхээр энэ болгоныг энэ хэлэлцүүлгийн явцад ажлын хэсэг дээр маш их сайн авч үзэх ийм шаардлага байна гэж ингэж үзэж байгаа.</w:t>
      </w:r>
    </w:p>
    <w:p>
      <w:pPr>
        <w:pStyle w:val="style0"/>
        <w:jc w:val="both"/>
      </w:pPr>
      <w:r>
        <w:rPr/>
      </w:r>
    </w:p>
    <w:p>
      <w:pPr>
        <w:pStyle w:val="style0"/>
        <w:jc w:val="both"/>
      </w:pPr>
      <w:r>
        <w:rPr>
          <w:rFonts w:ascii="Arial" w:hAnsi="Arial"/>
          <w:lang w:val="mn-MN"/>
        </w:rPr>
        <w:tab/>
        <w:t xml:space="preserve">Татварын хуулиуд бол хоорондоо хамааралтай учраас ингэж бөөндөө орж ирж байгаа, энэ З хууль орж ирж байгаа нь зүйтэй гэж ингэж үзэж байгаа. Энэ бүхэл бүтэн бүлэг 5 дугаар бүлэг, хөнгөлөлт, чөлөөлөлтийг зааж өгсөн. Сая Занданшатар сайд бүгдийг нь хэлчихлээ л дээ. Тэгэхээр нэмж энэ дээр хэлээд байх шаардлагагүй. Нэгэнт чөлөөлж байгаа, хөнгөлөлт үзүүлж байгаа учраас хариуцлага гэдэг юм бас дагалдаж явах ёстой. Тэгэхээр хариуцлага гэдэг юмыг их сайн оруулж өгөх ийм шаардлага үүсэж байгаа. Ер нь аж ахуйн нэгж байгууллагагүйгээр хувь хүнээр явчхаж байгаа хүмүүс маш их байгаа. Аж ахуйн нэгжээс илүү хэмжээний орлого олдог, борлуулалт хийдэг, тэгсэн мөртлөө төлж байгаа татвар, өөрөөр хэлбэл ажиллагсад ажиллуулдаггүй, ямар нэгэн НӨТ төлөгч биш, ингээд явчхаараа татварын тэгш байдал алдагдаж байгаа юм. </w:t>
      </w:r>
    </w:p>
    <w:p>
      <w:pPr>
        <w:pStyle w:val="style0"/>
        <w:jc w:val="both"/>
      </w:pPr>
      <w:r>
        <w:rPr/>
      </w:r>
    </w:p>
    <w:p>
      <w:pPr>
        <w:pStyle w:val="style0"/>
        <w:jc w:val="both"/>
      </w:pPr>
      <w:r>
        <w:rPr>
          <w:rFonts w:ascii="Arial" w:hAnsi="Arial"/>
          <w:lang w:val="mn-MN"/>
        </w:rPr>
        <w:tab/>
        <w:t xml:space="preserve">Ийм учраас Хувь хүний орлогын албан татвар дээр бодолцож, тооцож үзэх зүйлүүд бол маш их байгаа. Тийм учраас энэ болгоныг тэр ажлын хэсэг хэлэлцэх явцад нь засаж, сайн үзэх  ийм шаардлагатай гэж үзэж байна. </w:t>
      </w:r>
    </w:p>
    <w:p>
      <w:pPr>
        <w:pStyle w:val="style0"/>
        <w:jc w:val="both"/>
      </w:pPr>
      <w:r>
        <w:rPr/>
      </w:r>
    </w:p>
    <w:p>
      <w:pPr>
        <w:pStyle w:val="style0"/>
        <w:jc w:val="both"/>
      </w:pPr>
      <w:r>
        <w:rPr>
          <w:rFonts w:ascii="Arial" w:hAnsi="Arial"/>
          <w:lang w:val="mn-MN"/>
        </w:rPr>
        <w:tab/>
        <w:t>Ингээд хэлэлцэхийг дэмжиж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үг хэлж дууслаа. </w:t>
      </w:r>
    </w:p>
    <w:p>
      <w:pPr>
        <w:pStyle w:val="style0"/>
        <w:jc w:val="both"/>
      </w:pPr>
      <w:r>
        <w:rPr/>
      </w:r>
    </w:p>
    <w:p>
      <w:pPr>
        <w:pStyle w:val="style0"/>
        <w:jc w:val="both"/>
      </w:pPr>
      <w:r>
        <w:rPr>
          <w:rFonts w:ascii="Arial" w:hAnsi="Arial"/>
          <w:lang w:val="mn-MN"/>
        </w:rPr>
        <w:tab/>
        <w:t xml:space="preserve">Хуулийн төслүүдийн үзэл баримтлалыг хэлэлцэх эсэх талаар дэмжье гэдгээр санал хураалт явуулъя.  </w:t>
      </w:r>
    </w:p>
    <w:p>
      <w:pPr>
        <w:pStyle w:val="style0"/>
        <w:jc w:val="both"/>
      </w:pPr>
      <w:r>
        <w:rPr/>
      </w:r>
    </w:p>
    <w:p>
      <w:pPr>
        <w:pStyle w:val="style0"/>
        <w:jc w:val="both"/>
      </w:pPr>
      <w:r>
        <w:rPr>
          <w:rFonts w:ascii="Arial" w:hAnsi="Arial"/>
          <w:lang w:val="mn-MN"/>
        </w:rPr>
        <w:tab/>
        <w:t>Санал хураалтад 11 гишүүн оролцож, 81.8 хувийн саналаар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хэлэлцсэн талаар Байнгын хорооны санал, дүгнэлтийг Улсын Их Хурлын чуулганы нэгдсэн хуралдаанд Улсын Их Хурлын гишүүн Батнасан танилцуулъя.</w:t>
      </w:r>
    </w:p>
    <w:p>
      <w:pPr>
        <w:pStyle w:val="style0"/>
        <w:jc w:val="both"/>
      </w:pPr>
      <w:r>
        <w:rPr/>
      </w:r>
    </w:p>
    <w:p>
      <w:pPr>
        <w:pStyle w:val="style0"/>
        <w:jc w:val="both"/>
      </w:pPr>
      <w:r>
        <w:rPr>
          <w:rFonts w:ascii="Arial" w:hAnsi="Arial"/>
          <w:lang w:val="mn-MN"/>
        </w:rPr>
        <w:tab/>
        <w:t>Төслүүдийн үзэл баримтлалыг хэлэлцэх эсэх асуудлыг хэлэлцэж дууслаа. 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Гурав. Аж ахуйн нэгжийн орлогын албан татварын тухай хуулийн шинэчилсэн найруулгын төсөл болон хамт өргөн мэдүүлсэн нийт З хуулийн төсөл байгаа. Засгийн газар 2018 оны 5 дугаар сарын 29-ний өдөр өргөн мэдүүлсэн. Төслийн үзэл баримтлалыг хэлэлцэх эсэх асуудлыг хэлэлцэж эхэлье.</w:t>
      </w:r>
    </w:p>
    <w:p>
      <w:pPr>
        <w:pStyle w:val="style0"/>
        <w:jc w:val="both"/>
      </w:pPr>
      <w:r>
        <w:rPr/>
      </w:r>
    </w:p>
    <w:p>
      <w:pPr>
        <w:pStyle w:val="style0"/>
        <w:jc w:val="both"/>
      </w:pPr>
      <w:r>
        <w:rPr>
          <w:rFonts w:ascii="Arial" w:hAnsi="Arial"/>
          <w:lang w:val="mn-MN"/>
        </w:rPr>
        <w:tab/>
        <w:t xml:space="preserve">Төсөл санаачлагчийн илтгэлийг Занданшатар сайд танилцуулъя.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Эрхэм хүндэт Байнгын хорооны дарга,  гишүүд ээ,</w:t>
      </w:r>
    </w:p>
    <w:p>
      <w:pPr>
        <w:pStyle w:val="style0"/>
        <w:jc w:val="both"/>
      </w:pPr>
      <w:r>
        <w:rPr/>
      </w:r>
    </w:p>
    <w:p>
      <w:pPr>
        <w:pStyle w:val="style0"/>
        <w:jc w:val="both"/>
      </w:pPr>
      <w:r>
        <w:rPr>
          <w:rFonts w:ascii="Arial" w:hAnsi="Arial"/>
          <w:lang w:val="mn-MN"/>
        </w:rPr>
        <w:tab/>
        <w:t>Сая хэлэлцсэн Татварын ерөнхий хууль, Хувь хүний орлогын албан татварын хууль, энэ татварын багц хуулийн шинэчлэлийн хүрээнд Аж ахуйн нэгжийн орлогын албан татварын тухай хуулийн шинэчилсэн найруулгын төслийг танилцуулж байна.</w:t>
      </w:r>
    </w:p>
    <w:p>
      <w:pPr>
        <w:pStyle w:val="style0"/>
        <w:jc w:val="both"/>
      </w:pPr>
      <w:r>
        <w:rPr/>
      </w:r>
    </w:p>
    <w:p>
      <w:pPr>
        <w:pStyle w:val="style0"/>
        <w:jc w:val="both"/>
      </w:pPr>
      <w:r>
        <w:rPr>
          <w:rFonts w:ascii="Arial" w:hAnsi="Arial"/>
          <w:lang w:val="mn-MN"/>
        </w:rPr>
        <w:tab/>
        <w:t xml:space="preserve">Аж ахуйн нэгжийн орлогын албан татварын тухай хуулийн шинэчилсэн найруулгын төслийн үзэл баримтлал нь бизнесийн орчныг ээлтэй болгох, хөрөнгө оруулалтыг дэмжих, нээлттэй ил тод татварын орчныг бүрдүүлэх, одоо хэрэгжиж байгаа Аж ахуйн нэгжийн орлогын албан татварын хуулийг орчин үеийн шаардлагад нийцүүлэн өөрчлөх ийм үндсэн зорилготой хийгдсэн. Одоо хэрэгжиж байгаа Аж ахуйн нэгжийн орлогын албан татварын тухай хууль  2006 онд батлагдсанаас хойш 12 жилийн дотор манай улсын эдийн засаг, санхүүгийн орчин эрс өөрчлөгдсөн. Үүнтэй уялдуулан татварын харилцааг орчин үеийн жишиг шаардлагад нийцүүлэн шинэчлэх шаардлага тулгараад байна. </w:t>
      </w:r>
    </w:p>
    <w:p>
      <w:pPr>
        <w:pStyle w:val="style0"/>
        <w:jc w:val="both"/>
      </w:pPr>
      <w:r>
        <w:rPr/>
      </w:r>
    </w:p>
    <w:p>
      <w:pPr>
        <w:pStyle w:val="style0"/>
        <w:jc w:val="both"/>
      </w:pPr>
      <w:r>
        <w:rPr>
          <w:rFonts w:ascii="Arial" w:hAnsi="Arial"/>
          <w:lang w:val="mn-MN"/>
        </w:rPr>
        <w:tab/>
        <w:t xml:space="preserve">Засгийн газрын 2016-2020 оны үйл ажиллагааны хөтөлбөрт заасан зорилтуудыг хэрэгжүүлэх, бизнесийн таатай орчныг бүрдүүлэх, олон улсын татварын шинэлэг зарчмуудыг нэвтрүүлэх, татвараас зайлсхийх явдлаас дотоодын бааз суурийг хамгаалах, татварын бааз суурийг цаашид өргөжүүлэх зайлшгүй шаардлага тулгарч байгааг харгалзан Аж ахуйн нэгжийн орлогын албан татварын хуулийн шинэчилсэн найруулгын төслийг боловсруулсан. </w:t>
      </w:r>
    </w:p>
    <w:p>
      <w:pPr>
        <w:pStyle w:val="style0"/>
        <w:jc w:val="both"/>
      </w:pPr>
      <w:r>
        <w:rPr/>
      </w:r>
    </w:p>
    <w:p>
      <w:pPr>
        <w:pStyle w:val="style0"/>
        <w:jc w:val="both"/>
      </w:pPr>
      <w:r>
        <w:rPr>
          <w:rFonts w:ascii="Arial" w:hAnsi="Arial"/>
          <w:lang w:val="mn-MN"/>
        </w:rPr>
        <w:tab/>
        <w:t>МАН-ын сонгуулийн мөрийн хөтөлбөрт энэ татварын шинэчлэлийг хэрэгжүүлж, бизнесийн таатай орчныг бүрдүүлэх ийм зорилт тавигдсан, энэ хүрээнд энэ хуулийн төслийг боловсруулсан. Аж ахуйн нэгжийн орлогын албан татварын тухай хуулийн шинэчилсэн найруулгын төслөөр хуулийг нэг мөр ойлгох зарчмын хүрээнд хуулийн хийдлийг арилгасан. Татварын алба татвар төлөгчдөд хэрэгжүүлэхэд энгийн хялбар болгосон. Харилцан хариуцлагатай, харилцан ил тод болгохоор хуулийн төслийг боловсруулсан. Энэ нь татварын хуулийн хэрэгжилтийн шатанд үүсэж байгаа одоогийн хүндрэл бэрхшээлүүдийг шийдвэрлэхэд чиглэгдсэн, энэ талаар бизнес эрхлэгчид аж ахуйн нэгжийн удирдлагуудтай удаа дараагийн яриа хэлэлцээний үеэр гарсан санал. Мөн Татварын алба, татварын маргаан таслах зөвлөлүүд дээр хэлэлцэгдэж ирсэн практик шийдлүүдийг харгалзан үзэж, хуулийн төсөлд энэ одоогийн хүндрэлтэй байгаа бэрхшээлтэй асуудлуудыг шийдвэрлэхээр тусгасан байгаа.</w:t>
      </w:r>
    </w:p>
    <w:p>
      <w:pPr>
        <w:pStyle w:val="style0"/>
        <w:jc w:val="both"/>
      </w:pPr>
      <w:r>
        <w:rPr/>
      </w:r>
    </w:p>
    <w:p>
      <w:pPr>
        <w:pStyle w:val="style0"/>
        <w:jc w:val="both"/>
      </w:pPr>
      <w:r>
        <w:rPr>
          <w:rFonts w:ascii="Arial" w:hAnsi="Arial"/>
          <w:lang w:val="mn-MN"/>
        </w:rPr>
        <w:tab/>
        <w:t>Хуулийн төсөл батлагдсанаар Монгол Улсын бизнесийн орчин олон улсын тавцанд өрсөлдөх чадвар сайжирна. Татвар төлөхтэй холбоотой гарах бизнес эрхлэгчдийн зардал буурна. Татварын тэгш шударга байдал дээшилнэ. Бас татварын бааз суурь өргөжих болно. Нөгөөтэйгүүр татвараас зайлсхийх, зугтаах явдал багассан ч, хуулийн дагуу шударгаар татвараа тайлагнах, төлөх явдал нэмэгдэнэ гэж үзэж байгаа. Үүний үр дүнд татварын бааз суурь өргөжиж, дунд хугацаанд татварын орлогын төсвийн орлогыг нэмэгдүүлэхэд эерэг нөлөөтэй болно гэж тооцоолж байна.</w:t>
      </w:r>
    </w:p>
    <w:p>
      <w:pPr>
        <w:pStyle w:val="style0"/>
        <w:jc w:val="both"/>
      </w:pPr>
      <w:r>
        <w:rPr/>
      </w:r>
    </w:p>
    <w:p>
      <w:pPr>
        <w:pStyle w:val="style0"/>
        <w:jc w:val="both"/>
      </w:pPr>
      <w:r>
        <w:rPr>
          <w:rFonts w:ascii="Arial" w:hAnsi="Arial"/>
          <w:lang w:val="mn-MN"/>
        </w:rPr>
        <w:tab/>
        <w:t>Хуулийн төслийг хэлэлцэн шийдвэрлэж өгөхийг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Занданшатар сайдад баярлалаа. Ажлын хэсэг түрүүчийн 2 хуулийн ажлын хэсэг байгаа.</w:t>
      </w:r>
    </w:p>
    <w:p>
      <w:pPr>
        <w:pStyle w:val="style0"/>
        <w:jc w:val="both"/>
      </w:pPr>
      <w:r>
        <w:rPr/>
      </w:r>
    </w:p>
    <w:p>
      <w:pPr>
        <w:pStyle w:val="style0"/>
        <w:jc w:val="both"/>
      </w:pPr>
      <w:r>
        <w:rPr>
          <w:rFonts w:ascii="Arial" w:hAnsi="Arial"/>
          <w:lang w:val="mn-MN"/>
        </w:rPr>
        <w:tab/>
        <w:t>Хуулийн төслүүдийн үзэл баримтлалтай холбогдуулан асуулт асуух гишүүдийн нэрсийг авъя.</w:t>
      </w:r>
    </w:p>
    <w:p>
      <w:pPr>
        <w:pStyle w:val="style0"/>
        <w:jc w:val="both"/>
      </w:pPr>
      <w:r>
        <w:rPr/>
      </w:r>
    </w:p>
    <w:p>
      <w:pPr>
        <w:pStyle w:val="style0"/>
        <w:jc w:val="both"/>
      </w:pPr>
      <w:r>
        <w:rPr>
          <w:rFonts w:ascii="Arial" w:hAnsi="Arial"/>
          <w:lang w:val="mn-MN"/>
        </w:rPr>
        <w:tab/>
        <w:t>Содбилэг гишүүнээр асуулт тасалъя.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Би энэ Аж ахуйн нэгжийн орлогын албан татварын хуулийг уншиж судалсан, дэмжиж байгаа юм. Энэ бас аж ахуйн нэгжүүдийн чиглэлээр тодорхой юмнууд тусгагдсан байна. Би нэг л зүйл асууя гэж бодоод байгаа юм, орон нутагтай холбоотой юм. Орон нутагт үйлдвэрлэл үйлчилгээ явуулдаг аж ахуйн нэгжүүд орон нутагтаа татвар төлдөггүй юмаа. Тэгэхээр салбар гэдэг нэг нэртэй. Тэгээд салбар нь  орон нутагт огт татвар төлдөггүй юм. Тэгэхээр энэ хуулийн төсөлд энэ орон нутагтаа татвар төлөх чиглэлээр, ялангуяа энд төлөөний газар гэдэг нэрээр орсон байна, тэр салбар нэгжүүдийг төлөөний газар гэдэг нэрээр оруулсан байна. Тэгэхээр энэ төлөөний газар гэж байгаа нь салбар нэгжүүдийг орон нутгийн орлогод ордог татварыг тэнд нь төлүүлдэг болох чиглэлээр энэ хуулийн төсөлд туссан юм байна уу? </w:t>
      </w:r>
    </w:p>
    <w:p>
      <w:pPr>
        <w:pStyle w:val="style0"/>
        <w:jc w:val="both"/>
      </w:pPr>
      <w:r>
        <w:rPr/>
      </w:r>
    </w:p>
    <w:p>
      <w:pPr>
        <w:pStyle w:val="style0"/>
        <w:ind w:firstLine="720" w:left="0" w:right="0"/>
        <w:jc w:val="both"/>
      </w:pPr>
      <w:r>
        <w:rPr>
          <w:rFonts w:ascii="Arial" w:hAnsi="Arial"/>
          <w:lang w:val="mn-MN"/>
        </w:rPr>
        <w:t xml:space="preserve">Тухайлбал, Хувь хүний орлогын албан татвараа орон нутагтаа төлдөг. Авто тээврийн хэрэгслийн татвараа орон нутагтаа төлдөг, тухайлбал алтны уурхай гэхэд орон нутагт үйл ажиллагаа явуулж байгаад тээврийн татвараа хүртэл төлдөггүй. Аж ахуйн нэгж, НӨТ-ыг хамаагүй том татвар төлөгч гээд өөр газар төлж болно. Орон нутагт ордог орлогыг орон нутагт үйл ажиллагаа явуулж байгаа аж ахуйн нэгжүүд тэндээ төлдөг болгомоор байгаа юм. Тэгэхгүй бол одоо орон нутагт чинь Улаанбаатарын томоохон аж ахуйн нэгжүүдийн салбар л дүүрээд байгаа юм. Ажлын байраа орон нутгаас авдаггүй. Татвараа төлдөггүй, тэгээд байгаль орчин бохирдуулна, сүйтгэнэ. Ус ашиглана, татвараа төлдөггүй. Тийм учраас орон нутгийн татварыг орон нутагт нь татвар төлдөг болгох чиглэлээр энэ хуульд тусгагдсан зүйл байна уу гэж би тодруулах гэж байгаа юм. Баярлалаа.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Тогтохсүрэн гишүүний асуултад хариулъя. Орон нутагт үйл ажиллагаа явуулдаг аж ахуйн нэгжүүд 2 янзын татвар төлдөг, нэг нь улсын төсөвт төлж байгаа Татварын ерөнхий газарт, татварын албанд бүртгэлтэй гэдгээрээ ингэж улсын төсөвт орох ёстой. Аж ахуйн нэгж, НӨТ гэдэг ийм татваруудыг төлж байгаа. Тухайн орон нутгийн төсөвт ордог татваруудаа төлдөггүй гээд ийм асуудлууд өнөөдөр байгаа юм. Яг ийм асуудлууд өнөөдрийн байдлаар тулгамдаад байгаа юм. Энэ хуулиараа бид нар тухайн аж ахуйн нэгжүүд нэгдсэн тайлан гаргана, тайлангаа тушаана. Хариуцлагыг нь өндөржшүүлсэн байдлаар хийж байгаа юм, зөвхөн улсын төсөвт Татварын ерөнхий газарт том татвар төлсөн албатай харьцдаг гэдгээрээ яг улсын төсөвт төлөх ёстой аж ахуйн нэгж, НӨТ гэх мэт татваруудаа төлчхөөд, орон нутгийн татваруудаа төлөхгүй байх ийм тохиолдлууд гарсан тохиолдолд ийм хуулийн өөрчлөлт хийж байгаа юм. </w:t>
      </w:r>
    </w:p>
    <w:p>
      <w:pPr>
        <w:pStyle w:val="style0"/>
        <w:jc w:val="both"/>
      </w:pPr>
      <w:r>
        <w:rPr/>
      </w:r>
    </w:p>
    <w:p>
      <w:pPr>
        <w:pStyle w:val="style0"/>
        <w:ind w:firstLine="720" w:left="0" w:right="0"/>
        <w:jc w:val="both"/>
      </w:pPr>
      <w:r>
        <w:rPr>
          <w:rFonts w:ascii="Arial" w:hAnsi="Arial"/>
          <w:lang w:val="mn-MN"/>
        </w:rPr>
        <w:t>Монгол Улсын засаг захиргаа, нутаг дэвсгэрийн нэгж, түүний удирдлагын тухай хуульд заасны дагуу энэ дээр хариуцлага үүрэгжүүлэх гэдгийг нь тодорхой болгоод энэ асуудлыг нь илүү хариуцлагажуулаад, үүрэгжүүлж байгаа юм. Хэрвээ орон нутагт төлөхгүй байх татваруудаа төлөхгүйгээр улсын төсөвт төлөх татваруудаа төлөөд яваад байх юм бол энэ аж ахуйн нэгжийн үйл ажиллагааг нь орон нутгийн хүсэлт гаргасны дагуу тэр үйл ажиллагааг зогсоох байна уу? Ийм байдлаар арга хэмжээг авах ийм хэмжээнд зохицуулалтыг нь хийж өгсөн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Хуульд юм тусгагдаагүй л юм байна л даа, би тэгж ойлголоо. Орон нутагт ажиллаж байгаа салбарыг нь, төлөөний газар гээд хуульд тусчихсан байна. Салбар нэгжийг нь л тэнд нь ажиллаж байгаа хүмүүсийнхээ Хүн амын орлогын албан татвараа тэндээ төлчихдөг, яах вэ ээ, ус гэдэг ч юм уу? Байгалийн баялаг ашигласны гэдэг юм уу тэр төлбөр орон нутагт тэртэй тэргүй орно. Орон нутагт ордоггүй орлогууд байгаа юм. Тухайлбал, авто тээврийн өөрөө явагч хэрэгслийн албан татвар, хувь хүний орлогын албан татвар. Тэгэхээр би юу гэж хэлэх гээд байна вэ гэхээр, энэ хуульд тэгж  л тусгаж өгөх ёстой юм. Тухайн үйл ажиллагаа явуулж байгаа нэгж, салбар дээрээ ажиллаж байгаа тохиолдолд Хувь хүний орлогын албан татвар, Авто тээврийн хэрэгслийн албан татвараа тэндээ л төлдөг болох ёстой. Алтны уурхай гэхэд чинь одоо ийм ийм аж ахуйн нэгжүүд, алтны уурхайнууд байна, уул уурхайн аж ахуйн нэгжүүд байна. Дандаа Улаанбаатарын аж ахуйн нэгжүүд орон нутагт үйл ажиллагаа явуулна. Аялал жуулчлалын аж ахуйн нэгжүүд байна. Бүгдээрээ салбараар явна. Шатахуун түгээх станцууд байна, бүгдээрээ салбараар явна. Орон нутагт юу ч төлөхгүй.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Тогтохсүрэн гишүүний ярьж байгаа яг энэ асуудал бол Тогтохсүрэн гишүүн бол аймгийн Засаг дарга хийж байсан болохоор яг ийм проблем үүсэж байгаа юм. Тухайн нутаг дэвсгэр дээр үйл ажиллагаа явуулаад, жишээ нь авто тээврийн өөрөө явагчдын хэрэгслийн албан татварыг тухайн аймагтаа төлдөггүй, Улаанбаатар хотын дугаартай машин зүүчхээд, миний энэ машин Улаанбаатарт бүртгэлтэй учраас нийслэлд төлөх ёстой гэдэг ийм асуудал. Нийт одоо яг тэр хувь хүмүүс гэдэг чинь тэнд үйл ажиллагаа явуулж байгаа хүмүүсүүд нь цалингийнхаа хувь хүний орлогын албан татварыг нийслэлд төлөөд байдаг. Энэ асуудлыг бид нар аль болох тухайн үйл ажиллагаа явуулж байгаа тэрийг бүртгэлжүүлээд, энэ хуулийн нэг гол зорилго нь бүртгэлжүүлэх гэдэг юм ярьж байгаа юм.  Бүртгэлжүүлээд тухайн жишээ нь Өвөрхангай аймагт үйл ажиллагаа явуулж байгаа уул уурхайн компани бол яг тэр аймагт үйл ажиллагаа явуулж байгаа тухайн аймгийн нутаг дэвсгэрт явж байгаа авто тээврийн хэрэгслээ Өвөрхангай аймгийн авто машины дугаар зүү, тэр аймагт  үйл ажиллагаа явуулж байгаа хувь хүмүүс байвал иргэд тэр компани. . . /хугацаа дуусав/.</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Батнасан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Танилцуулга дээр уг хуулин дээр ямарваа нэгэн эрх зүйн зохицуулалт хийгдээгүй байсан байна гэсэн тийм танилцуулга хийлээ л дээ, нөгөө хийдэл. Яг ямар бүлэг, ямар заалт дээр эрх зүйн зохицуулалт хийгдээгүй вэ гэсэн ийм асуулт байна.</w:t>
      </w:r>
    </w:p>
    <w:p>
      <w:pPr>
        <w:pStyle w:val="style0"/>
        <w:jc w:val="both"/>
      </w:pPr>
      <w:r>
        <w:rPr/>
      </w:r>
    </w:p>
    <w:p>
      <w:pPr>
        <w:pStyle w:val="style0"/>
        <w:jc w:val="both"/>
      </w:pPr>
      <w:r>
        <w:rPr>
          <w:rFonts w:ascii="Arial" w:hAnsi="Arial"/>
          <w:lang w:val="mn-MN"/>
        </w:rPr>
        <w:tab/>
        <w:t xml:space="preserve">Аж ахуйн нэгжүүд гэдэг бол үнэхээр өнөөдөр зах зээлийн нийгэмд бэхжиж байгаа аж ахуйн нэгжүүд ч байгаа, тогтож ядаж байгаа аж ахуйн нэгжүүд бас их байгаа л даа. Аж ахуйн нэгжийн татвар ярихаар нэг л юм харагдаад байдаг юм. Хүртдэг нь дэндүү олон, төлдөг нь дэндүү цөөхөн л харагдаад байгаа юм. Тэгэхээр хичнээн аж ахуйн нэгж Монгол Улсад байна вэ? Яг хэд нь татвар төлж байна вэ? Төлөхгүй аж ахуйн нэгж хэдэн хувь байна? Яагаад татвараа төлдөггүй вэ гэдэг нэг ийм асуулт байна. </w:t>
      </w:r>
    </w:p>
    <w:p>
      <w:pPr>
        <w:pStyle w:val="style0"/>
        <w:jc w:val="both"/>
      </w:pPr>
      <w:r>
        <w:rPr/>
      </w:r>
    </w:p>
    <w:p>
      <w:pPr>
        <w:pStyle w:val="style0"/>
        <w:jc w:val="both"/>
      </w:pPr>
      <w:r>
        <w:rPr>
          <w:rFonts w:ascii="Arial" w:hAnsi="Arial"/>
          <w:lang w:val="mn-MN"/>
        </w:rPr>
        <w:tab/>
        <w:t>Хоёрдугаарт, аж ахуйн нэгжүүд дээр нэг асуудал яригддаг нь энэ НӨТ-ын татвар л даа. Уг нь ашгийн татвар, НӨТ хоёр нэг л суурьтай. Борлуулалтын орлогоосоо л төлж байгаа. НӨТ дээр заавал босго тогтоох ямар ийм шалгуур нөхцөл байдаг вэ? Заавал босготой байх уу? НӨТ-ыг бол ойлгож байгаа, харьцангуй суурь сайтай, манайд нэлээн бэхжиж байгаа татвар. Тэгээд энэ аж ахуйн нэгжүүдийг татвар төлүүлэхэд анхан шатны бүртгэл,  нягтлан бодох бүртгэлийг хийхэд хялбаршуулж байгаа юм байна уу? Баахан цаас нэхдэг хэвээрээ л байна уу? Энэ дээр ямар зарчмын өөрчлөлт орж байгаа вэ?</w:t>
      </w:r>
    </w:p>
    <w:p>
      <w:pPr>
        <w:pStyle w:val="style0"/>
        <w:jc w:val="both"/>
      </w:pPr>
      <w:r>
        <w:rPr/>
      </w:r>
    </w:p>
    <w:p>
      <w:pPr>
        <w:pStyle w:val="style0"/>
        <w:jc w:val="both"/>
      </w:pPr>
      <w:r>
        <w:rPr>
          <w:rFonts w:ascii="Arial" w:hAnsi="Arial"/>
          <w:lang w:val="mn-MN"/>
        </w:rPr>
        <w:tab/>
        <w:t>Дээр нь энэ төрийн бус байгууллагууд байдаг. Бид ч гэсэн төрийн бус байгууллагатай. Энэ төрийн бус байгууллагууд чинь татвар төлж болох уу? Аж ахуйн нэгж мөн үү, энэ. Бид чинь тэгш эрхийн зарчим гээд Үндсэн хуулиас эхлээд баахан ярьдаг юм шүү дээ. Тэгш татвар төлдөг энэ зарчим үйлчилж байна уу? Энэ Монгол Улсад гэдэг ийм асуултууд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Батнасан гишүүний асуултад хариулъя. Энэ хуулийн хийдэлтэй холбоотой бид Татварын хуулийг боловсруулах явцдаа татварын маргаан таслах зөвлөл дээр гарсан хэргүүдийг нэлээн сайн судалж үзсэн юм. Энэ дээр яг хуульд тодорхойгүй юм уу тийм асуудлууд юу вэ гэдгийг судалж байгаад энэ дээр нэлээн оруулж өгсөн. Та бүхэн үзэх юм бол хуулийн төсөл нэлээн дэлгэрэнгүй болсон. Тэгэхээр энэ маргаан гардаг, эсхүл жаахан хийдэлтэй ийм заалтуудыг нэлээн дэлгэрэнгүй тусгасан. Тухайлбал, татварын тайлангаар гарсан алдагдлыг ирээдүйд шилжүүлэн тооцох гэх асуудлыг. Энэ дээр маш олон зүйл, танд би жишээгээр хэлэхэд, 19 дүгээр зүйлд, татварын тайлангаар гарсан алдагдлыг ирээдүйд шилжүүлэн тооцох гээд. Энэ яг 5 жилийн хугацааг яаж тоологдох юм, яг ямар ямар дарааллаар явах юм, ямар ямар зүйлд нь хасахгүй юм бэ гэдэг, энэ бол нэлээн дэлгэрэнгүй болсон байгаа. </w:t>
      </w:r>
    </w:p>
    <w:p>
      <w:pPr>
        <w:pStyle w:val="style0"/>
        <w:jc w:val="both"/>
      </w:pPr>
      <w:r>
        <w:rPr/>
      </w:r>
    </w:p>
    <w:p>
      <w:pPr>
        <w:pStyle w:val="style0"/>
        <w:jc w:val="both"/>
      </w:pPr>
      <w:r>
        <w:rPr>
          <w:rFonts w:ascii="Arial" w:hAnsi="Arial"/>
          <w:lang w:val="mn-MN"/>
        </w:rPr>
        <w:tab/>
        <w:t>Төлөөний газартай холбоотой бас татвараас зайлсхийдэг ийм тохиолдлуудыг байсныг нэлээн дэлгэрэнгүй болгосон. Татвар ногдуулах, орлого тодорхойлох энэ асуудал, дээрээс нь энэ татварын буцаан олголттой холбоотой гардаг маргааныг тусад нь зүйлээр зохицуулсан байгаа. Энэ мэтчилэнгээр хийдэлтэй холбоотой нэлээн заалтууд нэмэгдсэн байгаа.</w:t>
      </w:r>
    </w:p>
    <w:p>
      <w:pPr>
        <w:pStyle w:val="style0"/>
        <w:jc w:val="both"/>
      </w:pPr>
      <w:r>
        <w:rPr/>
      </w:r>
    </w:p>
    <w:p>
      <w:pPr>
        <w:pStyle w:val="style0"/>
        <w:jc w:val="both"/>
      </w:pPr>
      <w:r>
        <w:rPr>
          <w:rFonts w:ascii="Arial" w:hAnsi="Arial"/>
          <w:lang w:val="mn-MN"/>
        </w:rPr>
        <w:tab/>
        <w:t>Хялбаршуулалттай холбоотойгоор орлогын татварын хуулийн нэлээн том концепци нь энд явж байгаа. Хуулийн төслийн 29 дүгээр зүйлд, татварын хялбаршуулсан горим гээд тусдаа зүйл явж байгаа юм. Энэ хялбаршуулсан зүйл дээр процесс болгоныг нэгбүрчлэн заагаад, энгийн ойлгомжтой, бусад хуулийнхаа зүйл заалттай зөрчилдөхгүй байдлаар ингэж оруулсан. Энэ нь НӨТ суутган төлөгчөөр бүртгэгдээгүй,  50 саяас доош орлоготой, тэгээд тодорхой салбараас бусад үйл ажиллагаа эрхэлдэг аж ахуйн нэгжүүдэд боломж олгож байгаа юм. Энэ нь ямар боломж олгож байгаа вэ гэхээр нийт борлуулалтын орлогын 1 хувиар жилд нэг удаа төлөх. Тэгэхээр энэ компаниудын хувьд том компаниуд шиг орлого, зарлагаа жилд 4 удаа тайлагнах шаардлагагүй болж байгаа. Тэгэхээр эндээс татвар төлөгчдийн татварын ачаалал, татвар төлөх, тайлагнахтай холбоотой энэ асуудлууд нэлээн хялбаршигдана, дээрээс нь зардал нэлээн буурахаар ийм хуулийн төсөл оруулсан байгаа.</w:t>
      </w:r>
    </w:p>
    <w:p>
      <w:pPr>
        <w:pStyle w:val="style0"/>
        <w:jc w:val="both"/>
      </w:pPr>
      <w:r>
        <w:rPr/>
      </w:r>
    </w:p>
    <w:p>
      <w:pPr>
        <w:pStyle w:val="style0"/>
        <w:jc w:val="both"/>
      </w:pPr>
      <w:r>
        <w:rPr>
          <w:rFonts w:ascii="Arial" w:hAnsi="Arial"/>
          <w:lang w:val="mn-MN"/>
        </w:rPr>
        <w:tab/>
        <w:t>Төрийн бус байгууллагатай холбоотойгоор хуулийн төслийн 4.1.1-д, аж ахуйн нэгжийн тодорхойлолт оруулсан. Энэ дээр аж ахуйн үйл ажиллагаа эрхэлж байгаа ашгийн болон үндсэн үйл ажиллагаа нь ашгийн бус боловч бараа борлуулах, ажил гүйцэтгэх, үйлчилгээ үзүүлж орлого олсон гадаад, дотоодын хуулийн этгээдийг аж ахуйн нэгж гэдэгт тооцож оруулсан. Одоо бол төрийн бус байгууллагын тухай хуулиар төрийн бус байгууллагууд нь татварын албанд  жилд тайлан гаргах үүрэгтэй байдаг. Тэгэхээр энэ үүргийг татварын хуулинд нэмж оруулаад, хойно нь 21 дүгээр зүйлд, үндсэн үйл ажиллагаа нь ашгийн төлөө бус аж ахуйн үйл ажиллагааны орлогыг нь чөлөөлж өгч байгаа юм. Тэгэхээр энэ Төрийн бус байгууллагын тухай хуулийг энэ концепцид нийцүүлээд бид нар тайлангаа авдаг болъё, статистик бүртгэлээ хөтөлье, дээрээс нь бас энэ татварын эрсдэл тооцоход ашиглагддаг байя гэдэг ийм утгаар оруулсан байгаа.</w:t>
      </w:r>
    </w:p>
    <w:p>
      <w:pPr>
        <w:pStyle w:val="style0"/>
        <w:jc w:val="both"/>
      </w:pPr>
      <w:r>
        <w:rPr/>
      </w:r>
    </w:p>
    <w:p>
      <w:pPr>
        <w:pStyle w:val="style0"/>
        <w:jc w:val="both"/>
      </w:pPr>
      <w:r>
        <w:rPr>
          <w:rFonts w:ascii="Arial" w:hAnsi="Arial"/>
          <w:lang w:val="mn-MN"/>
        </w:rPr>
        <w:tab/>
        <w:t>НӨТ-ын хуулиар бол НӨТ-ын суурь нь нэмүү өртөг байгаа. Тэгэхээр энэ нэмүү өртөгтэй холбоотойгоор  2016 онд орсон хуулиар НӨТ-ын суутган төлөгчөөр бүртгүүлэх босгыг 50 сая төгрөгөөр тогтоосон. Энэ нь олон улсын жишигт нийцсэн, олон улсад түгээмэл ашиглагддаг ийм аргачлалаар тооцож гаргасан. Дэлхийн бусад улс орнуудын жишгийг харахад ийм босгогүй улс маш цөөхөн байдаг. Босгыг хэт багаар тогтоосноос болж НӨТ-ын систем нь өөрөө бүтэлгүйтсэн ийм туршлагууд байдаг учраас тодорхой хэмжээнд бид нар нөөц бололцоондоо тулгуурлаад НӨТ-ын босготой байх нь зүйтэй.</w:t>
      </w:r>
    </w:p>
    <w:p>
      <w:pPr>
        <w:pStyle w:val="style0"/>
        <w:jc w:val="both"/>
      </w:pPr>
      <w:r>
        <w:rPr/>
      </w:r>
    </w:p>
    <w:p>
      <w:pPr>
        <w:pStyle w:val="style0"/>
        <w:jc w:val="both"/>
      </w:pPr>
      <w:r>
        <w:rPr>
          <w:rFonts w:ascii="Arial" w:hAnsi="Arial"/>
          <w:lang w:val="mn-MN"/>
        </w:rPr>
        <w:tab/>
        <w:t>Харин яг энэ НӨТ-ын системд ороогүй энэ компаниудыг Аж ахуйн нэгжийн орлогын албан татварын хуульд, энэ орж байгаа татварын багц хуулиар бүртгэлийн системээр нь шахаж.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xml:space="preserve">: Олон улсуудад НӨТ-ын босгыг тогтоодог юмаа гэж яриад байна л даа. Би хөрш зэргэлдээ улсаа л мэдэх юм. ОХУ. Жишээ нь, иргэнд НӨТ-ын эргэн төлөлт 2 хувь гээд олгож байгаа буцаагаад. Заавал нэг 50 сая хүртэлх гэж ингэж хязгаарлах ямар шаардлага байна вэ? Яагаад би 5 мянган төгрөгийн бүтээгдэхүүн авахаараа НӨТ-ын падаан авч болдоггүй юм бэ? Яагаад бичиж өгч болдоггүй юм бэ? Яагаад хайрцаглаад байгаа юм бэ? Аж ахуйн нэгжүүдийн ганц дарамт болж байгаа зүйл нь энэ НӨТ байгаа шүү дээ. Энэ НӨТ-ын  суурийг хөдөлгөх юм, хөдлөх ёстой, НӨТ-ыг 10 хувиас их, бага болгоно гэж ерөөсөө яриагүй байна. </w:t>
      </w:r>
    </w:p>
    <w:p>
      <w:pPr>
        <w:pStyle w:val="style0"/>
        <w:jc w:val="both"/>
      </w:pPr>
      <w:r>
        <w:rPr/>
      </w:r>
    </w:p>
    <w:p>
      <w:pPr>
        <w:pStyle w:val="style0"/>
        <w:jc w:val="both"/>
      </w:pPr>
      <w:r>
        <w:rPr>
          <w:rFonts w:ascii="Arial" w:hAnsi="Arial"/>
          <w:lang w:val="mn-MN"/>
        </w:rPr>
        <w:tab/>
        <w:t xml:space="preserve">Дээр нь нэг асуудлыг ярилаа, та хариулсангүй. Хичнээн аж ахуйн нэгж байдаг юм бэ гэж. Би хэлье, надад байна.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130 мянган аж ахуйн нэгж байгаа юм, ойролцоогоор.  120 мянга  орчим аж ахуйн нэгж нь жижиг, дунд бизнес эрхлэгчид байгаа юм. Монгол Улсын төсвийг 10  мянган аж ахуйн нэгжийн орлогоор олж байгаа юм, төсвийн нэг хэсгийг. Энэ  120 мянган аж ахуйн нэгжээс 100 мянга нь огт татвар төлдөггүй. Яагаад татвар төлдөггүй вэ гэдгийг та нар хэлээд өгмөөр байна надад.  100 мянган аж ахуйн нэгж яагаад татвар төлдөггүй юм бэ? Энэ татвар төлдөггүй шалтгаан нь юу байна вэ гэдгийг л тодруулаад хэлээд өгмөөр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Д.Цогтжаргал</w:t>
      </w:r>
      <w:r>
        <w:rPr>
          <w:rFonts w:ascii="Arial" w:hAnsi="Arial"/>
          <w:lang w:val="mn-MN"/>
        </w:rPr>
        <w:t>: Батнасан гишүүний асуултад хариулъя.  Батнасан гишүүний хэлж байгаа нь үнэн байна.  2018 оны 1 дүгээр улирлын байдлаар 134887 татвар төлөгч аж ахуйн нэгж байна гэсэн тоо байгаа юм. Энэ татвар төлөгчдийн маань 40 хувь нь ноогдолтой тайлан ирүүлдэг.  51931 татвар төлөгч  маань ямарваа нэгэн байдлаар үйл ажиллагаа явуулаагүй тайлан буюу зарим хэсэг нь мэдээж үнэхээр үйл ажиллагаа явуулаагүй хэсэг бий. Зарим хэсэг нь нөгөө бэлэн мөнгөөр орлогоо бүртгэх боломжтой байгаа дээрээ татвараас зайлсхийж байгаа хэсэг “Х” тайлан өгч явуулж байгаа.</w:t>
      </w:r>
    </w:p>
    <w:p>
      <w:pPr>
        <w:pStyle w:val="style0"/>
        <w:jc w:val="both"/>
      </w:pPr>
      <w:r>
        <w:rPr/>
      </w:r>
    </w:p>
    <w:p>
      <w:pPr>
        <w:pStyle w:val="style0"/>
        <w:jc w:val="both"/>
      </w:pPr>
      <w:r>
        <w:rPr>
          <w:rFonts w:ascii="Arial" w:hAnsi="Arial"/>
          <w:lang w:val="mn-MN"/>
        </w:rPr>
        <w:tab/>
        <w:t>Улсын төсвийн нийт орлогын 80 хувийг 2017 оны  байдлаар авч үзэх юм бол 80 хувийг улсын төсвийн орлого хяналтын газарт харьяалагддаг 400 том татвар төлөгчид маань бүрдүүлж байгаа.  17 хувийг нь нийслэл, дүүрэгт үйл ажиллагаа явуулж байгаа татвар төлөгчид маань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Өнгөрсөн хугацаанд Нийслэлийн эрх зүйн байдлын тухай хуулийг, бид ялангуяа татвартай холбоотой асуудлуудыг хэлэлцэж, санал, бодол байр сууриа илэрхийлсэн. Энэ үед Татварын ерөнхий хууль өргөн баригдаагүй байсан. Тэгэхээр энэ дээр бас нэлээн олон асуудлуудыг, тэр дундаа Аж ахуйн нэгжийн орлогын албан татвар 20 жилээр 50 хувь хөнгөлөх гээд тодорхой, бодитой, жилтэйгээ,  хөнгөлөлттэй ийм хугацаатай асуудлууд байсан. Үүнийг энэ хуулин дээрээ хэрхэн яаж тусгасан бэ гэдэг асуултыг асууя.</w:t>
      </w:r>
    </w:p>
    <w:p>
      <w:pPr>
        <w:pStyle w:val="style0"/>
        <w:jc w:val="both"/>
      </w:pPr>
      <w:r>
        <w:rPr/>
      </w:r>
    </w:p>
    <w:p>
      <w:pPr>
        <w:pStyle w:val="style0"/>
        <w:jc w:val="both"/>
      </w:pPr>
      <w:r>
        <w:rPr>
          <w:rFonts w:ascii="Arial" w:hAnsi="Arial"/>
          <w:lang w:val="mn-MN"/>
        </w:rPr>
        <w:tab/>
        <w:t>Хоёрдугаарх асуулт нь, ер нь аймаг, нийслэл, сум, дүүрэг дээр үйл ажиллагаа явуулж байгаа аж ахуйн нэгж, байгууллага бүхэн өөрсдийнхөө олж байгаа орлогынхоо энэ аж ахуйн албан татварыг тухайн сум, дүүрэг, аймагтаа өгөхийг хүсэж, зорьж байдаг юм байна. Тэгээд энэ маань тодорхой хэмжээгээр бодлогын хэмжээнд, татварын хууль эрх зүйн орчны хэмжээнд өөрчлөгдөж, шинэчлэгдэж байж хийх ажлын маань зүй ёсны асуудлын нэг гэж үзэж байгаа. Сая Цогтжаргал дарга хариуллаа. 80 хувь нь улсын том татвар төлөгчдийн газраас бүрдэж байна. 19 нь нийслэлээс, З-хан хувь нь аймаг дээрээ байна гэдэг бол жаахан анхаарахаар тоо юм болов уу гэж ингэж харж байгаа юм.</w:t>
      </w:r>
    </w:p>
    <w:p>
      <w:pPr>
        <w:pStyle w:val="style0"/>
        <w:jc w:val="both"/>
      </w:pPr>
      <w:r>
        <w:rPr/>
      </w:r>
    </w:p>
    <w:p>
      <w:pPr>
        <w:pStyle w:val="style0"/>
        <w:jc w:val="both"/>
      </w:pPr>
      <w:r>
        <w:rPr>
          <w:rFonts w:ascii="Arial" w:hAnsi="Arial"/>
          <w:lang w:val="mn-MN"/>
        </w:rPr>
        <w:tab/>
        <w:t xml:space="preserve">Тэгээд энэ  маань өөрөө юу вэ гэхээр, үйл ажиллагаа эрхлээд, орлого олоод, аж ахуйн нэгжийн орлогын албан татвараа төлж байгаа аж ахуйн нэгж тухайн нутаг дэвсгэр дээрээс орлого олж байгаа тохиолдолд тухайн нутаг дэвсгэрийн иргэдийн харилцаа, хандлагын асуудал хамгийн чухал байр суурь эзлэх гээд байдаг. Гэтэл орон нутагт очоод иргэдтэй уулзахад ерөөсөө аж ахуйн нэгж, байгууллагуудын үйл ажиллагаа, нөхцөл байдлууд тухайн сум, орон нутгийн хөгжил цэцэглэлт, бүтээн байгуулалтад тодорхой хэмжээний хувь нэмэр оруулахгүй, үүнээс болоод үл ойлголцлын асуудал үүсдэг ийм тохиолдлууд байна. Үүнийг бид нар хууль эрх зүйн орчныг нь сайжруулж байж, засаж байж л энэ бүх асуудлын ар талд гарна гэж би бодож, бас итгэж явдаг. Тэгэхээр энэ дээр хийсэн шинэчлэл, өөрчлөлт өнгөрсөн хуулиас өөрчлөгдөж байгаа ялгаа, систем, оношлогоо юу байна вэ гэдгийг сайн хэлээд өгөөч ээ гэсэн ийм хоёр асуултыг тавья.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Амарзаяа гишүүний асуултад хариулъя.  Яг энэ татварын юман дээр би гишүүдийг нэг юм ойлгоосой гэж ингэж хүсэж байгаа юм, яг Сангийн яамны зүгээс. Монгол Улс бол засаг захиргааны хувьд нэгдсэн улс, Холбооны улс бол биш. Өөрөөр хэлбэл энэ маань юу гэж хэлж байна вэ гэхээр, Монгол Улс нэгдсэн засаг захиргааны хувьд ямар нэгэн байдлаар жишээ нь Өмнөговь аймаг илүү орлого олж байна гэснээр Өмнөговь аймаг бол тэр орлогыг  100 хувь зарцуулна гэсэн үг биш. Тэгэхээр энэ дээр өөрөөр хэлбэл Өмнөговь аймгийн орлого бол Монгол Улсын орлого. Тэгэхээр орлогын тэгш хуваарилалт гэдэг ийм байдлыг, зарчмыг Сангийн яам баримталж явдаг. Түүнээс Холбооны улс гэх юм бол Өмнөговь өөрийнхөө олсон орлогоо Өмнөговь аймагтаа л зарцуулах ёстой. Энэ бол өөр ойлголт. Ийм учраас бид нар Өмнөговь аймгаас олж байгаа орлого бол Монгол Улсын орлого болохоос биш Өмнөговь аймгийн орлого биш гэдэг ийм зарчим баримталсан байгаа. </w:t>
      </w:r>
    </w:p>
    <w:p>
      <w:pPr>
        <w:pStyle w:val="style0"/>
        <w:jc w:val="both"/>
      </w:pPr>
      <w:r>
        <w:rPr/>
      </w:r>
    </w:p>
    <w:p>
      <w:pPr>
        <w:pStyle w:val="style0"/>
        <w:jc w:val="both"/>
      </w:pPr>
      <w:r>
        <w:rPr>
          <w:rFonts w:ascii="Arial" w:hAnsi="Arial"/>
          <w:lang w:val="mn-MN"/>
        </w:rPr>
        <w:tab/>
        <w:t>Нөгөө талдаа бид нар ийм л зарчим баримталсан. Тухайн орон нутгийг бид нар дэмжих ёстой юу гэвэл дэмжих ёстой. Яг энэ зарчмаар бид нар жишээ нь Өмнөговь аймагт орж байгаа хайгуулын лицентэй аж ахуйн нэгжүүдийн лицензийн орлого нь суурь орлогодоо тооцогдохгүйгээр Өмнөговь аймагт лицензийн орлого олж байгаа аж ахуйн нэгжүүдийн орлогын 50 хувь нь  суурь орлого дээр нэмэх нь  50 хувийг өгч байгаа юм. Тэгэхээр энэ  50 хувиар Өмнөговь аймаг бол өөрийнхөө нутаг дэвсгэрийн үйл ажиллагаан дээр энэ мөнгийг  нэмж зарна  гэсэн үг. Амарзаяа гишүүн бол санхүүгийн дарга хийж байсан, үүнийг маш сайн ойлгож байгаа. Бид нар суурь орлого, суурь зарлага гэдэг юм ярьдаг. Энэ суурь орлого, суурь зарлагад нь тооцох юм бол өөрөөр хэлбэл аймгууд бол -өө ялгаагүй манай аймагт ордог орлогыг  Сангийн яам  ингээд хяначихлаа гэдэг энэ асуудлыг бид нар гаргахгүйн тулд Өмнөговь аймаг дээр лиценз эзэмшиж байгаа аж ахуйн нэгжүүдийн орж байгаа орлогын бид нар 50 хувийг нь Өмнөговь аймгийн аж ахуйн нэгжүүд бол Өмнөговь аймгийн төсөвт төлнө, яг энэ  дүнгээр Өмнөговь аймаг бол өөрсдийнхөө хэрэгцээтэй юмнуудад зарцуулна, дээрээс нь нэмэх нь агаарын бохирдлын төлбөр гээд  олж байгаа орлогын дахин 50 хувь нь бас тухайн орон нутагт нь үлдээж байгаа. Ялангуяа энэ орлогоор Өмнөговь аймаг бол илүү орлого олох бололцоотой юмаа гэдэг ийм байдлаар хийж байгаа.</w:t>
      </w:r>
    </w:p>
    <w:p>
      <w:pPr>
        <w:pStyle w:val="style0"/>
        <w:jc w:val="both"/>
      </w:pPr>
      <w:r>
        <w:rPr/>
      </w:r>
    </w:p>
    <w:p>
      <w:pPr>
        <w:pStyle w:val="style0"/>
        <w:jc w:val="both"/>
      </w:pPr>
      <w:r>
        <w:rPr>
          <w:rFonts w:ascii="Arial" w:hAnsi="Arial"/>
          <w:lang w:val="mn-MN"/>
        </w:rPr>
        <w:tab/>
        <w:t>Нөгөө талдаа бид нар яг энэ Татварын хуулийн шинэчлэлийн гол зорилго нь бид нар бүртгэлжүүлэх, ил тод, нээлттэй болгох гэж байгаа. Өмнөговь аймагт өнөөдөр яг хичнээн аж ахуйн нэгж үйл ажиллагаа явуулж байгаа юм? Ямар төрлийн орлого олж байгаа вэ гэдгийг бид нар ил тод, нээлттэй болгоно. Энэ Монгол Улсад төлөх ёстой орлогуудаа ч төлнө, Өмнөговь аймагт төлөх ёстой ч орлогуудаа төлнө гэдэг ийм байдлаар явж байгаа. Нөгөө талдаа бид нар орлого олж байгаа бол, ашиг олж байгаа бол та татвараа төл гэдэг ийм зарчим барьж байгаа. Хөнгөлөлт, чөлөөлөлтийг бид нар нэмэгдүүлэхгүй байх гэдэг ийм зарчим барьж байгаа.</w:t>
      </w:r>
    </w:p>
    <w:p>
      <w:pPr>
        <w:pStyle w:val="style0"/>
        <w:jc w:val="both"/>
      </w:pPr>
      <w:r>
        <w:rPr/>
      </w:r>
    </w:p>
    <w:p>
      <w:pPr>
        <w:pStyle w:val="style0"/>
        <w:jc w:val="both"/>
      </w:pPr>
      <w:r>
        <w:rPr>
          <w:rFonts w:ascii="Arial" w:hAnsi="Arial"/>
          <w:lang w:val="mn-MN"/>
        </w:rPr>
        <w:tab/>
        <w:t>2007-2008 оны татварын шинэчлэлээр өнөөдрийг хүрсэн байдлаар яг таны хэлж байгаа аж ахуйн нэгжийн орлогын албан татвараас  чөлөөлөх гэдэг бол энэ бол 2008 оны татварын хуулиар ч байсан, өмнө нь ч байсан. Энэ бол 10 хэдэн жил үйлчлээд явчихсан, яг энэ хуулийн хөнгөлөлт, чөлөөлөлтийн нөлөөлөл өнөөдөр бас яг үр дүнгээ өгсөн үү гэдэг бол бас эргэлзээтэй. Бид нар энд хөнгөлөлт, чөлөөлөлтөөс илүү бизнесийг дэмжсэн, ил тод, нээлттэй, орон нутагт төлөх ёстой татвараа төл, улсад төлөх ёстой татвараа төл. Тэгээд яг бизнес, экспортыг дэмжсэн, энэ үйл ажиллагааг дэмжсэн ийм зарчмыг барьж энэ Аж ахуйн нэгжийн орлогын албан татварын тухай хуулийн төслийг боловсруулсан юмаа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Зарчим, тогтолцоог нь ойлгож байна. Ер нь улсын төвлөрсөн төсвийн хамгийн том орлогын нэг бол яалт ч үгүй Аж ахуйн нэгжийн орлогын албан татвар, НӨАТ, АМНАТ гээд. Ганбат дарга болохоос өөдөөс тэр хайгуулын лиценз, агаарын бохирдол гээд нийт  30 тэрбум төгрөгийн орлого олдог татвараар хариу тайлбар өгөөд байна л даа. Нэгэнт  Улсын Их Хурлын чуулганаар энэ татварын хуулиуд орох гэж байгаа бол Монгол Улсын нэгдсэн бодлого, зохицуулалт, бас энэ гишүүдийн хэлээд байгаа санал, бодлыг жаахан аваасай л гэж бодоод байгаа юм. </w:t>
      </w:r>
    </w:p>
    <w:p>
      <w:pPr>
        <w:pStyle w:val="style0"/>
        <w:jc w:val="both"/>
      </w:pPr>
      <w:r>
        <w:rPr/>
      </w:r>
    </w:p>
    <w:p>
      <w:pPr>
        <w:pStyle w:val="style0"/>
        <w:jc w:val="both"/>
      </w:pPr>
      <w:r>
        <w:rPr>
          <w:rFonts w:ascii="Arial" w:hAnsi="Arial"/>
          <w:lang w:val="mn-MN"/>
        </w:rPr>
        <w:tab/>
        <w:t>Төвлөрлийг жаахан сааруулмаар байна. Түрүүний Татварын ерөнхий хууль дээр би хэлж байсан. Технологийн агууламжгүй энэ үйлдвэрийг агууламжтай болгохоор хэдий хэмжээний хөнгөлөлт, чөлөөлөлт авах вэ? Гарааны бизнесийг яаж хөнгөлж, чөлөөлж дэмжих юм бэ гээд ийм бодлогын зүйлүүд нь бид нарт харагдахгүй байгаа болохоор дахин дахин асуугаад байна л даа.</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Амарзаяа гишүүний хэлж байгааг ойлгож байна. Бид нар Сангийн яамнаас орон нутгийг дэмжсэн чиглэлийг байнга дэмжиж ирсэн. Жишээ нь, Ашигт малтмалын нөөц ашигласны төлбөрийн тодорхой хувийг орон нутагт өгч байсан, хүндрэл үүсэж байсан уу? Үүсэж байсан. Буцаад улсын төсөвт 100 хувь  төвлөрүүлж байсан уу? Төвлөрүүлж байсан гээд яг манайх бол уул уурхайн эдийн засагтай яг ийм хэлбэлзэлтэй үед ашигт малтмалын жишээ нь бүтээгдэхүүний үнэ буурах болон экспорт буурах тохиолдолд дагаад орон нутаг хүндэрчихдэг. Яг энэ тохиолдолд тухайн аймаг хүндрээд, зарлагаа санхүүжүүлж чадахгүй байсан ийм тохиолдол маш олон байгаа. Ийм учраас бид нар аль болох орон нутгийн төсөв бол тогтвортой байх ёстой, ямар нэгэн хэлбэрээс хамаарахгүй байх гэдэг утгаараа бид нар лицензийн төлбөр гэдгийг онцолж  авч үзнэ шүү гэдгийг таныг би зөв ойлгоосой гэж байна.</w:t>
      </w:r>
    </w:p>
    <w:p>
      <w:pPr>
        <w:pStyle w:val="style0"/>
        <w:jc w:val="both"/>
      </w:pPr>
      <w:r>
        <w:rPr/>
      </w:r>
    </w:p>
    <w:p>
      <w:pPr>
        <w:pStyle w:val="style0"/>
        <w:jc w:val="both"/>
      </w:pPr>
      <w:r>
        <w:rPr>
          <w:rFonts w:ascii="Arial" w:hAnsi="Arial"/>
          <w:lang w:val="mn-MN"/>
        </w:rPr>
        <w:tab/>
        <w:t xml:space="preserve">Ашигт малтмалын нөөцийн төлбөр бол уул уурхайн компаниуд үнэ буурах ч юм уу? Ямар нэгэн гадаад хүчин зүйлээс хамаараад зогсонги байдалд орох юм бол дагаад л орон нутаг хүндэрдэг ийм юм байгаа. </w:t>
      </w:r>
    </w:p>
    <w:p>
      <w:pPr>
        <w:pStyle w:val="style0"/>
        <w:jc w:val="both"/>
      </w:pPr>
      <w:r>
        <w:rPr/>
      </w:r>
    </w:p>
    <w:p>
      <w:pPr>
        <w:pStyle w:val="style0"/>
        <w:jc w:val="both"/>
      </w:pPr>
      <w:r>
        <w:rPr>
          <w:rFonts w:ascii="Arial" w:hAnsi="Arial"/>
          <w:lang w:val="mn-MN"/>
        </w:rPr>
        <w:tab/>
        <w:t>Одоо манай Орлогын хэлтсийн дарга Тэлмүүн нэмээд, нэмэлт асуултуудад хариулна.</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Амарзаяа гишүүний асуултад нэмж хариулъя. Нийслэлийн эрх зүйн байдлын тухай хуульд орсон энэ асуудал байгаа. Энэ дээр бид нар хоёр шалтгаанаар дэмжих боломжгүй байгаа юм. Нэгдүгээрт нь, Аж ахуйн нэгжийн орлогын албан татварыг бүсчлээд, ялгаатай тогтоохоор энэ бол татвараас зайлсхийх  маш том боломжийг олгож байгаа. Тэгэхээр аж ахуйн нэгж толгой компаниа аль ч бүсэд байгуулаад, хаана ч үйл ажиллагаагаа явуулах боломжтой. Тэгэхээр бүх компани энэ дагуул хотын  энэ бүс уруу очоод татвар төлөхгүй байх ийм эрсдэл маш амархнаар үүсэж байгаа.</w:t>
      </w:r>
    </w:p>
    <w:p>
      <w:pPr>
        <w:pStyle w:val="style0"/>
        <w:jc w:val="both"/>
      </w:pPr>
      <w:r>
        <w:rPr/>
      </w:r>
    </w:p>
    <w:p>
      <w:pPr>
        <w:pStyle w:val="style0"/>
        <w:jc w:val="both"/>
      </w:pPr>
      <w:r>
        <w:rPr>
          <w:rFonts w:ascii="Arial" w:hAnsi="Arial"/>
          <w:lang w:val="mn-MN"/>
        </w:rPr>
        <w:tab/>
        <w:t>Хоёрдугаарт нь, 2017 оны эцсээр Европын холбооны улс татварын зорилгоор хамтарч ажилладаггүй энэ бүс нутгуудийн жагсаалт гаргасан. Үүнийг та бүхэн мэдэж байгаа байх, Солонгос улс орсон байсан. Яагаад орсон бэ гэхээр татварын хөнгөлөлт, чөлөөлөлтийн бүсийн дэглэмээсээ болж орсон байдаг. Тэгээд Солонгос бол яг ийм татварын таатай бүс нутгууд байсан. Үүнийхээ татварын энэ зохицуулалтаас болж хар жагсаалтад ороод, тэгээд бас тэд нар үүрэг, амлалт аваад гарсан байгаа. Тэгэхээр иймэрхүү байдлаар хавтгайруулсан бүх орлогоос нь чөлөөлдөг ийм зүйлүүд гарах юм бол бид нар хар жагсаалтад орох эрсдэл байгаа гэж тодотгож хэлмээр байна.</w:t>
      </w:r>
    </w:p>
    <w:p>
      <w:pPr>
        <w:pStyle w:val="style0"/>
        <w:jc w:val="both"/>
      </w:pPr>
      <w:r>
        <w:rPr/>
      </w:r>
    </w:p>
    <w:p>
      <w:pPr>
        <w:pStyle w:val="style0"/>
        <w:jc w:val="both"/>
      </w:pPr>
      <w:r>
        <w:rPr>
          <w:rFonts w:ascii="Arial" w:hAnsi="Arial"/>
          <w:lang w:val="mn-MN"/>
        </w:rPr>
        <w:tab/>
        <w:t>Сүүлд та бас асуулаа. Шинээр байгуулагдаж байгаа энэ стар топ компаниудын хувьд Аж ахуйн нэгжийн орлогын албан татварын тухай хуулийн 22.5.4-д Инновацийн тухай хуульд заасан гарааны компаний дотоодод шинээр үйлдвэрлэсэн инновацийн бүтээгдэхүүн, ажил үйлчилгээний борлуулалтад ногдох татварыг  бас чөлөөлөхөөр, хөнгөлөхөөр ингэж орсон, одоогийн хууль дээр байж байгаа гэж хэлмээр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Баярлалаа. Бид нар Татварын багц хуулийн  шинэчлэлтэй холбогдуулаад энэ Аж ахуйн нэгжийн орлогын албан татварын гол томоохон суурь өөрчлөлтүүдийг ерөнхийдөө сая уншиж танилцлаа. Бид  нар улсын төсвийн хамгийн том татварын бүрэлдэхүүн хэсэг болдог энэ Аж ахуйн нэгжийн орлогын албан татвартай холбоотой энэ хуулин дээр их нямбай хандмаар л байгаа юм. Төдийлөн томоохон зарчмын өөрчлөлтүүдийг оруулахдаа яг манай энэ гадаадын хөрөнгө оруулалт ч гэдэг юм уу? Хөрөнгө оруулалтын орчин дээр. Ер нь том дүр зургаараа өрсөлдөх чадварт хир нөлөөлөх вэ ч гэдэг юм уу? Эсхүл тухайн тэр өөрчлөлт оруулсан асуудлууд бид бүхний өнөөдөр байгуулсан гэрээ хэлэлцээрүүд гэдэг юм уу? Тэд нарт ямар нэг хөнгөлөлт, чөлөөлөлт үзүүлэх, манай татварын бааз суурийг бууруулах ч гэдэг юм уу? Тийм нөлөөлөл байгаа эсэхийг их нягталж хармаар л харагдаад байгаа юм.</w:t>
      </w:r>
    </w:p>
    <w:p>
      <w:pPr>
        <w:pStyle w:val="style0"/>
        <w:jc w:val="both"/>
      </w:pPr>
      <w:r>
        <w:rPr/>
      </w:r>
    </w:p>
    <w:p>
      <w:pPr>
        <w:pStyle w:val="style0"/>
        <w:jc w:val="both"/>
      </w:pPr>
      <w:r>
        <w:rPr>
          <w:rFonts w:ascii="Arial" w:hAnsi="Arial"/>
          <w:lang w:val="mn-MN"/>
        </w:rPr>
        <w:tab/>
        <w:t>Нэгдүгээр асуулт, энэ Сангийн яам элэгдэл, хорогдол тооцохтой холбогдуулаад нэлээн том суурь өөрчлөлт их оруулж ирж байна. Тэгээд би энэ дээр та нар маань энэ элэгдэл, хорогдол тооцох асуудалд ямар тооцоо хийсэн юм бол? Тэгээд энэ аж ахуйн нэгжүүдтэй хийсэн яриа хэлцээний саналыг үндэслэж, бэрхшээлтэй асуудлыг шийдэх бааз суурь нэмэгдэх гэдэг тийм үндэслэлээр та хэд сая тайлбар хэлээд байх юм. Тэгэхээр ямар яриа хэлэлцээний саналыг үндэслээд ингээд энэ өөрчлөлт оруулж ирээд байгаа юм. Тэгээд ямар бэрхшээлтэй асуудлыг нь шийдэх гээд ингэж оруулж ирж байгаа юм бэ? Яг энэ элэгдэл, хорогдол тооцох энэ өөрчлөлттэй холбоотой асуудал дээр та нар хуучин энэ элэгдэл, хорогдол тооцох та нар бүгдээрээ мэдэж байгаа үндсэн хөрөнгийн бүлэг дээр гээд барилга байгууламж бол шулуун шугамын аргаар 40 жилээр гэж тооцогдохоор байсан. Компьютер, түүний эд анги, программ хангамж 3 жил ашиглах хугацаа нь шулуун шугамын аргаар гэж байсан.</w:t>
      </w:r>
    </w:p>
    <w:p>
      <w:pPr>
        <w:pStyle w:val="style0"/>
        <w:jc w:val="both"/>
      </w:pPr>
      <w:r>
        <w:rPr/>
      </w:r>
    </w:p>
    <w:p>
      <w:pPr>
        <w:pStyle w:val="style0"/>
        <w:jc w:val="both"/>
      </w:pPr>
      <w:r>
        <w:rPr>
          <w:rFonts w:ascii="Arial" w:hAnsi="Arial"/>
          <w:lang w:val="mn-MN"/>
        </w:rPr>
        <w:tab/>
        <w:t xml:space="preserve">Гэтэл одоо бол Аж ахуйн нэгжийн орлогын албан татварын тухай хуулийн шинэчилсэн найруулгын төслөөр энэ барилга байгууламжийн асуудал маань 25 жил болсон байна.  15 жилээр бууруулж оруулж ирсэн байна. Компьютер, дагалдах тоног төхөөрөмж, программ хангамж гэдэг асуудал З байсныг 2 болгосон байна. Тэгэхээр үүнийг ямар үндэслэлээр хийж байгаа юм. Энэ асуудалд, барилга байгууламж, газрын тохижилтийн асуудал ч гэдэг юм уу? Энэ  25 жил, 15 жил бууруулж байгаа асуудалд яг тодорхой асуултыг би асууя. Далд уурхайн 40 жилийн хугацаанд Оюутолгойн далд уурхайн  40 жилийн хугацаанд элэгдэх байсан энэ асуудал тооцогдох уу? Энэ  25 жил болж, 15 жилээр багасаж орж ирэх үү? Оюутолгойн далд уурхайн үндсэн элэгдэлд нөлөөлөх үү гэдэг асуудлыг асууж байгаа юм. </w:t>
      </w:r>
    </w:p>
    <w:p>
      <w:pPr>
        <w:pStyle w:val="style0"/>
        <w:jc w:val="both"/>
      </w:pPr>
      <w:r>
        <w:rPr/>
      </w:r>
    </w:p>
    <w:p>
      <w:pPr>
        <w:pStyle w:val="style0"/>
        <w:jc w:val="both"/>
      </w:pPr>
      <w:r>
        <w:rPr>
          <w:rFonts w:ascii="Arial" w:hAnsi="Arial"/>
          <w:lang w:val="mn-MN"/>
        </w:rPr>
        <w:tab/>
        <w:t xml:space="preserve">Хэрэв нөлөөлөхөөр бол яагаад ийм түргэвчилсэн элэгдлийн схемийг энэ хуулин дээр оруулж ирж байгаа юм бэ? Энэ элэгдэлд тооцох хугацаанд энэ өөрчлөлтийг оруулснаар ашгийн татварын суурь хичнээн хэмжээгээр багасах юм бэ? Өнөөдөр үндсэндээ та нар мэдэж байгаа юм, бид нар уул уурхайгаас элэгдэл, хорогдол тооцох асуудлыг ярихад дандаа аж ахуйн нэгжүүд Эрдэнэт, Оюутолгой өөр юу байдаг юм бэ? Хэдхэн л том төсөл байгаа шүү дээ. Үндсэн аж ахуйн нэгжийн орлогын албан татварын бүх суурийг бүрдүүлж байгаа энэ тухайн тэр элэгдэл, хорогдол тооцох жилд яагаад ингэж өөрчлөлтийг оруулж ирж байгаа юм бэ? </w:t>
      </w:r>
    </w:p>
    <w:p>
      <w:pPr>
        <w:pStyle w:val="style0"/>
        <w:jc w:val="both"/>
      </w:pPr>
      <w:r>
        <w:rPr/>
      </w:r>
    </w:p>
    <w:p>
      <w:pPr>
        <w:pStyle w:val="style0"/>
        <w:jc w:val="both"/>
      </w:pPr>
      <w:r>
        <w:rPr>
          <w:rFonts w:ascii="Arial" w:hAnsi="Arial"/>
          <w:lang w:val="mn-MN"/>
        </w:rPr>
        <w:tab/>
        <w:t xml:space="preserve">Цаашдаа энэ Оюутолгой  төсөлтэй  холбоотой элэгдлийн зардлын тооцооллыг хэрхэн хийх гэж байгаа юм бэ? Яагаад би үүнийг оруулж ирж байгаа суурь үндэслэлийг нь л ойлгохгүй байна. Би түрүүн холбож та бүхний тайлбарласнаас үзэхэд магадгүй арай энэ аж ахуйн нэгжүүдтэй хийсэн яриа хэлэлцээний үндсэн дээр гэж энэ өөрчлөлтийг оруулж ирж байгаа юм уу? Яагаад үүнийг оруулж ирж байгааг нэг л сайн ойлгохгүй байна. Энэ дээр тайлбар өгөх үү?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Тэлмүүн гишүүний асуултад хариулъя. Энэ элэгдэл тооцох асуудал нь Татварын хуулийн үзэл баримтлалын хэд хэдэн зарчимтай бид нар нийцүүлж оруулсан. Нэгдүгээрт нь, хөрөнгө оруулалтын орчныг олон улсад өрсөлдөхүйц, бас таатай болгох гээд нэгдүгээрт. Энэ бусад улсуудын жишгээр дунджаар 26-27 орчим жил байдаг. Манай  40 жил бусад улсуудтай харьцуулахад илүү өндөр хугацаатай байсан. Тэгэхээр олон улсын жишигт нийцүүлээд бид 25 жил болгохоор нэгдүгээрт оруулсан. Энэ бол хэлэлцүүлгийн үеэр нэлээн яригдсан. Тэгээд олон нийтийн зүгээс дэмжлэг авсан санал байгаа. Дээрээс нь хэлэлцүүлгийн үеэр гарсан энэ элэгдэл тооцох хугацааг яг илүү нарийвчлалтай, тодорхой ойлгомжтой болгох үүднээс 17 дугаар зүйл бол нэлээн дэлгэрэнгүй болж орсон байгаа. Тэгэхээр энэ элэгдэлтэй холбоотой энэ асуудал бол нэгдүгээрт хөрөнгө оруулалтыг дэмжих, Монголын энэ татварын орчинг олон улсад өрсөлдөхүйц байлгах энэ чиглэл уруу, олон улсын жишигт нийцсэн болох энэ жишиг уруу оруулсан байгаа.</w:t>
      </w:r>
    </w:p>
    <w:p>
      <w:pPr>
        <w:pStyle w:val="style0"/>
        <w:jc w:val="both"/>
      </w:pPr>
      <w:r>
        <w:rPr/>
      </w:r>
    </w:p>
    <w:p>
      <w:pPr>
        <w:pStyle w:val="style0"/>
        <w:jc w:val="both"/>
      </w:pPr>
      <w:r>
        <w:rPr>
          <w:rFonts w:ascii="Arial" w:hAnsi="Arial"/>
          <w:lang w:val="mn-MN"/>
        </w:rPr>
        <w:tab/>
        <w:t>Аж ахуйн нэгжийн орлогын албан татварын тухай хуулийг дагаж мөрдөх журмын тухай хууль байгаа. Тэгэхээр 5 дугаар зүйл дээр, элэгдэл, хорогдлын шимтгэлийг байгуулах хугацааг өмнөх хууль, дараагийн хууль хоёрын шилжилтийн хугацааг оруулсан байгаа. Тэгэхээр энэ дээр нэгдүгээрт нь, 2006 оны 6 дугаар сарын 29-ний өдөр батлагдсан Аж ахуйн нэгжийн орлогын албан татварын тухай  хуулийн элэгдүүлээгүй үлдсэн 40 жилийг хувьд тооцоод, ингээд шилжүүлнэ гэсэн байгаа. Оюутолгойн гэрээгээр илүү тийм таатай заалт байх юм бол Засгийн газартай зөвшилцөхөөр тусгасан байдаг.</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Би шинээр энэ татварын хуульд орж байгаа, энэ батлагдаж байгаа аливаа хууль тогтоомж, дүрэм, журам бол  хэрэв илүү таатай нөхцөл олгосон бол тухайн тэр хөрөнгө оруулагч бол тэр илүү нөхцөлийг эдлэх боломжтой байгаа юм. Та бүхний энэ оруулж байгаа 40 жилийг  25 болгож байгаа чинь үүний цаана олон тэрбум долларын асуудал яригдаж байгаа юм. Эргээд бид нар тухайн үед санхүүгийн тооцооллыг хийж үзээд, эргээд энэ 40 жилийн хугацаанд тооцох, элэгдүүлэх ёстой байсан асуудлыг ингэж олон жилээр бууруулж болохгүй ээ. Энэ чинь угаасаа нэг их тэнд олон аж ахуйн нэгж, ард иргэд гээд байх ч юм байхгүй, энд ганцхан Оюутолгой л байгаа. Үүнээс өөр хамаараад байх, энд тооцоод байх суурь байхгүй. </w:t>
      </w:r>
    </w:p>
    <w:p>
      <w:pPr>
        <w:pStyle w:val="style0"/>
        <w:jc w:val="both"/>
      </w:pPr>
      <w:r>
        <w:rPr/>
      </w:r>
    </w:p>
    <w:p>
      <w:pPr>
        <w:pStyle w:val="style0"/>
        <w:jc w:val="both"/>
      </w:pPr>
      <w:r>
        <w:rPr>
          <w:rFonts w:ascii="Arial" w:hAnsi="Arial"/>
          <w:lang w:val="mn-MN"/>
        </w:rPr>
        <w:tab/>
        <w:t>Дээрээс нь яг Оюутолгойтой дахиад холбоотой 2 дахь асуудал орж ирж байна. Энэ  20.2.5,  20.2.6 гээд хуучин бол дандаа  15-20 хувиар ногдуулдаг байсан татварын асуудлуудыг, бид нар яг хөрөнгө оруулалтын гэрээн дээр царцаагаад, тогтоочихсон байсан асуудлуудыг эргээд  5 хувиар бууруулж байгаа асуудал байна. Тэгэхээр эд нарыг ийм байдлаар.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Тэгэхээр энэ уул уурхайн салбарт оруулсан Монгол Улсад байрладаггүй тэр албан татвар төлөгчид шилжүүлсэн орлогод бид нар 20 хувиар зайлшгүй авах шаардлага байгаад байгаа юм. Тэр хүүгийн орлого, баталгааны шимтгэл, ногдол ашиг, бусад ч гэдэг юм уу? Ийм хүүдийгээ бид нар заавал ч үгүй хийж өгөх ёстой. Хэрэв та нар тэр бусад аж ахуйн нэгж гэж ярьж байгаа бол үүнийгээ уул уурхайгаасаа тусдаа салгаж хая аа. Хэрвээ уул уурхай дээр гэж байгаа бол энэ чинь Оюутолгойн хөрөнгө оруулалтын гэрээн дээр тусгагдсан байсан 2-3 том зарчмын асуудлыг бид нар энэ Татварын багц хуулиар өөрчлөлт оруулах энэ өөрчлөлт чинь Аж ахуйн нэгжийн хуулин дээр явж байна. Үүнийг бол бид нар хэзээ ч хүлээн зөвшөөрч болохгүй ээ. Энэ бол зөвхөн 1 жилээр тооцоход өчнөөн зуун тэрбум төгрөгөөр яригдаж байгаа асуудал шүү. Нийтлэг дүнгээрээ ярихад 3-4 тэрбум долларын асуудал ярих ёстой. Би дахиад тооцооллыг санхүүгийн бодитой нягталж харна. Хэрэв энэ дээр тооцоолол дээр яг та нар үүнийг энэ байр сууриа өөрчлөхгүй бол энэ бол зарчмын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Тэмүүлэн гишүүний ярьж байгаа асуудлыг бид нар хэлэлцүүлгийн явцад анхаарч үзье. Аж ахуйн нэгжийн орлогын албан татварын тухай хуулийг дагаж мөрдөх журмын тухай хууль гээд байгаа. Энэ хуулийн 4, 5 дугаар зүйл дээр энэ асуудал туссан байгаа. Бид нарын гол зорилго бол яг энэ хууль батлагдсанаас хойших хугацаанд үйлчилнэ. Өмнөх явж байсан юман дээр үйлчлэхгүй гэдэг ийм зарчим барьсан. Найруулгын болон хэлэлцүүлгийн явцад анхаарах зүйл байвал бид нар хэлэлцүүлгийн явцад энэ асуудлыг анхаарч үзээд, засаж залруулах юм байвал засаж залруулаад явъя.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Ингэж асуугаад байна шүү дээ Ганбат аа,  20.2.5,  20.2.6-аар хуучин Оюутолгой  их компаниа авсан зээлийнхээ хүүний хүүгийн орлогоос нь 20 хувиар татвар авдаг байсныг та бүхэн 5 хувиар татвар авдаг болгож оруулж ирсэн юм байна, энэ чинь зөв юм уу? Шударга юм уу гэж асуугаад байгаа.</w:t>
      </w:r>
    </w:p>
    <w:p>
      <w:pPr>
        <w:pStyle w:val="style0"/>
        <w:jc w:val="both"/>
      </w:pPr>
      <w:r>
        <w:rPr/>
      </w:r>
    </w:p>
    <w:p>
      <w:pPr>
        <w:pStyle w:val="style0"/>
        <w:jc w:val="both"/>
      </w:pPr>
      <w:r>
        <w:rPr>
          <w:rFonts w:ascii="Arial" w:hAnsi="Arial"/>
          <w:lang w:val="mn-MN"/>
        </w:rPr>
        <w:tab/>
        <w:t>Энэ дашрамд нэг зүйлийг нэмээд асуухад, Оюутолгой компани болон бусад тийм үндэстэн дамнасан корпорациудын их компаниас авсан  хүүгийн  орлогод  20 хувиар татвар суутгасанд тооцож байсан, одоо 5 болгох юм байна. Өнгөрсөн жилүүдэд  яг хэдэн төгрөгийн  татвар төлсөн юм бэ, түүнийг мэдмээр байх юм.</w:t>
      </w:r>
    </w:p>
    <w:p>
      <w:pPr>
        <w:pStyle w:val="style0"/>
        <w:jc w:val="both"/>
      </w:pPr>
      <w:r>
        <w:rPr/>
      </w:r>
    </w:p>
    <w:p>
      <w:pPr>
        <w:pStyle w:val="style0"/>
        <w:jc w:val="both"/>
      </w:pPr>
      <w:r>
        <w:rPr>
          <w:rFonts w:ascii="Arial" w:hAnsi="Arial"/>
          <w:lang w:val="mn-MN"/>
        </w:rPr>
        <w:tab/>
        <w:t>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Тэмүүлэн гишүүний асуулт, Чойжилсүрэн гишүүний асуултад бид нар энэ асуудлыг нэлээн судалж үзсэн. Яг энэ Аж ахуйн  нэгжийн орлогын албан татварын тухай хуулийн 20 дугаар зүйлийн 20.2.5 дээр бид нар ингэж хязгаарласан байгаа юм. Хэрвээ 20.2.5 дээр бид нар  Монгол Улсад байрладаг албан татвар төлөгчийн гадаад, дотоодын үнэт цаасны анхдагч болон хоёрдогч зах зээлд нээлттэй арилжаалахад өрийн хэрэгсэл, хувьцаа, нэгж эрх, худалдан авсан албан татвар төлөгчийн тухайн өрийн хэрэгслийн хүүгийн орлого, хувьцаа, нэгж, ногдол ашгийн орлогын албан татвар гээд ингэж хязгаарласан, өөрөөр хэлбэл энэ юу гэж заасан бэ гэхээр, бид нар Оюутолгой өнөөдөр байна уу? Ямар нэгэн аж ахуйн нэгж бол энэ дээр нээлттэй, ил тод, хөрөнгийн биржээр </w:t>
      </w:r>
      <w:r>
        <w:rPr>
          <w:rFonts w:ascii="Arial" w:hAnsi="Arial"/>
        </w:rPr>
        <w:t xml:space="preserve">ipo </w:t>
      </w:r>
      <w:r>
        <w:rPr>
          <w:rFonts w:ascii="Arial" w:hAnsi="Arial"/>
          <w:lang w:val="mn-MN"/>
        </w:rPr>
        <w:t xml:space="preserve">гаргаад, хөрөнгө босгоод ингэсэн тохиолдолд гэдэг ийм байдлаар хязгаарлаж өгсөн байгаа.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Наана чинь ямар хязгаарлалт байгаа юм бэ?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Энэ  20 дугаар зүйлийн 20-ийн энэ нээлттэй гэдэг ийм байдлаар.</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Нээлттэй л байгаа шүү дээ.</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Нээлттэй гэдэг маань  одоо яг энэ хууль батлагдсан өдрөөс хойш хугацаанд энэ хамаарна.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Байнгын хороон дээр гаднын үндэстэн дамнасан корпорациудын захиалгаар оруулж ирлээ гэдэг шүүмжлэл их ирж байна шүү дээ.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Бид нарын гол зорилго бол энэ хууль батлагдсан өдрөөсөө эхэлж хүчин төгөлдөр үйлчилнэ. Хүчин төгөлдөр үйлчилснээсээ хойш нээлтэй  </w:t>
      </w:r>
      <w:r>
        <w:rPr>
          <w:rFonts w:ascii="Arial" w:hAnsi="Arial"/>
        </w:rPr>
        <w:t xml:space="preserve">ipo </w:t>
      </w:r>
      <w:r>
        <w:rPr>
          <w:rFonts w:ascii="Arial" w:hAnsi="Arial"/>
          <w:lang w:val="mn-MN"/>
        </w:rPr>
        <w:t>хийх байдлаар хөрөнгөө босгосон тохиолдолд ийм арга хэмжээ авна гээд энэ хязгаарлалтыг хийж өгсөн.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Ингэж ойлгож болох уу? Ганбат аа. Энэ хоёр заалтаар Оюутолгой болон бусад үндэстэн дамнасан корпорациудад хөнгөлөлт олгогдохгүй гэж ойлгож болох уу? Та микрофонд хариул даа. Маш  олон татвар төлөгч олон нийтийн зүгээс  Байнгын хороон дээр энэ сэдвээр асуулт, санал ирж байна.</w:t>
      </w:r>
    </w:p>
    <w:p>
      <w:pPr>
        <w:pStyle w:val="style0"/>
        <w:jc w:val="both"/>
      </w:pPr>
      <w:r>
        <w:rPr/>
      </w:r>
    </w:p>
    <w:p>
      <w:pPr>
        <w:pStyle w:val="style0"/>
        <w:jc w:val="both"/>
      </w:pPr>
      <w:r>
        <w:rPr>
          <w:rFonts w:ascii="Arial" w:hAnsi="Arial"/>
          <w:lang w:val="mn-MN"/>
        </w:rPr>
        <w:tab/>
        <w:t>Энд хэн хариулах вэ?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Асуултад хариулъя. 2.2.5 дээр Монгол Улсад байрладаг буюу Монгол Улсад бүртгэлтэй аж ахуйн нэгж гадаад, дотоодын хөрөнгийн бирж дээр нээлттэй арилжаалагддаг. Тэгэхээр өөрөөр хэлбэл Оюутолгой компани өөрөө нээлттэй компани болоод хувьцаагаа нээлттэй арилжаалдаг болсон тохиолдолд энэ заалт үйлчилнэ. Тэгэхээр энэ бол одоо Оюутолгой компанид нөлөөлөхгүй заалт. </w:t>
      </w:r>
    </w:p>
    <w:p>
      <w:pPr>
        <w:pStyle w:val="style0"/>
        <w:jc w:val="both"/>
      </w:pPr>
      <w:r>
        <w:rPr/>
      </w:r>
    </w:p>
    <w:p>
      <w:pPr>
        <w:pStyle w:val="style0"/>
        <w:jc w:val="both"/>
      </w:pPr>
      <w:r>
        <w:rPr>
          <w:rFonts w:ascii="Arial" w:hAnsi="Arial"/>
          <w:lang w:val="mn-MN"/>
        </w:rPr>
        <w:tab/>
        <w:t>Оюутолгой одоо бол хаалттай компани байгаа. Оюутолгойн толгой компани, гаднын компаниуд бол гадаадын хөрөнгийн биржид нээлттэй. Энэ бол Монгол Улсад байрладаг татвар төлөгч биш. Тийм учраас 2.2.5 бол Оюутолгой компанид нөлөө үзүүлэхгүй.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Нээлттэй арилжаалах юм бол  </w:t>
      </w:r>
      <w:r>
        <w:rPr>
          <w:rFonts w:ascii="Arial" w:hAnsi="Arial"/>
        </w:rPr>
        <w:t xml:space="preserve">ipo </w:t>
      </w:r>
      <w:r>
        <w:rPr>
          <w:rFonts w:ascii="Arial" w:hAnsi="Arial"/>
          <w:lang w:val="mn-MN"/>
        </w:rPr>
        <w:t xml:space="preserve">хийгээд 5 хувь юм уу, 2 хувь гаргасан ч үйлчлэх юм байна тийм ээ?  Хууль батлагдсанаас хойш. Тэгэхээр Оюутолгой компани ерөөсөө 1 хувиа гаргачхад л энэ үйлчилнэ гэсэн үг, нээлттэй болно гэсэн үг, тийм биз? Тэлмүүн хариул, тэгэх үү? </w:t>
      </w:r>
    </w:p>
    <w:p>
      <w:pPr>
        <w:pStyle w:val="style0"/>
        <w:jc w:val="both"/>
      </w:pPr>
      <w:r>
        <w:rPr/>
      </w:r>
    </w:p>
    <w:p>
      <w:pPr>
        <w:pStyle w:val="style0"/>
        <w:jc w:val="both"/>
      </w:pPr>
      <w:r>
        <w:rPr>
          <w:rFonts w:ascii="Arial" w:hAnsi="Arial"/>
          <w:lang w:val="mn-MN"/>
        </w:rPr>
        <w:tab/>
        <w:t>Протоколд үлдэх ёстой шүү, энэ. Их олон санаа зовсон хүмүүс байна.</w:t>
      </w:r>
    </w:p>
    <w:p>
      <w:pPr>
        <w:pStyle w:val="style0"/>
        <w:jc w:val="both"/>
      </w:pPr>
      <w:r>
        <w:rPr/>
      </w:r>
    </w:p>
    <w:p>
      <w:pPr>
        <w:pStyle w:val="style0"/>
        <w:jc w:val="both"/>
      </w:pPr>
      <w:r>
        <w:rPr>
          <w:rFonts w:ascii="Arial" w:hAnsi="Arial"/>
          <w:lang w:val="mn-MN"/>
        </w:rPr>
        <w:tab/>
        <w:t>2 дугаар микрофон хариулъя.</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Энэ 2.2.5 бол яг Засгийн газраас барьж байгаа хөрөнгийн зах зээл, аж ахуйн нэгжүүдийг нээлттэй болгох, хариуцлагатай болгох энэ заалт уруу чиглэсэн эдийн засгийн татварын бодлогоор хөшүүрэг өгч байгаа заалт юм. Оюутолгой компаний хувьд бол хувь нийлүүлэгчдийн гэрээтэй. Энэ гэрээгээр бол Хувь нийлүүлэгчдийн юун дээр өөрчлөлт орохоор бол Засгийн газартай заавал зөвшилцсөн байх шаардлагатай байдаг. Тэгэхээр энэ гэрээгээрээ Засгийн газартай тухайн үедээ зөвшилцөж, нээлттэй компани болох  </w:t>
      </w:r>
      <w:r>
        <w:rPr>
          <w:rFonts w:ascii="Arial" w:hAnsi="Arial"/>
        </w:rPr>
        <w:t xml:space="preserve">ipo </w:t>
      </w:r>
      <w:r>
        <w:rPr>
          <w:rFonts w:ascii="Arial" w:hAnsi="Arial"/>
          <w:lang w:val="mn-MN"/>
        </w:rPr>
        <w:t>хийх энэ асуудал нь шийдэгдэнэ.</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Содбилэг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Гишүүдэд энэ өдрийн мэндийг хүргэе. Байнгын хорооны дарга аа, энэ сайд нар хаана байгаа  юм бэ? Сүүлийн үед Улсын Их Хурлын Байнгын хороодын хурлуудад ажлын хэсэг ахалж байгаа Сангийн сайд нь ч юм уу? Тэр тухайн салбарын сайд нар ерөөсөө орж ирэхээ болилоо. Яагаад дандаа энэ яамны улс төрийн хариуцлага хүлээгээгүй  хүмүүс нь ийм чухал асуудалд хариулаад байгаа юм бэ? Жишээлбэл, хэлэлцэх үед үүнийг яриад болно гэж. Өнөөдөр хэлэлцэх эсэхийг нь бид нар шийдэх юм байгаа биз дээ, Улсын Их Хурал. Хэлэлцэхгүй,  энэ болохгүй  байна гээд буцааж болох эрх нь байгаа биз дээ? Тэгээд бүр автоматаар хэлэлцээд явчих юм шиг ийм  яриа сүүлийн үед нэлээн сонсогдож байна. Засгийн газраас орж ирж байгаа энэ төрөл бүрийн төсөл дээр байнгын ийм зүйл яригдаад байна. Энэ дээр нэг хариулт авмаар байна.</w:t>
      </w:r>
    </w:p>
    <w:p>
      <w:pPr>
        <w:pStyle w:val="style0"/>
        <w:jc w:val="both"/>
      </w:pPr>
      <w:r>
        <w:rPr/>
      </w:r>
    </w:p>
    <w:p>
      <w:pPr>
        <w:pStyle w:val="style0"/>
        <w:jc w:val="both"/>
      </w:pPr>
      <w:r>
        <w:rPr>
          <w:rFonts w:ascii="Arial" w:hAnsi="Arial"/>
          <w:lang w:val="mn-MN"/>
        </w:rPr>
        <w:tab/>
        <w:t>Хоёрт нь, бизнесийг дэмжинэ гэж Засгийн газар яриад байгаа ч гэсэн байгуулагдангуутаа өнгөрсөн жилийн төсвийг баталж байхад тэр газрыг шилжүүлэхэд, эсхүл ашигт малтмалын лиценз шилжүүлэхэд 30 хувийн татвар тавьсан. Үүнийгээ одоо энэ хуулиараа өөрчлөхгүй юм уу? Маш олон аж ахуйн нэгж эрхэлж байгаа, эсхүл газартай хүмүүс ч гэсэн хүүхдэдээ шилжүүлдэг юм уу, юу гэдэг юм. Заавал татвар ийм өндөр байх шаардлагатай юм уу? Энэ өмч хөрөнгө чинь эдийн засгийн эргэлтэд орж байж манай эдийн засаг сайжрах юм байгаа биз дээ. Ингээд шийтгэсэн юм шиг, төр тэр газрын зөвшөөрлийг нь, эсхүл ашигт малтмалын лицензийг нь төр  олгочхоод буцаагаад ингэж шийтгэж байгаа юм уу гэж маш их ярьж, хэлж гомдоллож байна шүү дээ.</w:t>
      </w:r>
    </w:p>
    <w:p>
      <w:pPr>
        <w:pStyle w:val="style0"/>
        <w:jc w:val="both"/>
      </w:pPr>
      <w:r>
        <w:rPr/>
      </w:r>
    </w:p>
    <w:p>
      <w:pPr>
        <w:pStyle w:val="style0"/>
        <w:jc w:val="both"/>
      </w:pPr>
      <w:r>
        <w:rPr>
          <w:rFonts w:ascii="Arial" w:hAnsi="Arial"/>
          <w:lang w:val="mn-MN"/>
        </w:rPr>
        <w:tab/>
        <w:t xml:space="preserve"> Тэгээд сая Тэмүүлэн гишүүн хэллээ. Энэ гаднын компанид зориулсан ийм захиалгатай ийм юм явж байна уу гэж байна. Дотоодын бизнес энэ юмаа ингэж 30 хувийн татвар тавьж явчхаад, гадагшаа гарч байгаа ашгийн тэр татвар дээрээс 20 хувь байх ёстойг 5 хувь болгодог нь ямар учиртай юм бэ? Ингэж дотоодын бизнесээ дэмжих юм уу? Бодлогын хувьд дотоодын бизнесүүд аль болохоор том байж, аль болохоор олон хүн ажлын байртай бий болгож, аль болохоор их татвар төлж, Монголын аж ахуйн нэгж, компани, бизнесүүд өсөж, өргөжиж, тэлж байх ёстой юм уу? Энэ манай төрийн бодлого байх ёстой юм биш үү? Тэгээд нэг юм асуухаар л хар жагсаалт, </w:t>
      </w:r>
      <w:r>
        <w:rPr>
          <w:rFonts w:ascii="Arial" w:hAnsi="Arial"/>
        </w:rPr>
        <w:t>IMF</w:t>
      </w:r>
      <w:r>
        <w:rPr>
          <w:rFonts w:ascii="Arial" w:hAnsi="Arial"/>
          <w:lang w:val="mn-MN"/>
        </w:rPr>
        <w:t xml:space="preserve"> валютын сан гээд ийм хариултууд энэ гишүүдэд өгөөд байх юм, энэ ямар учиртай юм бэ, үүнийг тайлбарлаарай. </w:t>
      </w:r>
    </w:p>
    <w:p>
      <w:pPr>
        <w:pStyle w:val="style0"/>
        <w:jc w:val="both"/>
      </w:pPr>
      <w:r>
        <w:rPr/>
      </w:r>
    </w:p>
    <w:p>
      <w:pPr>
        <w:pStyle w:val="style0"/>
        <w:jc w:val="both"/>
      </w:pPr>
      <w:r>
        <w:rPr>
          <w:rFonts w:ascii="Arial" w:hAnsi="Arial"/>
          <w:lang w:val="mn-MN"/>
        </w:rPr>
        <w:tab/>
        <w:t>Жишээлбэл, одоо АНУ байна. АНУ-ын энэ сангийн схемд ордог Пуэрто-Рико юм уу, эсхүл Деливар мужид бол “0” татвар төлдөг ч гэсэн байгаа шүү дээ. Өөрсдөө дотроо оффшоор маягийн. Ийм байхад чинь дотоодын аж ахуйн нэгж, байгууллагуудаа ийм шийтгэсэн байдалтай ийм юмнууд оруулж ирчхээд, гаднын энэ гарч байгаа, гадагшаа хөрөнгө  гараад байна гээд гомдоллож, шүүмжилж байгаа мөртлөө түүнийг нь дэмжсэн ийм юм орж ирэх нь ямар учиртай юм бэ гэдгийг асуумаар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З дугаар микрофон хариулъя.</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Содбилэг гишүүний асуултад хариулъя. Энэ татварын хуулийн гол зорилго бол нээлттэй, ил тод, тэгш шударга байх гэдэг ийм зарчмыг баримталж байгаа гэдэг ийм байдлаар энэ хуулийн төслийг хийсэн. Хоёр сарын хугацаанд бизнес эрхлэгчдээс бид нар саналыг авсан байгаа. Ямар нэгэн байдлаар гаднын болон хэн  нэгэнд давуу эрх өгөх байдлаар энэ хуулийн төслийг хийгээгүй. Өнгөрсөн онд хувь хүн хэрвээ эрх шилжүүлсэн бол гээд тэр лиценз эзэмшигч гэдэг байдлаар хувь хүнд шилжүүлсэн бол 10 хувь болгож Улсын Их Хурлаар баталсан байгаа. Энэ хуулиар бол аж ахуйн нэгжүүд хэрвээ газар болон лицензтэй холбоотой  эрх шилжсэн тохиолдолд 10 болгоё гэдэг ийм байдлаар бизнес эрхлэгчдийг дэмжсэн байдлаар сая хэлэлцүүлгийн үеэр бизнес эрхлэгчдийн гаргасан саналын дагуу энэ асуудлыг тусгаж оруулж ирсэн байгаа. </w:t>
      </w:r>
    </w:p>
    <w:p>
      <w:pPr>
        <w:pStyle w:val="style0"/>
        <w:jc w:val="both"/>
      </w:pPr>
      <w:r>
        <w:rPr/>
      </w:r>
    </w:p>
    <w:p>
      <w:pPr>
        <w:pStyle w:val="style0"/>
        <w:jc w:val="both"/>
      </w:pPr>
      <w:r>
        <w:rPr>
          <w:rFonts w:ascii="Arial" w:hAnsi="Arial"/>
          <w:lang w:val="mn-MN"/>
        </w:rPr>
        <w:tab/>
        <w:t xml:space="preserve">Нөгөө талаар бид нар энэ дээр ил тод, нээлттэй, хөрөнгийн биржээр  </w:t>
      </w:r>
      <w:r>
        <w:rPr>
          <w:rFonts w:ascii="Arial" w:hAnsi="Arial"/>
        </w:rPr>
        <w:t xml:space="preserve">ipo </w:t>
      </w:r>
      <w:r>
        <w:rPr>
          <w:rFonts w:ascii="Arial" w:hAnsi="Arial"/>
          <w:lang w:val="mn-MN"/>
        </w:rPr>
        <w:t>гаргах болон хувьцаагаа арилжаалсан тохиолдолд гадаад, дотоодын хөрөнгө оруулагч гэдгийг нь бид нар адил тэнцүү байх байдлаар энэ хувь хэмжээг нь бууруулж, ингэж авч үзсэн байгаа. Энэ яг хуулийн гол зорилгыг би дахиад хэлэхэд ил тод, нээлттэй, хөрөнгийн биржээр хувьцаагаа арилжих болон ийм байдлаар явах юм бол үүнийгээ нээлттэй, ил тод ингэж явуул гэдэг ийм байдлаар нээлттэй зарчмаар энэ хуулийн төслийг хийсэн байгаа.</w:t>
      </w:r>
    </w:p>
    <w:p>
      <w:pPr>
        <w:pStyle w:val="style0"/>
        <w:jc w:val="both"/>
      </w:pPr>
      <w:r>
        <w:rPr/>
      </w:r>
    </w:p>
    <w:p>
      <w:pPr>
        <w:pStyle w:val="style0"/>
        <w:jc w:val="both"/>
      </w:pPr>
      <w:r>
        <w:rPr>
          <w:rFonts w:ascii="Arial" w:hAnsi="Arial"/>
          <w:lang w:val="mn-MN"/>
        </w:rPr>
        <w:tab/>
        <w:t xml:space="preserve">Хоёр дахь нь бид нар энэ хуулийг төслийг 2 сарын хугацаанд бүх шатанд аймаг, нийслэл, дүүрэг, суман дээр манай татварын албаар дамжаад бүх хэлэлцүүлэг хийгээд, бизнес эрхлэгчээр дамжуулаад яг энэ  саналыг авсны үндсэн дээр ийм байдлаар тусгасан байгаа.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Содбилэг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Тэгээд миний асуусан асуултад хариулсангүй шүү дээ. Монгол төрийн бодлого нь болохоор дотоодын аж ахуйн нэгж, байгууллага, бизнесээ дэмжинэ гэж байгаа биз дээ. Тэгээд энэ орж ирж байгаа юм чинь тийм дэмжиж байгаа юм харагдахгүй байна. Тэр бодлогын дэмжлэгийн юм нь хаанаа байгаа юм бэ? </w:t>
      </w:r>
    </w:p>
    <w:p>
      <w:pPr>
        <w:pStyle w:val="style0"/>
        <w:jc w:val="both"/>
      </w:pPr>
      <w:r>
        <w:rPr/>
      </w:r>
    </w:p>
    <w:p>
      <w:pPr>
        <w:pStyle w:val="style0"/>
        <w:jc w:val="both"/>
      </w:pPr>
      <w:r>
        <w:rPr>
          <w:rFonts w:ascii="Arial" w:hAnsi="Arial"/>
          <w:lang w:val="mn-MN"/>
        </w:rPr>
        <w:tab/>
        <w:t>Сая Тэмүүлэн гишүүний ярьсан элэгдэл дээр гэхэд л их тодорхой жишээ байна шүү дээ. Ганцхан айлд л нөлөөлнө гээд яриад байна шүү дээ, тэгээд яагаад үгүй гэж хэлээд байгаа юм бэ?  Энэ гадуур бизнес эрхэлж, аж ахуй ажиллуулж байгаа хүмүүс бол маш их бухимдалтай байна шүү дээ. Энэ бизнесийн орчин сайжрахгүй байна. Татвар хурааж авч байгаа нь сайн ажиллаж байгаа, бид нар татвараа төлж байна гэж байгаа. Тэгэхдээ дэмжиж байгаа юм байхгүй байж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Содбилэг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Энэ яагаад гадагшаа явж байгаа  мөнгөн дээр тэр татварыг нь бууруулаад байгаа юм бэ? Монголдоо мөнгийг нь татаж оруулж ирнэ, дэмжинэ гээд байсан.  20 хувийн энэ татварын төвшин бол бололцооны төвшин шүү дээ, ер нь олон улсын хувьд. Энэ чинь нийт орлогоос нь биш шүү дээ, ашгаас нь биз дээ? Хүүгийн ашиг байдаг юм уу? Эсхүл зээлийн гарсан ашгийн зөрүүний татвар нь шүү дээ.  Бодлого нь хаанаа байгаа юм бэ гэж асуумаар байна.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bookmarkStart w:id="4" w:name="__DdeLink__1204_522718348"/>
      <w:r>
        <w:rPr>
          <w:rFonts w:ascii="Arial" w:hAnsi="Arial"/>
          <w:b/>
          <w:bCs/>
          <w:lang w:val="mn-MN"/>
        </w:rPr>
        <w:t>Б.Тэлмүүн</w:t>
      </w:r>
      <w:r>
        <w:rPr>
          <w:rFonts w:ascii="Arial" w:hAnsi="Arial"/>
          <w:lang w:val="mn-MN"/>
        </w:rPr>
        <w:t>:</w:t>
      </w:r>
      <w:bookmarkEnd w:id="4"/>
      <w:r>
        <w:rPr>
          <w:rFonts w:ascii="Arial" w:hAnsi="Arial"/>
          <w:lang w:val="mn-MN"/>
        </w:rPr>
        <w:t xml:space="preserve"> Содбилэг гишүүний асуултад хариулъя. Татвар төлөгчдийг дэмжих чиглэлээр энэ хуульд маш олон заалтууд орсон байгаа. Яг үндсэн зарчим бол татвараа хугацаанд нь төлдөг, татвараа хугацаанд нь тайлагнадаг энэ аж ахуйн нэгжүүд дээр маш их боломжийг олгосон, хөнгөлөлт үзүүлсэн, орон зай олгосон ийм хуулиуд бол энэ ерөнхий хууль, орлогын татварын хуулиуд дээр маш их хэмжээгээр орсон байгаа.</w:t>
      </w:r>
    </w:p>
    <w:p>
      <w:pPr>
        <w:pStyle w:val="style0"/>
        <w:jc w:val="both"/>
      </w:pPr>
      <w:r>
        <w:rPr/>
      </w:r>
    </w:p>
    <w:p>
      <w:pPr>
        <w:pStyle w:val="style0"/>
        <w:jc w:val="both"/>
      </w:pPr>
      <w:r>
        <w:rPr>
          <w:rFonts w:ascii="Arial" w:hAnsi="Arial"/>
          <w:lang w:val="mn-MN"/>
        </w:rPr>
        <w:tab/>
        <w:t>Үндэстэн дамнасан компаниудын  энэ гадагшаа шилждэг мөнгө. Энэ дээр бид нар татвараас зайлсхийдэг энэ арга хэмжээнүүдийн эсрэг хамгийн орчин үеийн шинэ стандарт, дэглэмүүдийг оруулж өгсөн. Тухайлбал, төлөөний газрын заалтыг бид нар чангаруулсан. Үйл ажиллагааны удирдлагыг Монгол Улсаас хэрэгжүүлдэг гадаадын аж ахуйн нэгжийн татварын харилцааг энэ Япон улсад оффшоорын эсрэг татварын дүрэм гэж байдаг, үүнийг шинээр нэвтрүүлсэн. Зээлийн хүүгийн зардлыг хасагдах зардлынх нь хязгаарыг бид нар шинээр тогтоосон гээд маш олон зүйл заалтаар үндэстэн дамнасан компаниудын татвараас зайлсхийхийн эсрэг асуудлыг чангатгаж байгаа.</w:t>
      </w:r>
    </w:p>
    <w:p>
      <w:pPr>
        <w:pStyle w:val="style0"/>
        <w:jc w:val="both"/>
      </w:pPr>
      <w:r>
        <w:rPr/>
      </w:r>
    </w:p>
    <w:p>
      <w:pPr>
        <w:pStyle w:val="style0"/>
        <w:jc w:val="both"/>
      </w:pPr>
      <w:r>
        <w:rPr>
          <w:rFonts w:ascii="Arial" w:hAnsi="Arial"/>
          <w:lang w:val="mn-MN"/>
        </w:rPr>
        <w:tab/>
        <w:t xml:space="preserve">Дотоодын компаниудыг дэмжих чиглэлээр бид нар хялбаршуулсан ийм тогтолцоо, жижиг, дунд бизнесүүдийг дэмжих чиглэлээр энд цогц, цогц харилцаа нэмэгдүүлж тусгасан байгаа. Ялангуяа бид нар жижиг, дунд хэмжээний аж ахуйн нэгжүүдийн татварын ачааллыг бууруулах, дээрээс нь татварын төлөх, тайлагнах энэ зардлыг бууруулах чиглэлээр энэ дээр маш олон өөрчлөлтүүдийг тусгасан байгаа. Жишээлбэл, Аж ахуйн нэгжийн орлогын албан татварын тухай хуулийн 29 дүгээр зүйлд татварын хялбаршуулсан горим гэж шинэ зүйл оруулсан. Энэ бол цоо шинээр орж байгаа. Тэгэхээр энэ бол дотоодын компаниудад татварын ачааллыг бууруулах чиглэлээр бодитой дэмжлэг болно гэж үзэж байгаа. </w:t>
      </w:r>
    </w:p>
    <w:p>
      <w:pPr>
        <w:pStyle w:val="style0"/>
        <w:jc w:val="both"/>
      </w:pPr>
      <w:r>
        <w:rPr/>
      </w:r>
    </w:p>
    <w:p>
      <w:pPr>
        <w:pStyle w:val="style0"/>
        <w:jc w:val="both"/>
      </w:pPr>
      <w:r>
        <w:rPr>
          <w:rFonts w:ascii="Arial" w:hAnsi="Arial"/>
          <w:lang w:val="mn-MN"/>
        </w:rPr>
        <w:tab/>
        <w:t xml:space="preserve">Энэ  20.2.5-д заасан энэ хувь хэмжээ бол дотоод, гадаад ялгаагүй Монгол Улсын компани </w:t>
      </w:r>
      <w:r>
        <w:rPr>
          <w:rFonts w:ascii="Arial" w:hAnsi="Arial"/>
        </w:rPr>
        <w:t xml:space="preserve">ipo </w:t>
      </w:r>
      <w:r>
        <w:rPr>
          <w:rFonts w:ascii="Arial" w:hAnsi="Arial"/>
          <w:lang w:val="mn-MN"/>
        </w:rPr>
        <w:t>хийгээд, хөрөнгийн зах зээлээр хувьцаа нь нээлттэй арилжаалагдаж байгаа тохиолдолд тодорхой хэмжээний хөшүүрэг болгож байгаа заалт юм.</w:t>
      </w:r>
    </w:p>
    <w:p>
      <w:pPr>
        <w:pStyle w:val="style0"/>
        <w:jc w:val="both"/>
      </w:pPr>
      <w:r>
        <w:rPr/>
      </w:r>
    </w:p>
    <w:p>
      <w:pPr>
        <w:pStyle w:val="style0"/>
        <w:jc w:val="both"/>
      </w:pPr>
      <w:r>
        <w:rPr>
          <w:rFonts w:ascii="Arial" w:hAnsi="Arial"/>
          <w:lang w:val="mn-MN"/>
        </w:rPr>
        <w:tab/>
        <w:t>Нэмж хэлэхэд, Монгол Улс 25 улстай давхар татварын гэрээ байгуулсан, хүчин төгөлдөр үйлчилж байгаа. Тэгэхээр одоо энэ тортерын гэрээгээр бол суутган татварын хувь хэмжээ 5-10 хувьтай байдаг. Тэгэхээр зөвхөн энэ чадалтай, татварын тооцоолол нь төлөвлөлт хийж чаддаг, зарим компаниуд нь давхар татварын гэрээний энэ хөнгөлөлттэй заалтыг ашигладаг. Дийлэнх компани бол энэ хөнгөлөлттэй заалтуудыг ашиглаж чаддаггүй. Тэгэхээр энэ үүднээсээ  Монгол Улсын бүх аж ахуйн нэгжүүддээ ижил боломжийг олгох, энэ таатай боломжийг олгох чиглэлээр яг энэ  20.2.5 гэсэн заалтаар оруулсан. Энэ бол Хөрөнгийн биржийг дэмжих, хөрөнгө оруулалтыг дэмжих гэсэн, дотоодын хөрөнгө оруулалтыг татах энэ асуудлыг оруулж  ирсэн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Надад нэг асуулт байна. 20.2.6-аар энэ хуулийн 20.2.1,  20.2.4-д заасныг үл хамааран Монгол Улсын арилжааны банк гадаад, дотоодын эх үүсвэрээс татсан зээл, өрийн хэрэгслийн хүүгийн орлого болон хувьцаа, ногдол ашгийн орлогод 5 хувиар татвар ногдуулна гэж байна. Энэ зүгээр банк биш аж ахуйн нэгжид байвал болохгүй юу? 20.2.5-аар гадаад нээлттэй  компаниуд, гаднын хөрөнгө оруулагч нарыг 5 хувь болгосон, арилжааны банкуудыг 5 хувь болгож байгаа юм байна. Монгол эзэнтэй компаниуд яасан бэ? </w:t>
      </w:r>
    </w:p>
    <w:p>
      <w:pPr>
        <w:pStyle w:val="style0"/>
        <w:jc w:val="both"/>
      </w:pPr>
      <w:r>
        <w:rPr/>
      </w:r>
    </w:p>
    <w:p>
      <w:pPr>
        <w:pStyle w:val="style0"/>
        <w:ind w:firstLine="720" w:left="0" w:right="0"/>
        <w:jc w:val="both"/>
      </w:pPr>
      <w:r>
        <w:rPr>
          <w:rFonts w:ascii="Arial" w:hAnsi="Arial"/>
          <w:lang w:val="mn-MN"/>
        </w:rPr>
        <w:t>20.3 дээр ингэж байгаа юм, бүр. Албан татвар төлөгч тухайн татварын жилд үйл ажиллагаа эрхлээгүй бол татварын дараагийн жилээс эхлэн улирал бүр хөдөлмөрийн хөлсний доод хэмжээг 4 хуваасантай тэнцэх хэмжээний татвар тогтмол төлнө гээд. Нөгөө үйл ажиллагаа явуулж чадахгүй байгаа хүндэрсэн компаниудаасаа сар болгон, улирал болгон  60 мянган төгрөг авах юм байна. Гадаадын компаниудад 20 хувь байсныг нь 5 хувь болгоод буулгаад байна гэсэн ийм шүүмжлэл Байнгын хороон дээр их ирж байна.</w:t>
      </w:r>
    </w:p>
    <w:p>
      <w:pPr>
        <w:pStyle w:val="style0"/>
        <w:jc w:val="both"/>
      </w:pPr>
      <w:r>
        <w:rPr/>
      </w:r>
    </w:p>
    <w:p>
      <w:pPr>
        <w:pStyle w:val="style0"/>
        <w:jc w:val="both"/>
      </w:pPr>
      <w:r>
        <w:rPr>
          <w:rFonts w:ascii="Arial" w:hAnsi="Arial"/>
          <w:lang w:val="mn-MN"/>
        </w:rPr>
        <w:tab/>
        <w:t>Түүнээс гадна бас нэг асуулт байна. 13.5 дээр ашигт малтмалын тусгай зөвшөөрөл эзэмшигч татвар ногдох орлогоос хасагдах зардлыг энэ хуулийн 26.9-өөс 26.13-т заасны дагуу тайлан тусбүрээр тооцно гээд. Одоо жишээлбэл З ашигт малтмалын тусгай зөвшөөрөл эзэмшиж байгаа компани нэгээс нь орлого олоод 2 дээр нь зарлага гарах юм орлого олж байгааг нь тусад нь, зарлага гаргаж байгааг нь тусад нь тайлагнах юм байна. Энэ дотоодын компаниудыг бас боомилох зардал мөн үү? Биш үү? Энэ дээр тайлбар авъя.</w:t>
      </w:r>
    </w:p>
    <w:p>
      <w:pPr>
        <w:pStyle w:val="style0"/>
        <w:jc w:val="both"/>
      </w:pPr>
      <w:r>
        <w:rPr/>
      </w:r>
    </w:p>
    <w:p>
      <w:pPr>
        <w:pStyle w:val="style0"/>
        <w:jc w:val="both"/>
      </w:pPr>
      <w:r>
        <w:rPr>
          <w:rFonts w:ascii="Arial" w:hAnsi="Arial"/>
          <w:lang w:val="mn-MN"/>
        </w:rPr>
        <w:t>14.2 дээр, энэ хуулийн 14.1-д заасан хасагдах зардлын хэмжээ нь тайлант хугацаан дахь нийт борлуулалтын орлогоос хүү, элэгдэл, хорогдлоос бусад энэ хуульд заасан нөхцөл шаардлагыг хангасан зардлыг хассан дүнгийн 40  хувиар хязгаарлагдана гээд энэ нь зээлийн хүүгийн орлого бол борлуулалтын орлогын 40 хувиас гээд ийм хашилт хийчихжээ. Одоо ингээд энэ улирлын чанартай үйл ажиллагаа явуулдаг, зээлийнхээ өрөнд хүндэрчихсэн байгаа аж ахуйн нэгжүүдийгээ Монгол аж ахуйн нэгжүүдийг дандаа хүндрүүлэх ийм бодлогууд орж ирээд, гадаад эзэнтэй, гадаад үндэстэн дамнасан корпорациудыг бүгдийг нь хөнгөлөөд явуулах ийм бодлого орж ирсэн байна. Тэгэхээр энэ нөгөө баялгийн тэгш хуваарилалт, монгол хүн, монгол газар шороон дээр гадныхантай тэнцүү байх, давуу байчихвал сайн л даа, одоо больё, ижил  тэнцүү байх энэ шаардлагууд маань энэ хуулиар үнэхээр алдагдаад байгаа юм. Энэ асуултуудад би хариулт явъя.</w:t>
      </w:r>
    </w:p>
    <w:p>
      <w:pPr>
        <w:pStyle w:val="style0"/>
        <w:jc w:val="both"/>
      </w:pPr>
      <w:r>
        <w:rPr/>
      </w:r>
    </w:p>
    <w:p>
      <w:pPr>
        <w:pStyle w:val="style0"/>
        <w:jc w:val="both"/>
      </w:pPr>
      <w:r>
        <w:rPr>
          <w:rFonts w:ascii="Arial" w:hAnsi="Arial"/>
          <w:lang w:val="mn-MN"/>
        </w:rPr>
        <w:tab/>
        <w:t>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Асуултад хариулъя. Аж ахуйн нэгжийн орлогын албан татварын 20.2.6 дээр Монгол Улсын арилжааны банкны дотоод болон гадаад эх үүсвэрээс татсан зээл, өрийн хэрэгслийн хүүгийн орлого болон хувьцааны ногдол ашиг 5 хувиар гэдэг. Энэ дээр Засгийн газраас барьж байгаа гол бодлого нь зээлийн хүүг бууруулах ийм бодлого баримтлах үндсэн дээр арилжааны банк тэгж онцолж өгч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 ахуйн нэгж нь яах юм бэ, тэгээд.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Одоо өнөөдөр үүсээд байгаа нөхцөл байдал гэвэл зээлийн хүү буурахгүй байна, аж ахуйн нэгжүүд гаднаас болон дотоодоос хөрөнгийн эх үүсвэр татангуутаа хүү өндөртэй мөнгө татчхаад, тэр мөнгөө татсан дүнгээрээ буцаагаад бизнесийг дэмжих болон эдийн засагт мөнгө оруулахдаа өндөр хүүтэй мөнгө гаргаад байгаа учраас зориуд ийм байдлаар бид нар бүр арилжааны банк гэдэг ийм байдлаар оруулж ирсэн юм. Энэ  бол арилжааны банкууд болон яг одоо үүсээд байгаа нөхцөл байдлыг яг энэ татварын хуулийн хэлэлцүүлэг болон Сангийн яаман дээр хийсэн судалгаагаар яг үүнийг онцолж ингэсэн. Яг энэ хуулийн заалтыг хэрэгжүүлж эхэлснээр зээлийн хүүгийн зардал буурна гэдэг ийм байдлаар дотоодын бизнесийн орчинг дэмжих байдлаар бид нар арилжааны банкууд дээр эх үүсвэр олох зорилгоор ингэх юм бол 5 хувь гэдэг ийм байдлаар бүр онцгойлон ингэж энэ дээр авч үзсэн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Ганбат аа, яг энэ дээр чинь, одоо Монголын нэг аж ахуйн нэгж гадаадын банкнаас, тэгэхээр яах юм? Яагаад энэ зээлийн хүүг нь бууруулна гэчхээд, заавал банкаар дамжуулна гэдэг энэ бодлого оруулж ирээд байгаа юм бэ? Хаанаа, ямар лобби байна вэ?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Энэ дээр хэд хэдэн ойлголт байгаа юм. Банкны хувьд бид нар бизнесийн орчинг дэмжих зорилгоор зээлийг бууруулна, нэг дэх нь.</w:t>
      </w:r>
    </w:p>
    <w:p>
      <w:pPr>
        <w:pStyle w:val="style0"/>
        <w:jc w:val="both"/>
      </w:pPr>
      <w:r>
        <w:rPr/>
      </w:r>
    </w:p>
    <w:p>
      <w:pPr>
        <w:pStyle w:val="style0"/>
        <w:jc w:val="both"/>
      </w:pPr>
      <w:r>
        <w:rPr>
          <w:rFonts w:ascii="Arial" w:hAnsi="Arial"/>
          <w:lang w:val="mn-MN"/>
        </w:rPr>
        <w:tab/>
        <w:t>Хоёр дахь нь, бид нар дотоодын бусад аж ахуйн нэгжүүдийн хувьд хөрөнгийн биржээр арилжаад л нээлттэй, ил тод болсон тохиолдолд үүнийгээ хэрэгжүүлье гэж байгаа юм. Одоогийн яг явж байгаа зарчим болон явж байгаагийн хувьд ямар мөнгө босгож байгаа нь тодорхойгүй, хэн нэгэн ямар нэг мэдээлэлгүй, нээлттэй, ил тод, хөрөнгийн биржээр үүнийгээ мөнгөө босгох юм бол энэ дээр хөнгөлөлттэй  гээд байдаг, ийм байдлаар.</w:t>
      </w:r>
    </w:p>
    <w:p>
      <w:pPr>
        <w:pStyle w:val="style0"/>
        <w:jc w:val="both"/>
      </w:pPr>
      <w:r>
        <w:rPr/>
      </w:r>
    </w:p>
    <w:p>
      <w:pPr>
        <w:pStyle w:val="style0"/>
        <w:jc w:val="both"/>
      </w:pPr>
      <w:r>
        <w:rPr>
          <w:rFonts w:ascii="Arial" w:hAnsi="Arial"/>
          <w:lang w:val="mn-MN"/>
        </w:rPr>
        <w:tab/>
        <w:t>Дараагийн хуулийн 20.2.3 гэдэг дээр албан татвар төлөгч тухайн татварын жилд үйл ажиллагаа эрхлээгүй бол татварыг дараагийн жилээс эхлэн улиралд хөдөлмөрийн хөлсний доод хэмжээний дөрөв хуваасны  энэ маань өөрөөр хэлбэл, үйл ажиллагааг үүнийг илүү их хялбаршуулсан жилд  нэг удаа тайлангаа гарга, үйл ажиллагаа явуулаагүй бол ийм хэмжээний татвар төл, үйл ажиллагаа явуулсан бол түүнийгээ тайлагна гээд өөрөөр хэлбэл бизнесээ эрхлэгчиддээ илүү таатай орчныг нь бүрдүүлсэн ийм заалтыг хийж өгсөн.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Ганбат аа, одоо “Х” тайлан гаргаад явж байгаа компаниудыг зүгээр л улирал болгон 60 мянган төгрөг төл гэдэг ийм л хатууруулсан заалт орж ирээд байна шүү дээ, энэ чинь. Монгол компаниудыг амыг нь барих л иймэрхүү бодлого яваад байх юм.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xml:space="preserve">: Тийм, одоогийн явж байгаа юман дээр болохоор “Х” тайлан гарч байгаа.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Чи энэ 14.2, 13.5, аж ахуйн нэгжийн үүнийгээ тайлбарла даа. Дахиад 2 асуултад хариулаагүй байна. </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Бид нарын хувьд энэ 20.3 гээд миний саяны тайлбарласан заалт дээр одоогийн явж байгаа зарчим маань “Х” тайлан гаргасан аж ахуйн нэгжийг ч шалгадаг, та нар “Х” тайлан үнэхээр гаргаж байна уу? Үгүй гэдэг дээрээ, бизнес эрхлэгчдэд дарамт болоод байна гэсэн учраас үнэхээр “Х” тайлан гаргаж байгаа  та тогтмол татвараа төлөөд жилд нэг удаа тайлагна гэдэг ийм зарчим байж байгаа. Нөгөө талдаа энэ хуулийн гол зорилго бол татвар төлөгч өөрөөр хэлбэл үнэн зөв, хуулийн өмнө хариуцлага хүлээгээд мэдээлэх үүрэгтэй гэдэг ийм байдлаар өөрөөр хэлбэл бизнес эрхлэгчдэд илүү хялбаршуулсан юмнууд хийж өгч байгаа.</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Чойжилсүрэн гишүүний асуултад нэмж хариулъя. Тайлан тусбүрээр тайлагнах энэ лицензийн хувьд хуулийн төслийн 26.10 дээр орд газраараа нэгтгэж тайлагнах боломжийг нь олгож байгаа. Өөрөөр хэлбэл, хил залгаа орд ижил төрлийн бүтээгдэхүүн ашигладаг. Тэгээд яг ашиглалтынх байх юм бол үүнийг нэгтгэж гаргах боломжтой. Өөр, өөр хайгуулын тусгай зөвшөөрөл, ашиглалтын тусгай зөвшөөрөлтэй этгээдүүд хоорондоо . . ./хугацаа дуусав/.</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Ажлын хэсгийн 3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Одоо яг үнэндээ ийм болоод байгаа юм. Нэг аж ахуйн нэгж байлаа гэж бодъё, “А” гээд. 10 лиценз эзэмшиж болно, тэр лицензээ гаргасан зардлаа хоорондоо 10 компани шилжүүлж байгаа юм. Үүнийг нь бид нар татвар тэгш шударга байх ёстой гэдэг үүднээс тэр тухайн лиценз гаргахтай холбоотой зардлыг л ангилж өөрөөр хэлбэл, жишээ нь “А” лицензтэй бол энэ дээрээ тэр хасах зардлаа хийнэ. Энэ зардал дээр илүү, “А” дээр илүү зардал гарсан, “Б” дээр бага зардал гарсан гээд хоорондоо шилжүүлэх, татвараас зайлсхийх тэр нүх сүвийг нь бид нар энэ дээр хааж өгсөн ийм заалтыг тусгаж өгч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Тэгэхээр энэ хөрөнгө оруулагч нар байна шүү дээ, Ганбат аа,  одоо З талбайтай хүн байлаа гэхэд, нэгээс нь  орлого олоод, нөгөө хоёр дээр нь зарлага гаргаад, ирээдүйд орлого олж магадгүй гээд явж байхад нь үүнийг нь боомилоод байгаа юм байна, тийм ээ?   14.2-т энэ ямар учиртай юм бэ? Улирлын чанартай үйл ажиллагаа явуулж байгаа компаниуд зээл авчихсан, борлуулалт хийгээгүй гэхээр нь зардалд нь тооцохгүй юм байна. Эдийн засгийн нөхцөл байдал чинь сайжирч амжаагүй байгаа шүү дээ. Хүнд нөхцөл байдалтай 2016 онд тулсан. Эхний хүндрэл дампуурлаас дөнгөж зугтаад, эхний гайгүй шинж тэмдгүүд илэрч байгаа. Гэхдээ ийм хатуу харгис заалт байж болох уу? </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14.2-т заасан энэ заалт нь бол нэгдүгээрт, тухайн жилдээ хасагдаж чадаагүй  хүүгийн зардлыг дараагийн 5 жилд хасах ийм боломжийг нэгдүгээрт нээж өгч байгаа.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Энэ оны 6 сард тооцчих байсан юмыг чи ирэх 5 жилд хойш нь сунгах гэж байна шүү дээ. Тэгэхээр бизнесүүдэд байгаа хамгийн том хүнд зардал бол санхүүгийн зардал байгаа, үүнийг улам нэмж байгаа юм байна, тийм үү? </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xml:space="preserve">: Тийм биш, энэ нэгдүгээрт, олон улсын хэмжээний энэ хүүгийн зардал татвараас зайлсхийх хамгийн том арга хэрэгсэл байдаг. Үндэстэн дамнасан компаниудын хувьд энэ хамгийн том жишиг байдаг юм. Жишээлбэл, бид нарын хийсэн тооцоогоор зарим компаниуд нийт орлогынхоо 80, 82 хүртэл хувийг хүүгийн зардалд төлөх ийм жишээнүүд манай компаниудад байдаг, тэгэхээр энэ бол татвараас зайлсхийхийн эсрэг ийм шинэ дүрэм юм. Олон улсын хэмжээнд энэ дүрмийг бусад улс орнуудад нэвтрүүлээд явж байгаа. Тэр жишгийг бид нар дагаж, олон улсын жишигт нийцсэн байдлаар оруулсан. Тэгээд энэ бол хэлэлцүүлгийн үеэр  30 хувь байсныг олон нийтийн саналыг аваад 40 хувь болгож нэмэгдүүлсэн байгаа. Энэ бол боомилсон заалт биш, бид нар бол татварын бааз сууриа хамгаалах, татвараас зайлсхийхийн эсрэг  энэ арга хэмжээг авч байгаа. Тэгэхээр энэ бол дийлэнх аж ахуйн нэгж бол . . .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Тэлмүүн дарга аа, яг ямар ямар хүмүүс наад саналыг өгснийг энэ Төсвийн байнгын хорооны гишүүдэд тараагаарай.</w:t>
      </w:r>
    </w:p>
    <w:p>
      <w:pPr>
        <w:pStyle w:val="style0"/>
        <w:jc w:val="both"/>
      </w:pPr>
      <w:r>
        <w:rPr/>
      </w:r>
    </w:p>
    <w:p>
      <w:pPr>
        <w:pStyle w:val="style0"/>
        <w:jc w:val="both"/>
      </w:pPr>
      <w:r>
        <w:rPr>
          <w:rFonts w:ascii="Arial" w:hAnsi="Arial"/>
          <w:lang w:val="mn-MN"/>
        </w:rPr>
        <w:tab/>
      </w:r>
      <w:r>
        <w:rPr>
          <w:rFonts w:ascii="Arial" w:hAnsi="Arial"/>
          <w:b/>
          <w:bCs/>
          <w:lang w:val="mn-MN"/>
        </w:rPr>
        <w:t>Б.Тэлмүүн</w:t>
      </w:r>
      <w:r>
        <w:rPr>
          <w:rFonts w:ascii="Arial" w:hAnsi="Arial"/>
          <w:lang w:val="mn-MN"/>
        </w:rPr>
        <w:t>: За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w:t>
      </w:r>
    </w:p>
    <w:p>
      <w:pPr>
        <w:pStyle w:val="style0"/>
        <w:jc w:val="both"/>
      </w:pPr>
      <w:r>
        <w:rPr/>
      </w:r>
    </w:p>
    <w:p>
      <w:pPr>
        <w:pStyle w:val="style0"/>
        <w:jc w:val="both"/>
      </w:pPr>
      <w:r>
        <w:rPr>
          <w:rFonts w:ascii="Arial" w:hAnsi="Arial"/>
          <w:lang w:val="mn-MN"/>
        </w:rPr>
        <w:tab/>
        <w:t xml:space="preserve">Үг хэлэх гишүүдийн нэрсийг авъя. Батнасан гишүүнээр тасалъя. Баттөмөр гишүүн үгээ хэлэх үү? </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Энэ татварын шинэчлэлийн гол асуудал энэ Аж ахуйн нэгжийн орлогын албан татварт явж байгаа юм. Тэгэхээр үүнийг бид их олон талаас нь сайн бодож ажлын хэсэг дээр ажиллах шаардлагууд байна. Сая манай гишүүдийн ярьж байгаа, хариулж байгаа хариулт дээр бас бодохоор, өөрчлөхөөр юмнууд байна л даа. Хэлэлцүүлгийн явцад хүн болгоны саналыг энд тусгах боломжгүй шүү дээ. Нэг үг дотор үг бий гэдэг шиг бас янз бүрийн юмнууд явж байгаа шүү дээ. Тэгэхээр зэрэг үүнийг улсын эрх ашигт нийцүүлж энэ хуулийг гаргах ийм шаардлага байгаа. </w:t>
      </w:r>
    </w:p>
    <w:p>
      <w:pPr>
        <w:pStyle w:val="style0"/>
        <w:jc w:val="both"/>
      </w:pPr>
      <w:r>
        <w:rPr/>
      </w:r>
    </w:p>
    <w:p>
      <w:pPr>
        <w:pStyle w:val="style0"/>
        <w:jc w:val="both"/>
      </w:pPr>
      <w:r>
        <w:rPr>
          <w:rFonts w:ascii="Arial" w:hAnsi="Arial"/>
          <w:lang w:val="mn-MN"/>
        </w:rPr>
        <w:tab/>
        <w:t xml:space="preserve">Энэ З хуультай уялдаад НӨТ-ын хуульд өөрчлөлт оруулах шаардлага гарна даа. Сая манайхны яриад байгаа энэ 50 сая төгрөг гээд босго тогтоочихсон. 50 сая төгрөгний босгыг өөрчлөх хэрэгтэй. Хавсралтад бол байгаа юм байна. 50 сая төгрөг энэ НӨТ төлөгч биш болсноороо тэр хүн бол НӨТ буцааж авах тийм эрхээ алдчихаж байгаа шүү дээ. Тэгэхээр ерөөсөө НӨТ бол борлуулалт хийсэн бол НӨТ-ыг төлдөг, худалдан авалт хийсэн бол НӨТ-ын суутгал хийдэг энэ л зарчимд шилжихээс өөр арга байхгүй. </w:t>
      </w:r>
    </w:p>
    <w:p>
      <w:pPr>
        <w:pStyle w:val="style0"/>
        <w:jc w:val="both"/>
      </w:pPr>
      <w:r>
        <w:rPr/>
      </w:r>
    </w:p>
    <w:p>
      <w:pPr>
        <w:pStyle w:val="style0"/>
        <w:jc w:val="both"/>
      </w:pPr>
      <w:r>
        <w:rPr>
          <w:rFonts w:ascii="Arial" w:hAnsi="Arial"/>
          <w:lang w:val="mn-MN"/>
        </w:rPr>
        <w:tab/>
        <w:t>Манай саяны хүмүүсийн ярьж байгаа олон улсын жишгийг бид нар барих ёстой. Татвар хаана явж байна? Хамгийн нийтлэг үйл ажиллагаа бүх улс бол татвар дээр тогтож байгаа. Ийм учраас сайн, муу бүх туршлага бол олон улсад байна. Татварын байгууллагын нэгдсэн скаттер /Scatter/ гэдэг байгууллага байдаг. Тэндээс бас зөвлөмжүүд ирдэг, хурал цуглаанд нь бас оролцдог манайхан, нэлээн идэвхтэй гишүүн орон байсан, одоо тэр байгаа байх гэж найдаж байна. Үүнийгээ бас үзэх ёстой юмаа.</w:t>
      </w:r>
    </w:p>
    <w:p>
      <w:pPr>
        <w:pStyle w:val="style0"/>
        <w:jc w:val="both"/>
      </w:pPr>
      <w:r>
        <w:rPr/>
      </w:r>
    </w:p>
    <w:p>
      <w:pPr>
        <w:pStyle w:val="style0"/>
        <w:jc w:val="both"/>
      </w:pPr>
      <w:r>
        <w:rPr>
          <w:rFonts w:ascii="Arial" w:hAnsi="Arial"/>
          <w:lang w:val="mn-MN"/>
        </w:rPr>
        <w:tab/>
        <w:t xml:space="preserve">Аж ахуйн нэгжийн орлогын албан татварт нэг маргаантай асуудал бол юу вэ гэхээр, албан татварт ногдох орлогоос хасагдах, хасагдахгүй зардал гэж байдаг юм. Гол маргаан энд явдаг юм. Үүнийг сая ингээд үзэж байхад бас яримаар юмнууд энэ дээр байна, дахиж авч үзмээр байна. Сая манай гишүүдийн ярьж байгаа, энэ Тэмүүлэн гишүүдийн ярьж байгаа элэгдэл, хорогдлыг тооцож байгаа дээр бодох юмнууд байна. Үүнийг дахиж  ажлын хэсэг дээр үзэх шаардлага байна. Татвар бол эдийн засгийг зохицуулдаг. Татварын бодлогоор эдийн засгийн өсөлтийг дэмжих ийм шаардлага Монгол Улсад байна. Тухайлбал, энэ дээр хөрөнгийн зах дээр үйл ажиллагаа явуулж байгаа аж ахуйн нэгжийн олгогдох татвар 5 хувь байгаа юм байна, гарааны СтартАп компаниудын орлогоос авах татварын хэмжээ бас 5 хувь чөлөөлөгдөх юм гэх мэтээр ийм олон зүйлүүд орж ирж байгаа нь сайшаалтай. Тэгэхдээ дахиж бодох ийм шаардлагууд үүсэж байна. </w:t>
      </w:r>
    </w:p>
    <w:p>
      <w:pPr>
        <w:pStyle w:val="style0"/>
        <w:jc w:val="both"/>
      </w:pPr>
      <w:r>
        <w:rPr/>
      </w:r>
    </w:p>
    <w:p>
      <w:pPr>
        <w:pStyle w:val="style0"/>
        <w:jc w:val="both"/>
      </w:pPr>
      <w:r>
        <w:rPr>
          <w:rFonts w:ascii="Arial" w:hAnsi="Arial"/>
          <w:lang w:val="mn-MN"/>
        </w:rPr>
        <w:tab/>
        <w:t xml:space="preserve">Татварын хөнгөлөлт, чөлөөлөлт нэлээн их нэмэгдсэн байна, татвар нэмэхгүй, шинэ төрлийн татвар нэмэхгүй гэсэн. Тэгэхээр зэрэг дээрээс нь ийм их хэмжээний хөнгөлөлт, чөлөөлөлт нэмэгдэж байгаа учраас тооцоо хир зэрэг хийсэн юм бол доо гэж манай гишүүдийн асууж байгаа бол зүйтэй. Үүнийг бодох шаардлагатай. </w:t>
      </w:r>
    </w:p>
    <w:p>
      <w:pPr>
        <w:pStyle w:val="style0"/>
        <w:jc w:val="both"/>
      </w:pPr>
      <w:r>
        <w:rPr/>
      </w:r>
    </w:p>
    <w:p>
      <w:pPr>
        <w:pStyle w:val="style0"/>
        <w:jc w:val="both"/>
      </w:pPr>
      <w:r>
        <w:rPr>
          <w:rFonts w:ascii="Arial" w:hAnsi="Arial"/>
          <w:lang w:val="mn-MN"/>
        </w:rPr>
        <w:tab/>
        <w:t>Үнэ шилжилт гэдэг юм татварын энэ аж ауйн нэгжийн орлогын албан татварт орж ирж байна. Энэ үнэ шилжилтийг дэлхийн шийдчихсэн улсууд их ховор байдаг. Бид нарын энэ дагадаг дуурайдаг АНУ гэхэд л үнэ шилжилтийн асуудал хэвээрээ. Японд хэвээрээ байдаг. Тэгэхээр үнэ шилжилтийн асуудал дээр бид нар бас дахиж үзэх ийм шаардлагууд байдаг. Үнэ шилжилт бол харилцан хамааралтай аж ахуйн нэгжүүд, барилгын компаниуд дээр энэ их түгээмэл харагддаг. Үүнийгээ сайн үзэх ийм шаардлагууд үүсэж байна гэж хэлэх байна.</w:t>
      </w:r>
    </w:p>
    <w:p>
      <w:pPr>
        <w:pStyle w:val="style0"/>
        <w:jc w:val="both"/>
      </w:pPr>
      <w:r>
        <w:rPr>
          <w:rFonts w:ascii="Arial" w:hAnsi="Arial"/>
          <w:lang w:val="mn-MN"/>
        </w:rPr>
        <w:tab/>
      </w:r>
    </w:p>
    <w:p>
      <w:pPr>
        <w:pStyle w:val="style0"/>
        <w:jc w:val="both"/>
      </w:pPr>
      <w:r>
        <w:rPr>
          <w:rFonts w:ascii="Arial" w:hAnsi="Arial"/>
          <w:lang w:val="mn-MN"/>
        </w:rPr>
        <w:tab/>
        <w:t>Сүүлийн үед энэ аж ахуйн үйл ажиллагаа явуулдаг төрийн бус байгууллагууд их олширсон байна. Үүнийг цаашдаа аж ахуйн үйл ажиллагаа явуулдаг, ашгийн төлөө, ашгийн бус гэж ингэж ялгах ч юм уу? Нөгөө татварын тэгш шударга байдал чинь одоо энд алдагдаад байгаа шүү дээ. Үүнийг ингээд ажлын хэсэг байгуулаад ажиллах, сайжруулах.</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Тэмүүлэн гишүүн.</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Аж ахуйн нэгжийн орлогын албан татварын энэ өөрчлөлттэй холбогдуулаад би түрүүн бас асуулт асуухад ерөнхийдөө 2-З асуудал дээр онцгойлж харсан. Би саяны тэр татварын хувь хэмжээтэй холбоотой, элэгдэл, хорогдол тооцохтой холбоотой ч гэдэг юм уу? Энэ асуудлууд дээр асуулт асуугаад, та нөхдөөс ярихад энэ асуудлуудаар тодорхой тооцоо судалгаа хийсэн эсэх нь нэлээн эргэлзээтэй ийм асуудлууд байгаад байгаа юм. Бид нар ер нь аливаа татварын өөрчлөлт, асуудлыг тухайн аж ахуйн нэгжүүдтэй хийсэн хэлэлцээрийн үр дүнд ч гэдэг юм уу? Тэд нарын саналыг үндэслээд ч гэдэг юм уу? Энэ байдлаар бол хиймээргүй байна. </w:t>
      </w:r>
    </w:p>
    <w:p>
      <w:pPr>
        <w:pStyle w:val="style0"/>
        <w:jc w:val="both"/>
      </w:pPr>
      <w:r>
        <w:rPr/>
      </w:r>
    </w:p>
    <w:p>
      <w:pPr>
        <w:pStyle w:val="style0"/>
        <w:jc w:val="both"/>
      </w:pPr>
      <w:r>
        <w:rPr>
          <w:rFonts w:ascii="Arial" w:hAnsi="Arial"/>
          <w:lang w:val="mn-MN"/>
        </w:rPr>
        <w:tab/>
        <w:t>Яг тодорхой энэ асуудал бол тухайн тэр далд уурхайн барилга байгууламжид нөлөөлөх үү, үгүй юу гэдэг асуудлыг асуусан, тодорхой хариулт авч чадсангүй. Оюутолгойд нөлөөлөх үү? Үгүй юу гэдэг асуултыг асуусан. Энэ түргэвчилсэн схем, элэгдэл, хорогдлын энэ схем маань яг ямар аж ахуйн нэгжүүдэд нөлөөлөөд, эргээд татварын бааз суурийг маань хэдээр бууруулах вэ гэдэг асуултыг асуулаа, энэ дээр бас тодорхой хариулт авч чадсангүй. Энэ татварын өөрчлөлтийн асуудлыг нэг аж ахуйн нэгжийн хүрээнд тухайн тэр авах ёстой том багц мөнгөн дүнгийнх нь хүрээнд тооцож үзээд, ингээд нэг талаасаа харамсалтай л ийм өөрчлөлт орох гээд байгаа ийм өөрчлөлтийг өргөн барьж байна л даа.</w:t>
      </w:r>
    </w:p>
    <w:p>
      <w:pPr>
        <w:pStyle w:val="style0"/>
        <w:jc w:val="both"/>
      </w:pPr>
      <w:r>
        <w:rPr/>
      </w:r>
    </w:p>
    <w:p>
      <w:pPr>
        <w:pStyle w:val="style0"/>
        <w:jc w:val="both"/>
      </w:pPr>
      <w:r>
        <w:rPr>
          <w:rFonts w:ascii="Arial" w:hAnsi="Arial"/>
          <w:lang w:val="mn-MN"/>
        </w:rPr>
        <w:tab/>
        <w:t xml:space="preserve">Уг нь манай Сангийн яамыг нэлээн боловсон хүчин сайтай, угаасаа ч төрийн бодлого, залгамж чанар, боловсон хүчнийхээ нөөц бодлогыг ч гэсэн угаасаа олон жил хадгалж ирсэн гэж  би хардаг. Угаасаа та бүхэн мэдэж байгаа  10 жилийн өмнө байсан өмнөх энэ хөрөнгө оруулалтын гэрээ, давхар татварын гэрээнүүдийг байгуулах үеийн түүх, архивыг мэдэж байгаа хүмүүс танайд бүгдээрээ байгаа,  та бүхэн бүгдээрээ мэдэж байгаа энэ асуудлуудыг. Би яагаад энэ асуудлууд дээр та бүхэн хатуу байр суурь барьж, Монгол улсад ашигтай байгаа татварын тэр асуудлуудыг хэвээр нь хадгалах асуудлыг оруулж ирсэнгүй вэ?  Саяны тэр элэгдэл хорогдол, албан татварын хувь хэмжээтэй холбоотой, хувьцаа, зээлийн хүүгийн ногдол ашгаас олох татварын хувь хэмжээ 20 байсныг нь 5 болгож оруулж ирж байгаа ч гэдэг юм уу? Үүний цаана их л олон тэрбум доллараар яригдах асуудал яригдах гээд байгаа юм. Тэгэхээр ийм зарчмын асуудлууд дээр та бүхэн арай өөрөөр ажилламаар байна гэсэн саналыг хэлмээр байна. Хатуу байр суурин дээр хандмаар байна, мэргэжлийн хүмүүс бол мэргэжлийн байр сууринаасаа хандмаар байна. Ийм өөрчлөлтийг ямар ч бай би хувь хүнийхээ үүднээс дэмжиж чадахгүй. Ерөнхий багцаар нь орж ирж байгаа, одоо энэ Оюутолгойтой холбоотой татварын энэ 2-3 хөнгөлөлт, чөлөөлөлтөөс гадна ерөнхийд нь харахад  албан татварын ногдох орлогоос хасагдах зардлыг та бүхэн тооцож үзэх гэж байгаа юм байна, хяналтыг байцаагч дээр тавих гэж байгаа юм байна, үүнийгээ яаж энэ эрх бүхий байгууллага эд нарынхаа хяналтын үүргийг тодорхой болгох гэж байгаа юм? Эргээд дахиад энэ чинь байцаагч дээр орлогоос хасаж тооцох асуудлыг чинь 4-5 нөхцөлөөр тухайн байцаагч л тодорхойлох гээд байна. Тэгэх юм бол хувь хүн буюу эрх бүхий тэр хүн дээр энэ эрхийг олгож байгаа асуудал бол магадгүй дахиад нөгөө авлига, хээл хахуулын асуудал яригдах болоод байна. </w:t>
      </w:r>
    </w:p>
    <w:p>
      <w:pPr>
        <w:pStyle w:val="style0"/>
        <w:jc w:val="both"/>
      </w:pPr>
      <w:r>
        <w:rPr/>
      </w:r>
    </w:p>
    <w:p>
      <w:pPr>
        <w:pStyle w:val="style0"/>
        <w:jc w:val="both"/>
      </w:pPr>
      <w:r>
        <w:rPr>
          <w:rFonts w:ascii="Arial" w:hAnsi="Arial"/>
          <w:lang w:val="mn-MN"/>
        </w:rPr>
        <w:tab/>
        <w:t xml:space="preserve">Нягтлан бодох бүртгэлийнхээ олон улсын стандарттай энэ чинь хир нийцэж байгаа юм бэ? Нөгөө аккурэль стандарттайгаа ч гэдэг юм уу? Эсхүл  энэ мөнгөн дүнгээрээ тооцох энэ асуудлыг тавих гээд байна уу? Сууриар нь ярих гээд байна уу? Энэ бол нэлээн ойлгомжгүй л, өмнөх байсан зохицуулалтаасаа бууруулсан л асуудал орж ирэх гээд байна. Бусад том татварын өөрчлөлтүүдийг харахад, эргээд энэ татварын хууль маань  саяны өөрийн чинь бас ярьсан тусгайлсан татварын харьцаа гээд аваад үзэхэд дахиад компаниудыг жижиглэх харилцаа уруу оруулж ирэх гээд байна. З байсныг нь 6 гэдэг ч юм уу? Эсхүл  50 сая төгрөгөөс бага гэдэг юм уу? Эргээд энэ чинь орлого, зарлагыг нь бид нар давхар тооцдог байсан юм бол одоо зөвхөн орлогоо хардаг, зарлагыг хаядаг, ингээд НӨТ-аараа зарлагаа тооцно гэж байгаа бол тийм юм байхгүй ээ. Энэ бол татварын нэлээн их том суурь өөрчлөлтүүд орж ирж байна. </w:t>
      </w:r>
    </w:p>
    <w:p>
      <w:pPr>
        <w:pStyle w:val="style0"/>
        <w:jc w:val="both"/>
      </w:pPr>
      <w:r>
        <w:rPr/>
      </w:r>
    </w:p>
    <w:p>
      <w:pPr>
        <w:pStyle w:val="style0"/>
        <w:jc w:val="both"/>
      </w:pPr>
      <w:r>
        <w:rPr>
          <w:rFonts w:ascii="Arial" w:hAnsi="Arial"/>
          <w:lang w:val="mn-MN"/>
        </w:rPr>
        <w:tab/>
        <w:t>Магадгүй та нар Японы зарчмыг яриад байх шиг байна. Японоосоо магадгүй шинэ дугуй зохиохын оронд бэлэн байгааг нь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Содбилэг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Энэ орж ирж байгаа татварын хуулиуд дээр гишүүд ерөнхийдөө мэдээлэл муутай байна. Тэгээд энэ ажлын хэсгээс өгч байгаа тайлбарууд нь бас их эргэлзээ төрүүлээд байна.  Одоо зээлийн хүүг бууруулах төрийн бодлого явж байна гэж үзэж байгаа юм бол Монголын аж ахуйн нэгж байгууллага гаднаас бага хүүтэй мөнгө олоод ирэхээр яагаад одоо гадаадын компани Монголоос мөнгөө гаргаж байгаагаас илүү өндөр татвар төлж байгаа юм бэ? Яагаад одоо заавал арилжааны банкуудад энэ нь хамаарахгүй мөртлөө аж ахуйн нэгж байгууллагад татвар нь өндөр хэвээрээ байгаа юм бэ?  Энэ чинь зээлийн хүү бууруулах хэрэгтэй бол аль болохоор олон санхүүгийн эх үүсвэр, мөнгөний эх үүсвэр байж байж, өрсөлдөж тэр зах зээлд нь хүү, санхүүжилтийн өртөг буурна биз дээ, нэгд.</w:t>
      </w:r>
    </w:p>
    <w:p>
      <w:pPr>
        <w:pStyle w:val="style0"/>
        <w:jc w:val="both"/>
      </w:pPr>
      <w:r>
        <w:rPr/>
      </w:r>
    </w:p>
    <w:p>
      <w:pPr>
        <w:pStyle w:val="style0"/>
        <w:jc w:val="both"/>
      </w:pPr>
      <w:r>
        <w:rPr>
          <w:rFonts w:ascii="Arial" w:hAnsi="Arial"/>
          <w:lang w:val="mn-MN"/>
        </w:rPr>
        <w:tab/>
        <w:t xml:space="preserve">Хоёрт, энэ маш их олон хэлэлцүүлэг хийсэн гэж байна, Монголын компаниуд оролцсон гэж байна. Энэ хэлэлцүүлгийн үр дүн нь эргэлзээтэй байна л даа. Юу гэж манай дотоодын аж ахуйн нэгж, байгууллагууд өөрсөддөө хохиролтой ийм хуулийг хэлэлцүүлгийн дүнд зөвшөөрөх юм бэ? Гадныхныг илүү харж үзсэн ийм хуулийг яагаад манай Монголын компани, аж ахуйн нэгж байгууллагууд дэмжсэн байх юм бэ? </w:t>
      </w:r>
    </w:p>
    <w:p>
      <w:pPr>
        <w:pStyle w:val="style0"/>
        <w:jc w:val="both"/>
      </w:pPr>
      <w:r>
        <w:rPr/>
      </w:r>
    </w:p>
    <w:p>
      <w:pPr>
        <w:pStyle w:val="style0"/>
        <w:jc w:val="both"/>
      </w:pPr>
      <w:r>
        <w:rPr>
          <w:rFonts w:ascii="Arial" w:hAnsi="Arial"/>
          <w:lang w:val="mn-MN"/>
        </w:rPr>
        <w:tab/>
        <w:t>Нөгөө талаар, энэ асуудлыг намын бүлгүүдээрээ ярилцвал яасан юм бэ, хэлэлцэхээсээ өмнө. Улс төрийн  бас энэ чинь шийдвэр гарах ёстой биз дээ. Яагаад гэвэл ингээд шууд орж ирээд, энэ гишүүдийн дунд ч гэсэн ингээд асуудал үүсээд байна шүү дээ. Үүнийгээ Байнгын хорооны дарга, би энэ Байнгын хорооны гишүүн биш, тэгэхдээ харж байхад ийм түүхий л санагдаад байна л даа. Үнэхээр бүлэг дээрээ сайн ярьж хэлэлцээд, гишүүд нь ойлголттой болж байж энэ асуудалдаа хандахгүй бол энэ чинь Улсын Их Хурал дандаа улсынхаа эрх ашгийн эсрэг юм хийдэг гэсэн юм маш их яригдах боллоо шүү дээ.</w:t>
      </w:r>
    </w:p>
    <w:p>
      <w:pPr>
        <w:pStyle w:val="style0"/>
        <w:jc w:val="both"/>
      </w:pPr>
      <w:r>
        <w:rPr/>
      </w:r>
    </w:p>
    <w:p>
      <w:pPr>
        <w:pStyle w:val="style0"/>
        <w:jc w:val="both"/>
      </w:pPr>
      <w:r>
        <w:rPr>
          <w:rFonts w:ascii="Arial" w:hAnsi="Arial"/>
          <w:lang w:val="mn-MN"/>
        </w:rPr>
        <w:tab/>
        <w:t>Тэгээд одоо энэ орж ирж байгаа хуулиудаа ил тод нээлттэй, олон улсын хар жагсаалтад орохгүй, тэр улсын ийм жишгээр гээд дандаа ийм гоё сайхан юм ярьж байна. Валютын сангийн гэрээ хэлэлцээр, тохироо, шахалт ч гэдэг юм уу? Тэгэхдээ яг үнэндээ Монгол Улсад хэрэгтэй, Монголын татвар төлөгчдөд хэрэгтэй, Монголын аж ахуйн нэгж, бизнесүүдэд хэрэгтэй гэдэг нь ойлгогдохгүй байна шүү дээ, энэ ярьж байгаагаас нь. Үнэхээр нэг өдөр аж ахуй эрхэлж, хүн цалинжуулж үзээгүй хүмүүс тийм хүмүүсийнхээ өмнөөс шийдвэр гаргах саналууд нь ийм байхаар их л дутмаг санагдаад байна. Энэ дээр гишүүд бас харж үзээсэй гэж би хэлмээр  байна.</w:t>
        <w:tab/>
      </w:r>
    </w:p>
    <w:p>
      <w:pPr>
        <w:pStyle w:val="style0"/>
        <w:jc w:val="both"/>
      </w:pPr>
      <w:r>
        <w:rPr/>
      </w:r>
    </w:p>
    <w:p>
      <w:pPr>
        <w:pStyle w:val="style0"/>
        <w:jc w:val="both"/>
      </w:pPr>
      <w:r>
        <w:rPr>
          <w:rFonts w:ascii="Arial" w:hAnsi="Arial"/>
          <w:lang w:val="mn-MN"/>
        </w:rPr>
        <w:tab/>
        <w:t>Бусад сайжруулж байгаа зүйл нь бас байгаа байх л даа, хялбаршуулж байгаа. Тэгэхдээ л энэ чинь ойлгомжгүй байна шүү дээ, хялбаршуулж, аж ахуйн нэгж, байгууллагуудад амар болгож байгаа гээд. Тэгээд эцсийн эцэст харахад, гаднын том компанид нааштай ханддаг хууль, Монголын компаниуд бол насаараа жижиг, дунд компани л байх ёстой юм байна л даа, томорч болдоггүй, энэ жижиг, дунд гээд яриад байдаг. Тэгээд хэзээ томроод сайхан олон улсын болох юм бэ гэдгийг хаасан л юм харагдаад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Мөнхбат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Татварын энэ шинэчлэлтэй холбоотой, энэ бол сошиалаар, олон нийтээр нэлээн явсан, нийгэмд энэ том хүлээлт үүсгэсэн. Тэгээд одоо ингээд энэ хуулийг, би түрүүн Баттөмөр гишүүний ярьж байгаатай санал нэг байна. Одоо энэ З хуульд өөрчлөлт оруулаад явах юм бол үүнийг яг Монголынхоо аж ахуйн нэгжүүдэд, тэр жижиг, дундын бизнес эрхэлж байгаа аж ахуйн нэгжид үр ашгийг нь өгье, эерэг сайн хууль болгоё гэвэл НӨАТ-ын тухай хуулийг өөрчлөхөөс өөр аргагүй байдалд орно. Тэгэхэд жишээлбэл, НӨАТ-ын тухай хууль энд өөрчлөлт байхгүй байдлаар орж ирж байна. Тэгэхээр үүнийг бид нар цаашдаа их нухацтай ярих хэрэгтэй. Хэдэн жилийн өмнө мэдээж гадаадын хөрөнгө оруулалтыг бид нар дэмжилгүй л яах вэ. Тэгэхдээ зөвхөн гадаадынх гээд дотоодынхоо энэ  аж ахуй, бизнес эрхлэгчдийг орхигдуулж болохгүй нэгдүгээрт.</w:t>
      </w:r>
    </w:p>
    <w:p>
      <w:pPr>
        <w:pStyle w:val="style0"/>
        <w:jc w:val="both"/>
      </w:pPr>
      <w:r>
        <w:rPr/>
      </w:r>
    </w:p>
    <w:p>
      <w:pPr>
        <w:pStyle w:val="style0"/>
        <w:jc w:val="both"/>
      </w:pPr>
      <w:r>
        <w:rPr>
          <w:rFonts w:ascii="Arial" w:hAnsi="Arial"/>
          <w:lang w:val="mn-MN"/>
        </w:rPr>
        <w:tab/>
        <w:t xml:space="preserve">Хоёрдугаарт, би энэ хуулийг тодорхой хэмжээний хөнгөлөлт, чөлөөлөлт эдлүүлээд, дээр нь хариуцлагажуулах гэж байгаа юм байна, аж ахуйн нэгж, компаниудыг, татвар төлөлтийг хариуцлагажуулах гэж байгаа юм байна гэж ойлгож байгаа. Тэгвэл энэ хууль бүхэлдээ хариуцлагын асуудлыг өндөржүүлсэн ийм хууль батлагдах ёстой гэж бодож байгаа юм. Тухайлбал одоо энэ  79.6 дээр орж ирсэн байна. Аймаг, нийслэл, дүүргийн татварын газар, хэлтсийн даргыг санхүү, эдийн засаг, эсхүл нягтлан бодох бүртгэлийн мэргэжилтэй иргэнийг Төрийн албаны тухай хуульд заасны дагуу сонгон шалгаруулна гэж байгаа юм. Энэ бол өмнөх 2008 оны Татварын тухай хуульд байгаагүй заалт гэж ойлгож байгаа. </w:t>
      </w:r>
    </w:p>
    <w:p>
      <w:pPr>
        <w:pStyle w:val="style0"/>
        <w:jc w:val="both"/>
      </w:pPr>
      <w:r>
        <w:rPr/>
      </w:r>
    </w:p>
    <w:p>
      <w:pPr>
        <w:pStyle w:val="style0"/>
        <w:jc w:val="both"/>
      </w:pPr>
      <w:r>
        <w:rPr>
          <w:rFonts w:ascii="Arial" w:hAnsi="Arial"/>
          <w:lang w:val="mn-MN"/>
        </w:rPr>
        <w:tab/>
        <w:t>Орон нутгийгаа ингээд хариуцлагажуулаад ороод ирсэн. Гэтэл 2008 оны Татварын ерөнхий хуулин дээр Татварын ерөнхий газрын удирдлагуудад тавьж байгаа шаардлага чинь маш өндөр байсан шүү дээ, тодорхой хэмжээний босго, шалгууртай байсан. Өөрөөр хэлбэл, нэгдүгээрт мэргэжлийн хүн байна, хоёрдугаарт, татварын байгууллагад З-аас дээш жил ажилласан, мэргэжлийн байцаагчаас нь эхлээд энэ байгууллагын удирдах бүрэлдэхүүнд ажиллаж байсан ийм хүнийг Татварын ерөнхий газрын даргын үүрэгт ажилд томилно гэсэн ийм хуулийн заалттай байсан, энэ хуулин дээр байхгүй. Одоо та бүхэн харж байгаа. 79.4 дээр байна, татварын асуудал хариуцсан төрийн захиргааны байгууллагын даргыг татварын асуудал эрхэлсэн Засгийн газрын гишүүний саналыг үндэслэн Монгол Улсын Засгийн газар томилж, чөлөөлнө гэж байгаа юм.</w:t>
      </w:r>
    </w:p>
    <w:p>
      <w:pPr>
        <w:pStyle w:val="style0"/>
        <w:jc w:val="both"/>
      </w:pPr>
      <w:r>
        <w:rPr/>
      </w:r>
    </w:p>
    <w:p>
      <w:pPr>
        <w:pStyle w:val="style0"/>
        <w:jc w:val="both"/>
      </w:pPr>
      <w:r>
        <w:rPr>
          <w:rFonts w:ascii="Arial" w:hAnsi="Arial"/>
          <w:lang w:val="mn-MN"/>
        </w:rPr>
        <w:tab/>
        <w:t xml:space="preserve">Тэгэхээр энэ нөгөө хариуцлагын асуудал маань энд тавьсан мэргэжлийн байх ёстой, ажлаа мэддэг байх  ёстой, мэргэшлийн байх ёстой гэдэг энэ босго стандарт маань энэ хуулин дээр байхгүй болоод ороод ирсэн байна. Одоо хэн нэгэн эдийн засагч биш, өөр хэл шинжлэлийн мэргэжилтэй хүн ч юм уу? Ямар нэгэн өөр мэргэжилтэй, энэ байгууллагын талаар ажлын туршлага, дадлага байхгүй “а”, “б”-г нь ойлгодоггүй хүн ирээд, шууд татварын ерөнхий газрыг удирдаад явах нь л дээ, энэ хуулиар бол. Түүнийг нь Сангийн сайд нэрийг нь орууллаа л бол Засгийн газар томилоод явдаг ийм л болж байгаа юм байна. Тэгэхээр энэ бол эргэж харах ёстой асуудал. Монгол Улсын хэмжээнд төр буй дор татвар буй гэж. Татвар буй дор төр оршино гэдэг ийм үгтэй.  Тэгэхээр ийм өндөр хариуцлагатай албанд томилогдох үед, ялангуяа удирдлагын бүрэлдэхүүн томилогдох ийм хүмүүсийн энэ хариуцлагын босго стандартыг нь байхгүй болгоод орж ирж байна гэдэг бол энэ дутагдалтай байна аа гэж би харж байгаа юм. Эсхүл одоо энэ аливаа нэгэн хүнд зориулсан хууль юм уу? Тэгэхээр үүнийг цааш цаашдын хэлэлцүүлэг дээр Байнгын хороодын гишүүд анхааралдаа авч, чанаржуулах хэрэгтэй. </w:t>
      </w:r>
    </w:p>
    <w:p>
      <w:pPr>
        <w:pStyle w:val="style0"/>
        <w:jc w:val="both"/>
      </w:pPr>
      <w:r>
        <w:rPr/>
      </w:r>
    </w:p>
    <w:p>
      <w:pPr>
        <w:pStyle w:val="style0"/>
        <w:jc w:val="both"/>
      </w:pPr>
      <w:r>
        <w:rPr>
          <w:rFonts w:ascii="Arial" w:hAnsi="Arial"/>
          <w:lang w:val="mn-MN"/>
        </w:rPr>
        <w:tab/>
        <w:t>Мэдээж энэ татварын шинэчлэлийг сайжруулах энэ чиглэлд явж байгаа нь зөв байна. Гэхдээ улам боловсронгуй болгож, өмнө байсан сайн юмнуудаа муужруулаад бид нар энэ хуулийг баталж болохгүй гэсэн ийм саналыг би хэлмээр байна. Тэгээд дараа дараагийн анхны хэлэлцүүлэг дээр энэ асуудлыг яриад явна.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Аж ахуйн нэгжийн гол зарчим нь орлогоосоо зардлыг хасаад, тэр ашгаасаа татвар ногдох ёстой байтал хялбаршуулсан энэ татварын горим гээд нэг ашиггүй байсан ч, алдагдалтай байсан ч татвар төлөх иймэрхүү асуудал ороод ирлээ гэж харж байна. </w:t>
      </w:r>
    </w:p>
    <w:p>
      <w:pPr>
        <w:pStyle w:val="style0"/>
        <w:jc w:val="both"/>
      </w:pPr>
      <w:r>
        <w:rPr/>
      </w:r>
    </w:p>
    <w:p>
      <w:pPr>
        <w:pStyle w:val="style0"/>
        <w:jc w:val="both"/>
      </w:pPr>
      <w:r>
        <w:rPr>
          <w:rFonts w:ascii="Arial" w:hAnsi="Arial"/>
          <w:lang w:val="mn-MN"/>
        </w:rPr>
        <w:tab/>
        <w:t xml:space="preserve">Нөгөө талаараа тэр суутган татварыг ямар ч нөхцөлгүйгээр  20 хувиар татвар авдаг байсныг 5 хувь болгоод бууруулаад, энэ нь дотоодод 5 хувь болчхоор зэсийн орлогод нөлөөлөх гээд өнгөрсөн явж байсан системээ бас гайгүй боломжийн татварын орлого бүрдээд явж байсныгаа бууруулаад ингээд хараад үзэхэд, энэ хуулийн төслийг танилцуулсан энэ мэдээ, мэдээллүүд, сая Байнгын хороонд мэдээлсэн мэдээллүүдээс харахад ер нь тооцоо, судалгаа, бодитой ийм  хийсэн тоон үзүүлэлт, 2019 онд татварын орлого өдий төгрөгөөр нэмэгдэнэ, 20 онд өдий төгрөгөөр нэмэгдэнэ, ийм аж ахуйн нэгж жижиг байснаа дунд болно, том болно гэсэн ийм системтэй тооцоо судалгаанууд огт алга байна. </w:t>
      </w:r>
    </w:p>
    <w:p>
      <w:pPr>
        <w:pStyle w:val="style0"/>
        <w:jc w:val="both"/>
      </w:pPr>
      <w:r>
        <w:rPr/>
      </w:r>
    </w:p>
    <w:p>
      <w:pPr>
        <w:pStyle w:val="style0"/>
        <w:jc w:val="both"/>
      </w:pPr>
      <w:r>
        <w:rPr>
          <w:rFonts w:ascii="Arial" w:hAnsi="Arial"/>
          <w:lang w:val="mn-MN"/>
        </w:rPr>
        <w:tab/>
        <w:t>Тэгээд тэр аж ахуйн нэгж дээр байгаа татвар дээр, уг нь бол татвар ногдох орлогыг хүлээн зөвшөөрөх зарчим гэж байгаа л даа. Энэ зарчмыг баримтлах гээд байгаа юм уу? Эсхүл тэр хялбаршуулсан татварын горим, энэ зарчмыг барих гээд байгаа юм уу гэдэг нь тодорхой бус. Сая Тэмүүлэн гишүүн хэллээ, энэ асуудал нь өөрөө олон улсын нягтлан бодох бүртгэлийн суурь зарчимтай хэрхэн нийцэж байгаа, аккурэль суурь, мөнгөн суурийн алинаар нь тооцож байгаа гэх мэтчилэн олон асуудлуудын эргэлзээг бас тайлж чадсангүй л дээ. Уг нь үнэхээр яг энэ асуудлыг Аж ахуйн нэгжийн орлогын албан татварыг өөрчлөхөөр, сайжруулахаар бол энэ бүх асуудлуудыг тоо баримттай, үндэслэлтэй, Үндсэн хууль, эрх зүйн орчинтой нь ингэж ярих нь зөв байгаад байгаа юм. “Х” тайлантай ч байсан аж ахуйн нэгж татвар төлнө гээд ингээд тайлбарлаад байх юм. Яаж татвар төлөх юм бэ? Эдгээр аж ахуйн нэгж чинь бүр дампуураад дуусна шүү дээ. Тэгээд ирэхээр чинь энэ өргөн бариад байгаа аж ахуйн нэгжийг дэмжиж байна, одоо  эдийн засгийг сайжруулж байна, өсөж байна гээд байгаа та нарын энэ хууль өргөн барьсан үзэл баримтлал чинь энэ мэтчилэнгээр эдгээр асуудлуудтай аль хир нийцэж байгаа юм болоо? Ингээд ойлгомжгүй, эргэлзээтэй ийм асуудлууд дүүрэн байна гэж ингэж хэлж байна.</w:t>
      </w:r>
    </w:p>
    <w:p>
      <w:pPr>
        <w:pStyle w:val="style0"/>
        <w:jc w:val="both"/>
      </w:pPr>
      <w:r>
        <w:rPr/>
      </w:r>
    </w:p>
    <w:p>
      <w:pPr>
        <w:pStyle w:val="style0"/>
        <w:jc w:val="both"/>
      </w:pPr>
      <w:r>
        <w:rPr>
          <w:rFonts w:ascii="Arial" w:hAnsi="Arial"/>
          <w:lang w:val="mn-MN"/>
        </w:rPr>
        <w:tab/>
        <w:t xml:space="preserve">Тэгэхээр миний хувьд энэ Аж ахуйн нэгжийн орлогын албан татварыг зарчмынх нь хувьд дэмжих боломжгүй. Үнэхээр энэ хууль өргөн барьж байгаа энэ асуудлыгаа тооцоотой, судалгаатай, 5 жилийн төлөвлөгөөтэй ингэж оруулж ирэх нь маш их чухал байна гэдгийг онцолж, бодлогын хувьд аж ахуйн нэгжүүдээ ямар түвшнийг нь ямар болгох гээд байгаа юм? Ямар хууль эрх зүйн орчныг нь сайжруулах гээд байгаа юм бэ? Яг үнэхээр энэ татвар ногдох орлогыгоо ямар хууль эрх зүйн орчинтой нь нийцүүлж хийгээд байгаа юм бэ? Тэр хялбаршуулсан татварын горимын энэ зарчмын асуудал чинь Монгол Улсад аль хир нийцэж байгаа юм бэ? Үгүй юм уу гээд ингээд нэгбүрчлэн тооцоо судалгааг харьцуулаад гаргаад ирвэл бид нарын асуух асуулт маань ч цөөрөөд, эргэлзээтэй байгаа асуудлуудыг тайлах хэмжээнд байх юм. </w:t>
      </w:r>
    </w:p>
    <w:p>
      <w:pPr>
        <w:pStyle w:val="style0"/>
        <w:jc w:val="both"/>
      </w:pPr>
      <w:r>
        <w:rPr/>
      </w:r>
    </w:p>
    <w:p>
      <w:pPr>
        <w:pStyle w:val="style0"/>
        <w:jc w:val="both"/>
      </w:pPr>
      <w:r>
        <w:rPr>
          <w:rFonts w:ascii="Arial" w:hAnsi="Arial"/>
          <w:lang w:val="mn-MN"/>
        </w:rPr>
        <w:tab/>
        <w:t>Тэгээд энэ дээр миний хувьд ийм саналыг хэлж байна. Ер нь дараа нь орж ирвэл Нэмэгдсэн өртгийн албан татвартайгаа, бусад шаардлагатай аж ахуйн нэгжид ногдох тэр бусад орлогуудтайгаа, хуулиудтайгаа, эрх зүйтэйгээ, тэгээд тооцоо судалгаатай, тэгээд нээлттэй, ил тод, шударга байдлаар орж ирэх нь хэн хэний асуудалд зөв ийм боломж нөхцөл бүрдэх юмаа гэж ингэж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үгээ хэлье.</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Хуулийн төслийн хэлэлцэх эсэхийг дэмжчихээд, энэ ажлын хэсэг маш сайн ажиллах хэрэгтэй, энэ гишүүдийн хэлээд байгаа үнэн л дээ. Макро түвшний асуудал ярьж байгаа, энд бас үнэхээр асуудлууд байгаа. Би та бүхний хэлээд байгаа тэр  микро түвшний асуудлыг яръя гэж бодож байна. Үнэхээр улс орны эдийн засгийн баталгаа, хөгжлийн баталгаа бол жижиг дунд үйлдвэрлэл, бизнес эрхлэгчид дээр байдаг юмаа. Эд нарыгаа хөгжүүлэхгүйгээр ажлын байр нэмэгдүүлэхгүй ээ, эдийн засгийн өсөлт ярихын шаардлагагүй. Тэгэхээр энэ хуулин дээр жижиг, дунд бизнес эрхлэгчид, аж ахуйн нэгжүүдийг дэмжсэн, татварын хялбаршуулсан горим гээд оруулаад ирчихсэн байна  50-хан сая төгрөг цензур нь.  Энэ чинь аж ахуйн нэгжүүдийг яаж  50 сая төгрөгөөр жилийн борлуулалтын орлогыг нь боддог байна аа. Энэ чинь болохгүй шүү дээ.</w:t>
      </w:r>
    </w:p>
    <w:p>
      <w:pPr>
        <w:pStyle w:val="style0"/>
        <w:jc w:val="both"/>
      </w:pPr>
      <w:r>
        <w:rPr/>
      </w:r>
    </w:p>
    <w:p>
      <w:pPr>
        <w:pStyle w:val="style0"/>
        <w:jc w:val="both"/>
      </w:pPr>
      <w:r>
        <w:rPr>
          <w:rFonts w:ascii="Arial" w:hAnsi="Arial"/>
          <w:lang w:val="mn-MN"/>
        </w:rPr>
        <w:tab/>
        <w:t>Жилдээ 50-хан сая төгрөгийн борлуулалтын орлого хийдэг аж ахуйн нэгж, ТҮЦ ч байхгүй одоо. Ингээд жижгэрээд байх юм бол бид нар жижиг асуудал яриад л байна шүү дээ. Тэгээд яг хялбаршуулсан горим гэхээр яг ямар горим байгаа юм бэ?  Юугаа хэлээд байгаа юм бэ? Тэр 100 мянган орчим аж ахуйн нэгж яагаад татвар төлөхгүй байгаад байгаа юм бэ? Тэгээд тэр 100 мянга орчим аж ахуйн нэгжүүд би хариуцлагагүй, сахилгагүйдээ татвар төлөхгүй байгаад байгаа юм бишээ, энэ бол бишээ гэж хэлэх гээд байна. Татварын өөрийнх нь дарамт, анхан шатны бүртгэл, нягтлан бодох бүртгэлээс эхлээд, тайлан гаргахаас эхлээд дарамт байгаад байна. Түүнийг л хэлээд байгаа юм.</w:t>
      </w:r>
    </w:p>
    <w:p>
      <w:pPr>
        <w:pStyle w:val="style0"/>
        <w:jc w:val="both"/>
      </w:pPr>
      <w:r>
        <w:rPr/>
      </w:r>
    </w:p>
    <w:p>
      <w:pPr>
        <w:pStyle w:val="style0"/>
        <w:jc w:val="both"/>
      </w:pPr>
      <w:r>
        <w:rPr>
          <w:rFonts w:ascii="Arial" w:hAnsi="Arial"/>
          <w:lang w:val="mn-MN"/>
        </w:rPr>
        <w:tab/>
        <w:t xml:space="preserve">Ер нь бол аж ахуйн нэгжүүдийг үнэхээр татварыг нь жигд төлүүлье гэх юм бол аж ахуйн нэгжүүд бол зөвшөөрнө. Энэ бол эрсдэлгүй талаасаа эд нар зөвшөөрөх ёстой. 300  хүн хооллодог хоолны газрын татварыг бид нар авч чадахгүй л байгаа шүү дээ. Гэтэл татварын шалгалт ороход хэд дахин өндөр татвар төлдөг. Жилдээ  8 сая төгрөгийн татвар төлдөг байсан бол татварын шалгалт ороход  80 сая төгрөгийн торгууль ногдуулдаг байхгүй юу? Яагаад гэхээр татварыг нуун дарагдуулсан. Татварын хуулиар чинь энэ бол олон асуудал дээр эд нар  80 сая хүртэл торгоод л явна. </w:t>
      </w:r>
    </w:p>
    <w:p>
      <w:pPr>
        <w:pStyle w:val="style0"/>
        <w:jc w:val="both"/>
      </w:pPr>
      <w:r>
        <w:rPr/>
      </w:r>
    </w:p>
    <w:p>
      <w:pPr>
        <w:pStyle w:val="style0"/>
        <w:jc w:val="both"/>
      </w:pPr>
      <w:r>
        <w:rPr>
          <w:rFonts w:ascii="Arial" w:hAnsi="Arial"/>
          <w:lang w:val="mn-MN"/>
        </w:rPr>
        <w:tab/>
        <w:t xml:space="preserve">Сангийн яаман дээр хэлэлцүүлэг хийсэн, борлуулалтын орлого гэсэн ганцхан л орлогоос НӨАТ, аж ахуйн нэгжийн борлуулалтын ашгийн татварыг төлүүлээд байгаа юм. Сая жижиг, дунд үйлдвэрлэл эрхлэгчдийн тухай хууль гарсан, зөвхөн борлуулалтын орлого яриад байгаа юм. Аж ахуйн нэгжүүдэд чинь дарамт болдог зүйл юу байна вэ гэхээр НӨАТ гэж байна. НӨАТ-ыг жигд төлүүлэх хэрэгтэй. Худалдан авагч бол НӨТ-ын падааныг жижиг, том гэхгүй авах ёстой. Яагаад та нар энэ тэгш эрхийн энэ зарчмуудыг хөндөөд, оролдоод байгаа юм бэ? Яагаад гэхээр энэ чинь хэн нь НӨТ падаан авдаг, хэн нь авдаггүй юм бэ? Тэгэхээр бид бол хялбаршуулсан татварын тухай буюу татварыг хялбаршуулсан горимоор авах ёстой гэдэг дээр санал нэг байгаа. Энэ хуулийн төслийг нь ч гэсэн өргөн барьж байгаа. Зэрэгцүүлээд явъя л гэж байгаа.  50 саяар хязгаарладаг аж ахуйн нэгж гэж байхгүй  ээ, одоо ингэж жижиг асуудал ярихаа, тэгээд макро түвшний асуудал буюу том гадаадын хөрөнгө оруулалттай аж ахуйн нэгжүүдээс эхлээд ямар асуудал яригдаж байгааг та нар гишүүд  сая ярилаа шүү дээ. Ийм шинэчлэл гэж байхгүй.  Тэр НӨАТ-ын хуулиа бас оруулж ирэх ёстой шүү дээ. </w:t>
      </w:r>
    </w:p>
    <w:p>
      <w:pPr>
        <w:pStyle w:val="style0"/>
        <w:jc w:val="both"/>
      </w:pPr>
      <w:r>
        <w:rPr/>
      </w:r>
    </w:p>
    <w:p>
      <w:pPr>
        <w:pStyle w:val="style0"/>
        <w:jc w:val="both"/>
      </w:pPr>
      <w:r>
        <w:rPr>
          <w:rFonts w:ascii="Arial" w:hAnsi="Arial"/>
          <w:lang w:val="mn-MN"/>
        </w:rPr>
        <w:tab/>
        <w:t>Энэ үнэхээр цогцоор нь шинэчилье гэж бодож байгаа бол цогцоор нь л шинэчлэх хэрэгтэй.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Оюунхорол гишүүн.</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Аж ахуйн нэгж байгууллагын орлогын албан татварын тухай хуульд нэмэлт, өөрчлөлт оруулах ер нь энэ татварын багц хуулийн тухай асуудал бол маш их нийгэмд хүлээлт үүсгэсэн, татвар төлөгчдийн зүгээс яг үнэхээр ямар реформ, шинэчлэл хийх бол, бидэнд юу нь эерэг шийдвэр болж гарч ирэх болоо гэж хүлээж харж байгаа шийдвэр ээ. Тийм учраас энэ дээр нэлээн хариуцлагатай хандах ёстой. Энэ гишүүдийн яриад байгаа асуудлыг онцгой анхаарах хэрэгтэй. Хэлэлцүүлээд явах нь зөв байхаа гэж бодож байна. Мэдээж хаврын чуулганаар хэлэлцүүлээд, шууруулаад бушуу туулай борвиндоо баастай гэдэг шиг, яарвал даарна гэдэг шиг нэг ийм зарчмаар хэлэлцчих вий гэж болгоомжлуулаад байгаа асуудал дээр анхаарлаа хандуулах хэрэгтэй.</w:t>
      </w:r>
    </w:p>
    <w:p>
      <w:pPr>
        <w:pStyle w:val="style0"/>
        <w:jc w:val="both"/>
      </w:pPr>
      <w:r>
        <w:rPr/>
      </w:r>
    </w:p>
    <w:p>
      <w:pPr>
        <w:pStyle w:val="style0"/>
        <w:jc w:val="both"/>
      </w:pPr>
      <w:r>
        <w:rPr>
          <w:rFonts w:ascii="Arial" w:hAnsi="Arial"/>
          <w:lang w:val="mn-MN"/>
        </w:rPr>
        <w:tab/>
        <w:t>Ер нь нэлээн том З суурь хууль явж байгаа, яаруу, сандруу хэлэлцэх нь зорилго биш. Мэдээж хуулиудынхаа, ер нь татварын тогтолцоо эрүүлжих гэж байгаа юм уу? Нийгэмд үүссэн байгаа хүлээлтээ яаж шийдвэрлэх юм? Татвар төлөгчид татвараас зугтах биш, бүх татвар төлөгчид татварын бааз сууриа өргөтгөөд ижил татвар төлдөг, татвараа  шударгаар төлдөг ийм тогтолцоог бий болгоё гэж гол нь бид нар зорих ёстой. Тэгээд энэ хуулийн төсөл дээр олон гишүүдийн яриад байгаагаар үнэхээр ямар ч тооцоо судалгаа байхгүй байна. Өнөөдөр яг хэдэн мянган аж ахуйн нэгж татвар төлж байгаа юм? Хэд нь төлдөг юм? Хэд нь төлдөггүй юм бэ гэхээр та нар маш их бөөрөнхий юм яриад байна шүү дээ. Энэ асуудлаа нэлээн сайн анхаармаар байна.</w:t>
      </w:r>
    </w:p>
    <w:p>
      <w:pPr>
        <w:pStyle w:val="style0"/>
        <w:jc w:val="both"/>
      </w:pPr>
      <w:r>
        <w:rPr/>
      </w:r>
    </w:p>
    <w:p>
      <w:pPr>
        <w:pStyle w:val="style0"/>
        <w:jc w:val="both"/>
      </w:pPr>
      <w:r>
        <w:rPr>
          <w:rFonts w:ascii="Arial" w:hAnsi="Arial"/>
          <w:lang w:val="mn-MN"/>
        </w:rPr>
        <w:tab/>
        <w:t>Эдийн засагт үзүүлэх нөлөөг үзүүлсэн тоон мэдээллийг та нар их муу өгч байна, ерөөсөө гишүүдийн асуултад хариулж бараг чадахгүй байна. Эдгээр хуулийн төслүүдийн хүрээнд татварын хувь хэмжээ буурсан нь татвар ногдох орлогоос хасагдах, зардал нэмэгдсэн, татварын хөнгөлөлтийг нэмэгдүүлсэн зэрэг өөрчлөлтүүдийг орж байгаа гээд яриад байгаагаа бас олигтойхон харуулаад үзүүлж чадахгүй, тэгээд ер нь бол бас яриад байна шүү дээ, Монголд том аж ахуйн нэгжүүд байж болохгүй юм уу? Яагаад дунд, жижиг аж ахуйн нэгжүүд байж жижгэрэх ёстой юм бэ гээд байгаа. Энэ зарчмын асуудал шүү, тийм учраас энэ дээр нэлээн анхаарлаа хандуулаад манай  Сангийн яам энэ дээр ажиллах хэрэгтэй байна.</w:t>
      </w:r>
    </w:p>
    <w:p>
      <w:pPr>
        <w:pStyle w:val="style0"/>
        <w:jc w:val="both"/>
      </w:pPr>
      <w:r>
        <w:rPr/>
      </w:r>
    </w:p>
    <w:p>
      <w:pPr>
        <w:pStyle w:val="style0"/>
        <w:jc w:val="both"/>
      </w:pPr>
      <w:r>
        <w:rPr>
          <w:rFonts w:ascii="Arial" w:hAnsi="Arial"/>
          <w:lang w:val="mn-MN"/>
        </w:rPr>
        <w:tab/>
        <w:t>Мөн төсвийн орлого хэдий хэмжээгээр буурах, түүний орлого ямар хэмжээгээр нөхөх, татварын орлогоо ирээдүйд хэрхэн өсөн нэмэгдүүлэх талаар та нарт ямар таамаглал байгаа юм. Өнөөдөр энэ татварын орлогыг маш их тодорхой хувиар та нар бууруулж байгаа юм байна шүү дээ. Тэгээд үүнийгээ яаж нөхөж олж оруулж ирэх гээд байгаа юм бэ гэдэг юмаа бас тайлбарлаж сайн чадахгүй байна. Тийм учраас энэ гишүүд бас бухимдаад байна шүү дээ. Тэгэхээр энэ асуудлуудаа нэлээн анхаарах шаардлагатай байна. Тэгээд ийм том хууль орж ирж байхад Сангийн сайд өөрөө орж ирж  энэ хуулийн төслийг хэлэлцүүлэх ёстой байсан. Энэ бол маш хариуцлагагүй байна. Аль нь ч байхгүй, Төрийн нарийн бичгийн дарга нь байхгүй, дэд сайд нь байхгүй, сайд нь байхгүй. Нэг иймэрхүү байдлаар л Улсын Их Хуралд Засгийн газар хүндэтгэлгүй хандаж байгаа гэдгээ маш сайн ойлгох хэрэгтэй. Тэгчхээд дараа нь Их Хурлын гишүүд л муухай бол Их Хурал муухай харагдаж байна гэж ярьдаг энэ зарчмаа болих хэрэгтэй шүү дээ.</w:t>
      </w:r>
    </w:p>
    <w:p>
      <w:pPr>
        <w:pStyle w:val="style0"/>
        <w:jc w:val="both"/>
      </w:pPr>
      <w:r>
        <w:rPr/>
      </w:r>
    </w:p>
    <w:p>
      <w:pPr>
        <w:pStyle w:val="style0"/>
        <w:jc w:val="both"/>
      </w:pPr>
      <w:r>
        <w:rPr>
          <w:rFonts w:ascii="Arial" w:hAnsi="Arial"/>
          <w:lang w:val="mn-MN"/>
        </w:rPr>
        <w:tab/>
        <w:t>Улсын Их Хурлын гишүүд энд энэ Засгийн газраас өргөн барьсан хагас дутуу боловсруулалттай байгаа хуулиуд дээр бүгдээрээ ажлын хэсэг байгуулаад  хичээнгүйлэн хичээж Улсын Их Хурлаар баталж гаргаж байгаа юм. Үүний сурталчилгаа, үүнийг Их Хурлаар батлуулж байгаа энэ хуулиудынхаа талаар сурталчилгаагаа хийхээр хэзээ ч тийм зүйл ярьдаггүй. Тэгээд л одоо нэг Их Хурал юу ч хийхгүй байгаа юм шиг, хийдэггүй юм шиг ингэж ярьж хийрхдэгээ больцгоох хэрэгтэй. Үнэхээр энэ Засгийн газар ажлаа энэ сайд нараараа сайн хийлгэж сурах хэрэгтэй гэж бодож байна. Үнэхээр зарим нэг нь энэ муу Их Хурал яах вэ дээ гэсэн байдлаар хандаад байгаа юм биш биз гэж бодож байна шүү. Тийм учраас энэ асуудалдаа жаахан хариуцлагатай хандаарай. Хүн нэрээ, тогос өдөө гэдэг сайд болсон энэ хэдэн сайд нар өөрсдөө ажлаа хариуцлагатай хийнэ шүү. Хариуцлагын тухай чангахан шиг дуугарч яръя гэж ярьсан Засгийн газар шүү та нар. Тийм учраас асуудалдаа хариуцлагатай хандана шүү.</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үг хэлж дууслаа. Үнэхээр энэ хууль олон шүүмжлэл дагуулсан муу хууль болсон. Гэхдээ одоо  яах вэ, гишүүдээ ойлголцоод, хэлэлцэх эсэхийг нь дэмжээд, ажлын хэсэг байгуулаад эдгээр асуудлуудыг засах талд нь явах уу? Тэгэхгүй бол үнэхээр энэ чинь монгол хүн Монголын газар шороон дээр дандаа гадныхнаас доогуур, монгол эрх ашиг гэж хаана байна вэ? Ийм юм байхгүй, нөгөө талдаа болчихсон ийм хууль орж ирсэн байна шүү дээ.</w:t>
      </w:r>
    </w:p>
    <w:p>
      <w:pPr>
        <w:pStyle w:val="style0"/>
        <w:jc w:val="both"/>
      </w:pPr>
      <w:r>
        <w:rPr/>
      </w:r>
    </w:p>
    <w:p>
      <w:pPr>
        <w:pStyle w:val="style0"/>
        <w:jc w:val="both"/>
      </w:pPr>
      <w:r>
        <w:rPr>
          <w:rFonts w:ascii="Arial" w:hAnsi="Arial"/>
          <w:lang w:val="mn-MN"/>
        </w:rPr>
        <w:tab/>
        <w:t>Ингээд санал хураалт явуулъя.</w:t>
      </w:r>
    </w:p>
    <w:p>
      <w:pPr>
        <w:pStyle w:val="style0"/>
        <w:jc w:val="both"/>
      </w:pPr>
      <w:r>
        <w:rPr/>
      </w:r>
    </w:p>
    <w:p>
      <w:pPr>
        <w:pStyle w:val="style0"/>
        <w:jc w:val="both"/>
      </w:pPr>
      <w:r>
        <w:rPr>
          <w:rFonts w:ascii="Arial" w:hAnsi="Arial"/>
          <w:lang w:val="mn-MN"/>
        </w:rPr>
        <w:tab/>
        <w:t xml:space="preserve">Хуулийн төслийн үзэл баримтлалыг хэлэлцэх нь зүйтэй гэсэн саналын томьёоллоор санал хураалт явуулъя. </w:t>
      </w:r>
    </w:p>
    <w:p>
      <w:pPr>
        <w:pStyle w:val="style0"/>
        <w:jc w:val="both"/>
      </w:pPr>
      <w:r>
        <w:rPr/>
      </w:r>
    </w:p>
    <w:p>
      <w:pPr>
        <w:pStyle w:val="style0"/>
        <w:jc w:val="both"/>
      </w:pPr>
      <w:r>
        <w:rPr>
          <w:rFonts w:ascii="Arial" w:hAnsi="Arial"/>
          <w:lang w:val="mn-MN"/>
        </w:rPr>
        <w:tab/>
        <w:t>Санал хураалтад 10 гишүүн оролцож, санал 60 хувиар дэмжигдлээ.</w:t>
      </w:r>
    </w:p>
    <w:p>
      <w:pPr>
        <w:pStyle w:val="style0"/>
        <w:jc w:val="both"/>
      </w:pPr>
      <w:r>
        <w:rPr/>
      </w:r>
    </w:p>
    <w:p>
      <w:pPr>
        <w:pStyle w:val="style0"/>
        <w:jc w:val="both"/>
      </w:pPr>
      <w:r>
        <w:rPr>
          <w:rFonts w:ascii="Arial" w:hAnsi="Arial"/>
          <w:lang w:val="mn-MN"/>
        </w:rPr>
        <w:tab/>
        <w:t>Хуулийн төслүүдийн үзэл баримтлалыг хэлэлцсэн талаар Байнгын хорооны санал, дүгнэлтийг нэгдсэн чуулганд Амарзаяа гишүүн танилцуулна.</w:t>
      </w:r>
    </w:p>
    <w:p>
      <w:pPr>
        <w:pStyle w:val="style0"/>
        <w:jc w:val="both"/>
      </w:pPr>
      <w:r>
        <w:rPr/>
      </w:r>
    </w:p>
    <w:p>
      <w:pPr>
        <w:pStyle w:val="style0"/>
        <w:jc w:val="both"/>
      </w:pPr>
      <w:r>
        <w:rPr>
          <w:rFonts w:ascii="Arial" w:hAnsi="Arial"/>
          <w:lang w:val="mn-MN"/>
        </w:rPr>
        <w:tab/>
        <w:t>Төслүүдийн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Дөрөв. Хувь хүний орлогын албан татварын тухай хуульд өөрчлөлт оруулах тухай хуулийн төсөл. Улсын Их Хурлын гишүүн С.Чинзориг нарын 8 гишүүн  2016 оны  12 сарын 28-нд өргөн мэдүүлсэн. Төслийн үзэл баримтлалыг хэлэлцэх эсэх асуудлыг шийдье</w:t>
      </w:r>
      <w:r>
        <w:rPr>
          <w:rFonts w:ascii="Arial" w:hAnsi="Arial"/>
          <w:lang w:val="mn-MN"/>
        </w:rPr>
        <w:t>.</w:t>
      </w:r>
    </w:p>
    <w:p>
      <w:pPr>
        <w:pStyle w:val="style0"/>
        <w:jc w:val="both"/>
      </w:pPr>
      <w:r>
        <w:rPr/>
      </w:r>
    </w:p>
    <w:p>
      <w:pPr>
        <w:pStyle w:val="style0"/>
        <w:jc w:val="both"/>
      </w:pPr>
      <w:r>
        <w:rPr>
          <w:rFonts w:ascii="Arial" w:hAnsi="Arial"/>
          <w:lang w:val="mn-MN"/>
        </w:rPr>
        <w:tab/>
        <w:t>Ажлын хэсэг сууж байгаарай, энэ татвартай холбоотой учраас.</w:t>
      </w:r>
    </w:p>
    <w:p>
      <w:pPr>
        <w:pStyle w:val="style0"/>
        <w:jc w:val="both"/>
      </w:pPr>
      <w:r>
        <w:rPr/>
      </w:r>
    </w:p>
    <w:p>
      <w:pPr>
        <w:pStyle w:val="style0"/>
        <w:jc w:val="both"/>
      </w:pPr>
      <w:r>
        <w:rPr/>
      </w:r>
    </w:p>
    <w:p>
      <w:pPr>
        <w:pStyle w:val="style0"/>
        <w:jc w:val="both"/>
      </w:pPr>
      <w:r>
        <w:rPr>
          <w:rFonts w:ascii="Arial" w:hAnsi="Arial"/>
          <w:lang w:val="mn-MN"/>
        </w:rPr>
        <w:tab/>
        <w:t>Төсөл санаачлагчийн илтгэлийг Улсын Их Хурлын гишүүн Чинзориг танилцуулна.</w:t>
      </w:r>
    </w:p>
    <w:p>
      <w:pPr>
        <w:pStyle w:val="style0"/>
        <w:jc w:val="both"/>
      </w:pPr>
      <w:r>
        <w:rPr/>
      </w:r>
    </w:p>
    <w:p>
      <w:pPr>
        <w:pStyle w:val="style0"/>
        <w:jc w:val="both"/>
      </w:pPr>
      <w:r>
        <w:rPr>
          <w:rFonts w:ascii="Arial" w:hAnsi="Arial"/>
          <w:lang w:val="mn-MN"/>
        </w:rPr>
        <w:tab/>
      </w:r>
      <w:r>
        <w:rPr>
          <w:rFonts w:ascii="Arial" w:hAnsi="Arial"/>
          <w:b/>
          <w:bCs/>
          <w:lang w:val="mn-MN"/>
        </w:rPr>
        <w:t>С.Чинзориг</w:t>
      </w:r>
      <w:r>
        <w:rPr>
          <w:rFonts w:ascii="Arial" w:hAnsi="Arial"/>
          <w:lang w:val="mn-MN"/>
        </w:rPr>
        <w:t>: Гишүүдийн амгаланг айлтгая.</w:t>
      </w:r>
    </w:p>
    <w:p>
      <w:pPr>
        <w:pStyle w:val="style0"/>
        <w:jc w:val="both"/>
      </w:pPr>
      <w:r>
        <w:rPr/>
      </w:r>
    </w:p>
    <w:p>
      <w:pPr>
        <w:pStyle w:val="style0"/>
        <w:jc w:val="both"/>
      </w:pPr>
      <w:r>
        <w:rPr>
          <w:rFonts w:ascii="Arial" w:hAnsi="Arial"/>
          <w:lang w:val="mn-MN"/>
        </w:rPr>
        <w:tab/>
        <w:t>Хувь хүний орлогын албан татварын тухай хуулийн 24 дүгээр зүйлийн 24.1-д заасны дагуу албан татвар төлөгчийн цалин, хөдөлмөрийн хөлс, шагнал урамшуулал болон тэдгээртэй адилтгах хөдөлмөр эрхлэлтийн орлогод ногдох жилийн албан татварт 120  мянган төгрөгийн хөнгөлөлтийг одоогийн үйлчилж байгаа хуулийн дагуу үзүүлж байгаа. Хувь хүний орлогын албан татварт үзүүлэх хөнгөлөлтийг хөдөлмөрийн хөлсний доод хэмжээтэй уялдуулах замаар бодит орлого худалдан авах чадварыг нэмэгдүүлэх зорилгоор Хувь хүний орлогын албан татварын тухай хуульд өөрчлөлт оруулах тухай хуулийн төслийг боловсруулсан.</w:t>
      </w:r>
    </w:p>
    <w:p>
      <w:pPr>
        <w:pStyle w:val="style0"/>
        <w:jc w:val="both"/>
      </w:pPr>
      <w:r>
        <w:rPr/>
      </w:r>
    </w:p>
    <w:p>
      <w:pPr>
        <w:pStyle w:val="style0"/>
        <w:jc w:val="both"/>
      </w:pPr>
      <w:r>
        <w:rPr>
          <w:rFonts w:ascii="Arial" w:hAnsi="Arial"/>
          <w:lang w:val="mn-MN"/>
        </w:rPr>
        <w:tab/>
        <w:t>Хөдөлмөрийн хөлсний доод хэмжээний тухай хуулийн дагуу Хөдөлмөр, нийгмийн зөвшлийн З талт үндэсний хороо хөдөлмөрийн хөлсний доод хэмжээ 2016 оны 4 дүгээр тогтоолоор хөдөлмөрийн хөлсний доод хэмжээг сард  240 мянган төгрөгөөр тогтоож, 2017 оны 1 дүгээр сарын 1-ний өдрөөс мөрдүүлж байгаа. Ийнхүү хувь хүний орлогын албан татварт үзүүлэх хөнгөлөлтийн хэмжээг хөдөлмөрийн хөлсний доод хэмжээтэй тэнцүү байхаар хуульчлан тогтоовол татвар төлөгч иргэн жилд 240 мянган төгрөг, сард  20 мянган төгрөгний хөнгөлөлт эдлэх боломж бүрдэнэ.</w:t>
      </w:r>
    </w:p>
    <w:p>
      <w:pPr>
        <w:pStyle w:val="style0"/>
        <w:jc w:val="both"/>
      </w:pPr>
      <w:r>
        <w:rPr/>
      </w:r>
    </w:p>
    <w:p>
      <w:pPr>
        <w:pStyle w:val="style0"/>
        <w:jc w:val="both"/>
      </w:pPr>
      <w:r>
        <w:rPr>
          <w:rFonts w:ascii="Arial" w:hAnsi="Arial"/>
          <w:lang w:val="mn-MN"/>
        </w:rPr>
        <w:tab/>
        <w:t>Энэхүү хуулийн төсөл нь МАН-ын Улсын Их Хуралд дэвшүүлэн оролцсон мөрийн хөтөлбөрийн 1.4.12 болон Монгол Улсын Засгийн газрын 2016-2020 оны үйл ажиллагааны хөтөлбөрийн 1.13-т хувь хүний орлогын албан татварын хөнгөлөлтийг хөдөлмөрийн хөлсний доод хэмжээтэй уялдуулах эрх зүйн орчин бүрдүүлнэ гэсэн заалтуудтай бүрнээ нийцэж байгаа болно.</w:t>
      </w:r>
    </w:p>
    <w:p>
      <w:pPr>
        <w:pStyle w:val="style0"/>
        <w:jc w:val="both"/>
      </w:pPr>
      <w:r>
        <w:rPr/>
      </w:r>
    </w:p>
    <w:p>
      <w:pPr>
        <w:pStyle w:val="style0"/>
        <w:jc w:val="both"/>
      </w:pPr>
      <w:r>
        <w:rPr>
          <w:rFonts w:ascii="Arial" w:hAnsi="Arial"/>
          <w:lang w:val="mn-MN"/>
        </w:rPr>
        <w:tab/>
        <w:t>Хуулийн төслийн үзэл баримтлалыг хэлэлцэн дэмжиж өгөхийг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Чинзориг гишүүнд баярлалаа. Гишүүний хувьд өргөн барьсан тийм ээ. </w:t>
      </w:r>
    </w:p>
    <w:p>
      <w:pPr>
        <w:pStyle w:val="style0"/>
        <w:jc w:val="both"/>
      </w:pPr>
      <w:r>
        <w:rPr/>
      </w:r>
    </w:p>
    <w:p>
      <w:pPr>
        <w:pStyle w:val="style0"/>
        <w:jc w:val="both"/>
      </w:pPr>
      <w:r>
        <w:rPr>
          <w:rFonts w:ascii="Arial" w:hAnsi="Arial"/>
          <w:lang w:val="mn-MN"/>
        </w:rPr>
        <w:tab/>
        <w:t xml:space="preserve">Хуулийн төслийн үзэл баримтлалтай холбогдуулан асуулт асуух гишүүдийн нэрсийг авъя. </w:t>
      </w:r>
    </w:p>
    <w:p>
      <w:pPr>
        <w:pStyle w:val="style0"/>
        <w:jc w:val="both"/>
      </w:pPr>
      <w:r>
        <w:rPr/>
      </w:r>
    </w:p>
    <w:p>
      <w:pPr>
        <w:pStyle w:val="style0"/>
        <w:jc w:val="both"/>
      </w:pPr>
      <w:r>
        <w:rPr>
          <w:rFonts w:ascii="Arial" w:hAnsi="Arial"/>
          <w:lang w:val="mn-MN"/>
        </w:rPr>
        <w:tab/>
        <w:t>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Би хуулийн төслийн санаачлагч. Тэгээд би Сангийн яамнаас асуух гээд байгаа юм. Ганбат даргатай энэ Сангийн яамныхан энэ Чинзориг сайдын 8 гишүүний өргөн барьсан хуулийг судалж үзсэн үү? Та нарын саяны өргөн барьсан Хувь хүний орлогын албан татварын хуультай энэ яаж уялдаж байна вэ? Энэ хуулийн төслийг дэмжээд, нэг ажлын хэсэг байгуулаад, цаашдаа ингээд хамтадгаад явахад энэ харшлах зүйл байна уу? Одоо орж ирж байгаа танай хөнгөлөлт, чөлөөлөлт хэдээр явж байгаа юм бэ гэдэг ийм зүйлийг асууя.</w:t>
      </w:r>
    </w:p>
    <w:p>
      <w:pPr>
        <w:pStyle w:val="style0"/>
        <w:jc w:val="both"/>
      </w:pPr>
      <w:r>
        <w:rPr/>
      </w:r>
    </w:p>
    <w:p>
      <w:pPr>
        <w:pStyle w:val="style0"/>
        <w:jc w:val="both"/>
      </w:pPr>
      <w:r>
        <w:rPr>
          <w:rFonts w:ascii="Arial" w:hAnsi="Arial"/>
          <w:lang w:val="mn-MN"/>
        </w:rPr>
        <w:tab/>
        <w:t>Тэгээд үүнтэй уялдаж байгаа эсэх нь гол нь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Тогтохсүрэн гишүүний асуултад хариулъя. Гишүүдийн өргөн барьсан хуулин дээр бүгдийг нь  240 мянган төгрөгний хөнгөлөлт өгье гэснийг Засгийн газраас өргөн барьсан хуулийн төсөл дээр шатлалтай болгоё гэж байгаа юм.  0-6 сая хүртэл төгрөг бол 240 мянган төгрөгийн хөнгөлөлтийг нь өгье,  6-12 сая төгрөг бол 216 мянган төгрөгийн хөнгөлөлт,  12-18 сая бол 192 мянган төгрөгийн хөнгөлөлт, 18-24 сая хүртэл  168 мянган төгрөгийг өгье гээд яг ийм байр суурин дээр баримтлаад энэ яг Хувь хүний орлогын албан татварын тухай хууль сая он гараад 2 сард батлагдсан хуулиараа ийм байдлаараа үүнийг аваад үзчихсэн байгаа юм. Өөрөөр хэлбэл бүгдэд нь  240 мянган төгрөгийн хөнгөлөлт гэх юм бол Хувь хүний орлогын албан татвар нь өөрөө орон нутгийн төсвийн орлого. Орон нутгийн төсөв дээр хүндрэл учирна  гэдэг ийм байдлаар бид нар тооцож байгаа. Ерөнхийдөө яг орон нутгийн төсвийн орлого энэ хэмжээгээрээ буурна, аймгууд дээр хүндрэл учирна. Яг энэ батлагдсан хуулиараа бол манайх шатлалтай болгоод, өөрөөр хэлбэл орлогоос нь хамаараад 0-6 сая гээд, дээд  тал нь 36-аас дээш гээд яг үүнтэй нь уялдуулаад хөнгөлтүүдийг нь үе шаттайгаар авч үзье гээд шатлалтай болгоод өгчих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Одоо Чинзориг гишүүний хууль батлагдах, эсхүл Засгийн газрын өргөн барьсан хоёр хувилбарын хоорондын зөрүүг асуугаад байна.</w:t>
      </w:r>
    </w:p>
    <w:p>
      <w:pPr>
        <w:pStyle w:val="style0"/>
        <w:jc w:val="both"/>
      </w:pPr>
      <w:r>
        <w:rPr/>
      </w:r>
    </w:p>
    <w:p>
      <w:pPr>
        <w:pStyle w:val="style0"/>
        <w:jc w:val="both"/>
      </w:pPr>
      <w:r>
        <w:rPr>
          <w:rFonts w:ascii="Arial" w:hAnsi="Arial"/>
          <w:lang w:val="mn-MN"/>
        </w:rPr>
        <w:tab/>
        <w:t>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Ж.Ганбат</w:t>
      </w:r>
      <w:r>
        <w:rPr>
          <w:rFonts w:ascii="Arial" w:hAnsi="Arial"/>
          <w:lang w:val="mn-MN"/>
        </w:rPr>
        <w:t>: Одоо яг батлагдсан саяны миний уншдаг энэ интерваль бол сая 2018 оны 2 сард батлагдчихсан хууль. Хэрвээ Чинзориг гишүүний яг энэ хуулийн дагуу ингэх юм бол орон нутгийн төсвийн орлого дээр  16 орчим тэрбум төгрөгний орон нутгийн төсвийн орлого буурна. Аймгууд дээр ийм хэмжээний хүндрэл учирна  гэж бид нар тооцсон.</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асуулт асууж, хариулт авлаа. </w:t>
      </w:r>
    </w:p>
    <w:p>
      <w:pPr>
        <w:pStyle w:val="style0"/>
        <w:jc w:val="both"/>
      </w:pPr>
      <w:r>
        <w:rPr/>
      </w:r>
    </w:p>
    <w:p>
      <w:pPr>
        <w:pStyle w:val="style0"/>
        <w:jc w:val="both"/>
      </w:pPr>
      <w:r>
        <w:rPr>
          <w:rFonts w:ascii="Arial" w:hAnsi="Arial"/>
          <w:lang w:val="mn-MN"/>
        </w:rPr>
        <w:tab/>
        <w:t xml:space="preserve">Үг хэлэх гишүүд байна уу? Алга байна. </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гэсэн саналаар санал хураалт явуулъя.</w:t>
      </w:r>
    </w:p>
    <w:p>
      <w:pPr>
        <w:pStyle w:val="style0"/>
        <w:jc w:val="both"/>
      </w:pPr>
      <w:r>
        <w:rPr/>
      </w:r>
    </w:p>
    <w:p>
      <w:pPr>
        <w:pStyle w:val="style0"/>
        <w:jc w:val="both"/>
      </w:pPr>
      <w:r>
        <w:rPr>
          <w:rFonts w:ascii="Arial" w:hAnsi="Arial"/>
          <w:lang w:val="mn-MN"/>
        </w:rPr>
        <w:tab/>
        <w:t>Санал хураалтад  10 гишүүн оролцож, санал  70 хувиар дэмжигдлээ.</w:t>
      </w:r>
    </w:p>
    <w:p>
      <w:pPr>
        <w:pStyle w:val="style0"/>
        <w:jc w:val="both"/>
      </w:pPr>
      <w:r>
        <w:rPr/>
      </w:r>
    </w:p>
    <w:p>
      <w:pPr>
        <w:pStyle w:val="style0"/>
        <w:jc w:val="both"/>
      </w:pPr>
      <w:r>
        <w:rPr>
          <w:rFonts w:ascii="Arial" w:hAnsi="Arial"/>
          <w:lang w:val="mn-MN"/>
        </w:rPr>
        <w:tab/>
        <w:t>Хуулийн төслийн үзэл баримтлалыг хэлэлцсэн талаарх Байнгын хорооны санал, дүгнэлтийг нэгдсэн чуулганд Улсын Их Хурлын гишүүн  Баттөмөр танилцуулна.</w:t>
      </w:r>
    </w:p>
    <w:p>
      <w:pPr>
        <w:pStyle w:val="style0"/>
        <w:jc w:val="both"/>
      </w:pPr>
      <w:r>
        <w:rPr/>
      </w:r>
    </w:p>
    <w:p>
      <w:pPr>
        <w:pStyle w:val="style0"/>
        <w:jc w:val="both"/>
      </w:pPr>
      <w:r>
        <w:rPr>
          <w:rFonts w:ascii="Arial" w:hAnsi="Arial"/>
          <w:lang w:val="mn-MN"/>
        </w:rPr>
        <w:tab/>
        <w:t>Төслийн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Тав. Татварын ерөнхий хуульд нэмэлт, өөрчлөлт оруулах тухай хуулийн төсөл, Улсын Их Хурлын гишүүн Д.Тогтохсүрэн нарын 6 гишүүн 2018 оны 5 сарын 15-нд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 xml:space="preserve">Төсөл санаачлагчийн илтгэлийг Улсын Их Хурлын гишүүн Тогтохсүрэн танилцуулна. </w:t>
      </w:r>
    </w:p>
    <w:p>
      <w:pPr>
        <w:pStyle w:val="style0"/>
        <w:jc w:val="both"/>
      </w:pPr>
      <w:r>
        <w:rPr/>
      </w:r>
    </w:p>
    <w:p>
      <w:pPr>
        <w:pStyle w:val="style0"/>
        <w:jc w:val="both"/>
      </w:pPr>
      <w:r>
        <w:rPr>
          <w:rFonts w:ascii="Arial" w:hAnsi="Arial"/>
          <w:lang w:val="mn-MN"/>
        </w:rPr>
        <w:tab/>
        <w:t>Тогтохсүрэн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Байнгын хорооны дарга, гишүүдийнхээ өдрийн амгаланг айлтгая. </w:t>
      </w:r>
    </w:p>
    <w:p>
      <w:pPr>
        <w:pStyle w:val="style0"/>
        <w:jc w:val="both"/>
      </w:pPr>
      <w:r>
        <w:rPr/>
      </w:r>
    </w:p>
    <w:p>
      <w:pPr>
        <w:pStyle w:val="style0"/>
        <w:jc w:val="both"/>
      </w:pPr>
      <w:r>
        <w:rPr>
          <w:rFonts w:ascii="Arial" w:hAnsi="Arial"/>
          <w:lang w:val="mn-MN"/>
        </w:rPr>
        <w:tab/>
        <w:t>Улсын Их Хурлын даргын 2018 оны 76 дугаар захирамжаар төвлөрлийг сааруулах хууль эрх зүйн орчноо судалж, санал, дүгнэлт гаргах, шаардлагатай бол Хууль, Улсын Их Хурлын бусад шийдвэрийн төсөл боловсруулж, Улсын Их Хуралд өргөн барих үүрэг бүхий ажлын хэсэг байгуулагдан ажиллаж байгаа. Энэ ажлын хэсгээс орон нутагт хийгдсэн судалгаа, шинжилгээ, дүгнэлт, орон нутгаас ирүүлсэн санал, төвлөрлийг сааруулах чиглэлээр өмнө нь авч байсан арга хэмжээний үргэлжлэл болон төрийн орон нутаг дахь удирдлагын босоо тогтолцоог зохицуулсан зарим хуулиудад нэмэлт, өөрчлөлт оруулах  тухай хуулийн төслүүдийн үзэл баримтлалыг Хууль тогтоомжийн тухай хуулийн дагуу боловсруулан Улсын Их Хуралд өргөн барьсан.</w:t>
      </w:r>
    </w:p>
    <w:p>
      <w:pPr>
        <w:pStyle w:val="style0"/>
        <w:jc w:val="both"/>
      </w:pPr>
      <w:r>
        <w:rPr/>
      </w:r>
    </w:p>
    <w:p>
      <w:pPr>
        <w:pStyle w:val="style0"/>
        <w:jc w:val="both"/>
      </w:pPr>
      <w:r>
        <w:rPr>
          <w:rFonts w:ascii="Arial" w:hAnsi="Arial"/>
          <w:lang w:val="mn-MN"/>
        </w:rPr>
        <w:tab/>
        <w:t>Энэ арга хэмжээ нь  зөвхөн өнөөдөр хийгдэх гэж байгаа арга хэмжээ биш, 2016 онд Улсын Их Хурал төвлөрлийг сааруулах, орон нутгийн эрх мэдлийг нэмэгдүүлэх түр хороо байгуулан төрийн байгууллагын орон нутаг дахь удирдлагын босоо тогтолцоог хэвтээ чиглэл болгохоор  15  хуульд нэмэлт, өөрчлөлт оруулан баталсан. Энэ зарчмын дагуу үүний дараа Улсын Их Хурлаас олон хуулиуд гаргаж, энэ хэвтээ тогтолцоог босоо тогтолцоонд оруулах чиглэлээр нэлээд хэмжээний хуулиудад өөрчлөлт орсон.</w:t>
      </w:r>
    </w:p>
    <w:p>
      <w:pPr>
        <w:pStyle w:val="style0"/>
        <w:jc w:val="both"/>
      </w:pPr>
      <w:r>
        <w:rPr/>
      </w:r>
    </w:p>
    <w:p>
      <w:pPr>
        <w:pStyle w:val="style0"/>
        <w:jc w:val="both"/>
      </w:pPr>
      <w:r>
        <w:rPr>
          <w:rFonts w:ascii="Arial" w:hAnsi="Arial"/>
          <w:lang w:val="mn-MN"/>
        </w:rPr>
        <w:tab/>
        <w:t xml:space="preserve">Улсын Их Хурлын гишүүд бид ярилцаж байгаад энэ Татварын ерөнхий хуульд өөрчлөлт оруулж, орон нутагт ажиллаж байгаа татварын аймаг, нийслэл, дүүргийн татварын хэлтэс, газрын дарга, сумын татварын байцаагчдыг тухайн орон нутгийн Засаг дарга томилж, чөлөөлж байх, тэгэхдээ төрийн захиргааны төв байгууллагатай зөвшилцөж, Төрийн албаны тухай хуулийн дагуу шийдвэрлэж байх ийм хуулийн заалтыг өргөн барьсан юм. </w:t>
      </w:r>
    </w:p>
    <w:p>
      <w:pPr>
        <w:pStyle w:val="style0"/>
        <w:jc w:val="both"/>
      </w:pPr>
      <w:r>
        <w:rPr/>
      </w:r>
    </w:p>
    <w:p>
      <w:pPr>
        <w:pStyle w:val="style0"/>
        <w:jc w:val="both"/>
      </w:pPr>
      <w:r>
        <w:rPr>
          <w:rFonts w:ascii="Arial" w:hAnsi="Arial"/>
          <w:lang w:val="mn-MN"/>
        </w:rPr>
        <w:tab/>
        <w:t>Энэ хуулийн заалтыг Улсын Их Хурал, Байнгын хорооны гишүүд та бүхэн хэлэлцэж, дэмжиж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:Тогтохсүрэн гишүүнд баярлалаа.</w:t>
      </w:r>
    </w:p>
    <w:p>
      <w:pPr>
        <w:pStyle w:val="style0"/>
        <w:jc w:val="both"/>
      </w:pPr>
      <w:r>
        <w:rPr/>
      </w:r>
    </w:p>
    <w:p>
      <w:pPr>
        <w:pStyle w:val="style0"/>
        <w:jc w:val="both"/>
      </w:pPr>
      <w:r>
        <w:rPr>
          <w:rFonts w:ascii="Arial" w:hAnsi="Arial"/>
          <w:lang w:val="mn-MN"/>
        </w:rPr>
        <w:tab/>
        <w:t>Хуулийн төслийн үзэл баримтлалтай холбогдуулан асуулттай гишүүдийн нэрсийг авъя.</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 xml:space="preserve"> Хуулийн төслийн үзэл баримтлалтай холбогдуулан үг хэлэх гишүүн байна уу? Амарзаяа гишүүнээр тасалъя. Баттөмөр гишүүнийг нэмье.</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Төвлөрлийг сааруулна гэдэг хамгийн чухал асуудал л даа. Тэгээд татварын байцаагч чинь өөрөө улсын эрхтэй байцаагч байж байгаа. Тэгээд энэ дээр болохоор аймгийн татварын даргыг аймгийн Засаг даргатай зөвшилцөөд Татварын ерөнхий  газрын дарга томилоод, хуучин бол тийм ээ? Тэгээд сумын татварын байцаагчийг Ерөнхий газрын дарга томилдог байсан л даа. Одоо энэ дээр нэг өгөх санал маань юу вэ гэхээр, сумын татварын улсын байцаагчийг аймгийн Татварын газрын дарга томилдог ийм тогтолцоог бий болгомоор байгаа юм. Сумын Засаг дарга биш. Тэгэхээр энэ дээр хэлэлцүүлгийн явцад ажлын хэсэг маань анхаарна биз дээ.</w:t>
      </w:r>
    </w:p>
    <w:p>
      <w:pPr>
        <w:pStyle w:val="style0"/>
        <w:jc w:val="both"/>
      </w:pPr>
      <w:r>
        <w:rPr/>
      </w:r>
    </w:p>
    <w:p>
      <w:pPr>
        <w:pStyle w:val="style0"/>
        <w:jc w:val="both"/>
      </w:pPr>
      <w:r>
        <w:rPr>
          <w:rFonts w:ascii="Arial" w:hAnsi="Arial"/>
          <w:lang w:val="mn-MN"/>
        </w:rPr>
        <w:tab/>
        <w:t>Тэгээд ер нь татварын алба маань өөрөө бие даасан хараат бус байх ийм бодлого чиглэлийг агуулах нь зүйтэй гэж ингэж үзэж байгаа. Тэгээд хэлэлцүүлгийн явцад бас анхаараарай гэж хүсэж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Баттөмөр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Би бол энэ төвлөрлийг сааруулах дээр ажиллаж байгаа гишүүдтэй санал нэг байгаа. Ер нь Монгол Улсын аймаг, энэ засаг захиргааны нэгжүүд бол өөрөө өөрийгөө санхүүжүүлдэг юм уруу шахаж оруулах хэрэгтэй. Татаас авчхаад суугаад байдаг бол ерөөсөө таарахгүй л дээ. Олж байгаа мөнгөндөө тохирсон тийм бүтэцтэй л ажиллах ёстой. Тэгээд бид сая энэ хууль санаачилж байгаа гишүүдтэй яриад энэ Татварын ерөнхий хууль хэлэлцэж байгаа энэ үед нь ажлын хэсэгт нь хууль санаачилж байгаа хүмүүс нь хамт ороод, үүнийг тухайн үед яриад, шийдээд явъя гэсэн ийм саналтай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Баттөмөр гишүүнд баярлалаа. </w:t>
      </w:r>
    </w:p>
    <w:p>
      <w:pPr>
        <w:pStyle w:val="style0"/>
        <w:jc w:val="both"/>
      </w:pPr>
      <w:r>
        <w:rPr/>
      </w:r>
    </w:p>
    <w:p>
      <w:pPr>
        <w:pStyle w:val="style0"/>
        <w:jc w:val="both"/>
      </w:pPr>
      <w:r>
        <w:rPr>
          <w:rFonts w:ascii="Arial" w:hAnsi="Arial"/>
          <w:lang w:val="mn-MN"/>
        </w:rPr>
        <w:tab/>
        <w:t>Гишүүд үг хэлж дууслаа.</w:t>
      </w:r>
    </w:p>
    <w:p>
      <w:pPr>
        <w:pStyle w:val="style0"/>
        <w:jc w:val="both"/>
      </w:pPr>
      <w:r>
        <w:rPr/>
      </w:r>
    </w:p>
    <w:p>
      <w:pPr>
        <w:pStyle w:val="style0"/>
        <w:jc w:val="both"/>
      </w:pPr>
      <w:r>
        <w:rPr>
          <w:rFonts w:ascii="Arial" w:hAnsi="Arial"/>
          <w:lang w:val="mn-MN"/>
        </w:rPr>
        <w:tab/>
        <w:t>Хуулийн төслийн үзэл баримтлалыг  хэлэлцэх эсэх талаар санал хураалт явуулъя.</w:t>
      </w:r>
    </w:p>
    <w:p>
      <w:pPr>
        <w:pStyle w:val="style0"/>
        <w:jc w:val="both"/>
      </w:pPr>
      <w:r>
        <w:rPr/>
      </w:r>
    </w:p>
    <w:p>
      <w:pPr>
        <w:pStyle w:val="style0"/>
        <w:jc w:val="both"/>
      </w:pPr>
      <w:r>
        <w:rPr>
          <w:rFonts w:ascii="Arial" w:hAnsi="Arial"/>
          <w:lang w:val="mn-MN"/>
        </w:rPr>
        <w:tab/>
        <w:t>Татварын ерөнхий хуульд нэмэлт, өөрчлөлт оруулах тухай хуулийн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Санал хураалтад 10 гишүүн оролцож, 80 хувийн саналаар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хэлэлцсэн талаар Байнгын хорооноос гарах санал, дүгнэлтийг чуулганы нэгдсэн хуралдаанд Улсын Их Хурлын гишүүн Оюунхорол танилцуулъя.</w:t>
      </w:r>
    </w:p>
    <w:p>
      <w:pPr>
        <w:pStyle w:val="style0"/>
        <w:jc w:val="both"/>
      </w:pPr>
      <w:r>
        <w:rPr/>
      </w:r>
    </w:p>
    <w:p>
      <w:pPr>
        <w:pStyle w:val="style0"/>
        <w:jc w:val="both"/>
      </w:pPr>
      <w:r>
        <w:rPr>
          <w:rFonts w:ascii="Arial" w:hAnsi="Arial"/>
          <w:lang w:val="mn-MN"/>
        </w:rPr>
        <w:tab/>
        <w:t>Төслийн үзэл баримтлалыг хэлэлцэх асуудлыг хэлэлцэж дууслаа.</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iCs/>
          <w:lang w:val="mn-MN"/>
        </w:rPr>
        <w:t>Зургаа. Төрийн болон орон нутгийн өмчийн хөрөнгөөр бараа ажил, үйлчилгээ худалдан авах тухай хуульд нэмэлт, өөрчлөлт оруулах тухай хуулийн төсөл, Улсын Их Хурлын гишүүн Л.Элдэв-Очир нарын З гишүүн 2018 оны 6 сарын 4-ний өдөр өргөн мэдүүлсэн, төслийн үзэл баримтлалыг хэлэлцэх эсэх.</w:t>
      </w:r>
    </w:p>
    <w:p>
      <w:pPr>
        <w:pStyle w:val="style0"/>
        <w:jc w:val="both"/>
      </w:pPr>
      <w:r>
        <w:rPr/>
      </w:r>
    </w:p>
    <w:p>
      <w:pPr>
        <w:pStyle w:val="style0"/>
        <w:jc w:val="both"/>
      </w:pPr>
      <w:r>
        <w:rPr>
          <w:rFonts w:ascii="Arial" w:hAnsi="Arial"/>
          <w:lang w:val="mn-MN"/>
        </w:rPr>
        <w:tab/>
        <w:t>Төсөл санаачлагчийн илтгэлийг Улсын Их Хурлын гишүүн Б.Энх-Амгалан танилцуулна.</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xml:space="preserve">: Байнгын хорооны эрхэм гишүүд ээ, </w:t>
      </w:r>
    </w:p>
    <w:p>
      <w:pPr>
        <w:pStyle w:val="style0"/>
        <w:jc w:val="both"/>
      </w:pPr>
      <w:r>
        <w:rPr/>
      </w:r>
    </w:p>
    <w:p>
      <w:pPr>
        <w:pStyle w:val="style0"/>
        <w:jc w:val="both"/>
      </w:pPr>
      <w:r>
        <w:rPr>
          <w:rFonts w:ascii="Arial" w:hAnsi="Arial"/>
          <w:lang w:val="mn-MN"/>
        </w:rPr>
        <w:tab/>
        <w:t>Төрийн болон орон нутгийн өмчийн хөрөнгөөр бараа ажил үйлчилгээ худалдан авах хуульд нэмэлт, өөрчлөлт оруулах тухай хуулийн төслийг Монгол Улсын Их Хурлын гишүүн Элдэв-Очир, Раднаасэд, Энх-Амгалан нар өргөн барьсан.</w:t>
      </w:r>
    </w:p>
    <w:p>
      <w:pPr>
        <w:pStyle w:val="style0"/>
        <w:jc w:val="both"/>
      </w:pPr>
      <w:r>
        <w:rPr/>
      </w:r>
    </w:p>
    <w:p>
      <w:pPr>
        <w:pStyle w:val="style0"/>
        <w:jc w:val="both"/>
      </w:pPr>
      <w:r>
        <w:rPr>
          <w:rFonts w:ascii="Arial" w:hAnsi="Arial"/>
          <w:lang w:val="mn-MN"/>
        </w:rPr>
        <w:tab/>
        <w:t>Энэ хуулийн төслийн үзэл баримтлалыг та бүхэнд танилцуулъя. Монгол Улсын Их Хурлын 2017 оны 11 дүгээр тогоолоор батлагдсан Монгол Улсын хууль тогтоомжийг  2020 он хүртэл боловсронгуй болгох үндсэн чиглэлийн 1.12-т, төрийн болон орон нутгийн өмчийн хөрөнгөөр бараа ажил үйлчилгээ худалдан авах тухай хуульд нэмэлт, өөрчлөлт оруулах тухай хуулийн төслийг боловсруулахаар тусгасан байгаа.</w:t>
      </w:r>
    </w:p>
    <w:p>
      <w:pPr>
        <w:pStyle w:val="style0"/>
        <w:jc w:val="both"/>
      </w:pPr>
      <w:r>
        <w:rPr/>
      </w:r>
    </w:p>
    <w:p>
      <w:pPr>
        <w:pStyle w:val="style0"/>
        <w:jc w:val="both"/>
      </w:pPr>
      <w:r>
        <w:rPr>
          <w:rFonts w:ascii="Arial" w:hAnsi="Arial"/>
          <w:lang w:val="mn-MN"/>
        </w:rPr>
        <w:tab/>
        <w:t>Засгийн газрын 2016-2020 оны үйл ажиллагааны мөрийн хөтөлбөрийн эдийн засгийн хүндрэлийг даван туулах бодлогын 1.23-т үндэсний үйлдвэрлэлийн хөтөлбөрийг хэрэгжүүлэх, үйлдвэрлэл, худалдаа үйлчилгээний үед өрсөлдөх чадварыг сайжруулах, 2.48-д, үйлдвэржилтийн 21:100 хөтөлбөрийг хэрэгжүүлж, импортыг орлох, экспортын чиглэлийг тэргүүлэх болон жижиг, дунд үйлдвэрлэл, хоршоо, худалдаа үйлчилгээний салбарыг татварын эрх зүйн орчин, бизнесийн таатай орчин бүрдүүлж, нэмүү өртөг шингэсэн бүтээгдэхүүн үйлдвэрлэж, ДНБ-нд эзлэх хувь хэмжээг нэмэгдүүлнэ гэж заасан.</w:t>
      </w:r>
    </w:p>
    <w:p>
      <w:pPr>
        <w:pStyle w:val="style0"/>
        <w:jc w:val="both"/>
      </w:pPr>
      <w:r>
        <w:rPr/>
      </w:r>
    </w:p>
    <w:p>
      <w:pPr>
        <w:pStyle w:val="style0"/>
        <w:jc w:val="both"/>
      </w:pPr>
      <w:r>
        <w:rPr>
          <w:rFonts w:ascii="Arial" w:hAnsi="Arial"/>
          <w:lang w:val="mn-MN"/>
        </w:rPr>
        <w:tab/>
        <w:t>Улсын Их Хурлаас 2017 оны 12 дугаар сарын 7-ны өдөр баталсан Төрийн албаны тухай хуулийн 7.1.1-д ард түмэндээ үйлчлэх төрийн албаны дүрмийг баримтална гэсэн зарчмыг үндэслэн хуулиа өргөн барьсан. Хуулийг өргөн барьсан З үндсэн шалтгаан бий. Өмнө нь мөрдөгдөж байгаа хуульд бол хамгийн сайн үнэлэгдсэн тендер гэж хамгийн бага үнэтэй харьцуулсан тендерийг хэлж байгаа учраас үүнийг өөрчлөх шаардлага хэрэгцээ байна гэж ингэж үзэж байгаа.</w:t>
      </w:r>
    </w:p>
    <w:p>
      <w:pPr>
        <w:pStyle w:val="style0"/>
        <w:jc w:val="both"/>
      </w:pPr>
      <w:r>
        <w:rPr/>
      </w:r>
    </w:p>
    <w:p>
      <w:pPr>
        <w:pStyle w:val="style0"/>
        <w:jc w:val="both"/>
      </w:pPr>
      <w:r>
        <w:rPr>
          <w:rFonts w:ascii="Arial" w:hAnsi="Arial"/>
          <w:lang w:val="mn-MN"/>
        </w:rPr>
        <w:tab/>
        <w:t>Хоёрдугаарт, Үндэсний үйлдвэрлэгчдийг дэмжих бодлогыг дэмжсэнээр улс орны эдийн засгийн хөгжил, ажилгүйдэл, ядуурал буурах, хүн амын амьжиргааны төвшин дээшлэх, мөн Монгол Улсын гаралтай бараа бүтээгдэхүүн дэлхийн зах зээлд гарах боломжийг нэмэгдүүлэх, жижиг, дунд үйлдвэрлэл эрхлэгч аж ахуйн нэгжүүд чадавхижих зэрэг эерэг үр дүнтэй гэж үзэж байгаа.</w:t>
      </w:r>
    </w:p>
    <w:p>
      <w:pPr>
        <w:pStyle w:val="style0"/>
        <w:jc w:val="both"/>
      </w:pPr>
      <w:r>
        <w:rPr/>
      </w:r>
    </w:p>
    <w:p>
      <w:pPr>
        <w:pStyle w:val="style0"/>
        <w:jc w:val="both"/>
      </w:pPr>
      <w:r>
        <w:rPr>
          <w:rFonts w:ascii="Arial" w:hAnsi="Arial"/>
          <w:lang w:val="mn-MN"/>
        </w:rPr>
        <w:tab/>
        <w:t>Дотоодын үйлдвэрлэлийг дэмжих төрийн бодлогыг иж бүрэн цогц байдлаар хэрэгжүүлэх нь чухал гэж үзсэн учраас оруулж ирсэн. Мөн энэ дээр үнээс гадна чанарыг гол шалгуур болгох нэмэлт, өөрчлөлтийг оруулах зайлшгүй шаардлагатай байна гэж үзэж байгаа учраас уг хуулийг боловсруулсан гэж та бүхэндээ хэлмээр байна.</w:t>
      </w:r>
    </w:p>
    <w:p>
      <w:pPr>
        <w:pStyle w:val="style0"/>
        <w:jc w:val="both"/>
      </w:pPr>
      <w:r>
        <w:rPr/>
      </w:r>
    </w:p>
    <w:p>
      <w:pPr>
        <w:pStyle w:val="style0"/>
        <w:jc w:val="both"/>
      </w:pPr>
      <w:r>
        <w:rPr>
          <w:rFonts w:ascii="Arial" w:hAnsi="Arial"/>
          <w:lang w:val="mn-MN"/>
        </w:rPr>
        <w:tab/>
        <w:t>Энэ хуулийн гол үзэл баримтлалд бас хуулийн өмнө ашиг сонирхлын зөрчил үүсэхгүйгээр  тэгш, хүртээмжтэйгээр явуулах ийм нөхцөлийг бүрдүүлж ажиллах ёстой байтал төрийн болон орон нутгийн өмчийн хөрөнгөөр бараа ажил үйлчилгээ худалдан авах тухай хуулийн 3 дугаар зүйлийн 3.6-д Монгол Улсын Хөгжлийн банкны үйл ажиллагаатай  холбогдсон бараа, ажил үйлчилгээ худалдан авахтай холбоотой харилцааг энэ хуулиар зохицуулахгүй гэж заасан энэ заалтыг бас эндээс авч хаяхгүй бол болохгүй юм байна гэсэн ийм зүйл байгаа.</w:t>
      </w:r>
    </w:p>
    <w:p>
      <w:pPr>
        <w:pStyle w:val="style0"/>
        <w:jc w:val="both"/>
      </w:pPr>
      <w:r>
        <w:rPr/>
      </w:r>
    </w:p>
    <w:p>
      <w:pPr>
        <w:pStyle w:val="style0"/>
        <w:jc w:val="both"/>
      </w:pPr>
      <w:r>
        <w:rPr>
          <w:rFonts w:ascii="Arial" w:hAnsi="Arial"/>
          <w:lang w:val="mn-MN"/>
        </w:rPr>
        <w:tab/>
        <w:t>Тэгээд энэ хуулийн төслийг та бүхнийг дэмжиж өгөхийг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Хуулийн төслүүдийн үзэл баримтлалтай холбогдуулан асуулттай гишүүдийн нэрсийг авъя. </w:t>
      </w:r>
    </w:p>
    <w:p>
      <w:pPr>
        <w:pStyle w:val="style0"/>
        <w:jc w:val="both"/>
      </w:pPr>
      <w:r>
        <w:rPr/>
      </w:r>
    </w:p>
    <w:p>
      <w:pPr>
        <w:pStyle w:val="style0"/>
        <w:jc w:val="both"/>
      </w:pPr>
      <w:r>
        <w:rPr>
          <w:rFonts w:ascii="Arial" w:hAnsi="Arial"/>
          <w:lang w:val="mn-MN"/>
        </w:rPr>
        <w:tab/>
        <w:t>Батнасан гишүүнээр тасалъя.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Би нэг л зүйл тодруулъя. Өмнөх одоо үйлчилж байгаа Төрийн болон орон нутгийн өмчийн хөрөнгөөр бараа, ажил үйлчилгээ худалдан авах тухай хуульд хамгийн бага үнийн саналтай тендерийг өндөр оноо өгч байгаа юм. Тэгээд би Энх-Амгалан гишүүнийхээр бол одоо бол бага үнийн саналаар биш стандарт, чанар, дотоодын худалдан авалт гээд ийм олон зүйлүүдийг үндэслээд заавал бага үнийн гэхгүйгээр шалгаруулах ийм хуулийн төсөл байна гэж ойлгож нэгдүгээрт болох уу гэж ингэж асууя.</w:t>
      </w:r>
    </w:p>
    <w:p>
      <w:pPr>
        <w:pStyle w:val="style0"/>
        <w:jc w:val="both"/>
      </w:pPr>
      <w:r>
        <w:rPr/>
      </w:r>
    </w:p>
    <w:p>
      <w:pPr>
        <w:pStyle w:val="style0"/>
        <w:jc w:val="both"/>
      </w:pPr>
      <w:r>
        <w:rPr>
          <w:rFonts w:ascii="Arial" w:hAnsi="Arial"/>
          <w:lang w:val="mn-MN"/>
        </w:rPr>
        <w:tab/>
        <w:t>Хоёрдугаарт нь, дотоодын үйлдвэрлэлийг дэмжигч гэхээр яг тухайлбал ямар, ямар заалт орсон юм бэ? Юун дээр дотоодын үйлдвэрлэлийг дэмжих юм бэ гэдэг талаар нь хоёрдугаарт тодруулъя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Энх-Амгалан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Тогтохсүрэн гишүүний асуултад хариулъя. Дотоодын үйлдвэрлэлийг дэмжихтэй холбогдуулаад төрийн худалдаа үйлчилгээг авдаг байгууллагуудаас бид нар санал авсан. Ялангуяа зэвсэгт хүчний байгууллагууд, арми, шүүхийн шийдвэр, цагдаа, онцгой байдал гээд энэ байгууллагуудын нормын хувцсуудыг хийдэг байгууллагууд дээр бид нар хамгийн түрүүнд энэ үйл ажиллагааг  хэрэгжүүлнэ гэсэн ийм ерөнхий зарчмуудтай байгаа. Яагаад гэхээр, энэ үйл ажиллагааг явуулахад энэ байгууллагууд тогтмол нэг загварын тэгээд тогтмол хугацаанд авдаг учраас үйлдвэрлэлийн механизм хэвийн ажиллах, цаашдаа хуримтлал үүсэх ийм бололцоо, боломжийг дотоодын үйлдвэрлэгчдэд олгож байгаа юм.</w:t>
      </w:r>
    </w:p>
    <w:p>
      <w:pPr>
        <w:pStyle w:val="style0"/>
        <w:jc w:val="both"/>
      </w:pPr>
      <w:r>
        <w:rPr/>
      </w:r>
    </w:p>
    <w:p>
      <w:pPr>
        <w:pStyle w:val="style0"/>
        <w:jc w:val="both"/>
      </w:pPr>
      <w:r>
        <w:rPr>
          <w:rFonts w:ascii="Arial" w:hAnsi="Arial"/>
          <w:lang w:val="mn-MN"/>
        </w:rPr>
        <w:tab/>
        <w:t xml:space="preserve">Хоёр дахь асуудал бол, жишээлбэл гутал үйлдвэрлэж байгаа байгууллага өнөөдөр үнийн өрсөлдөөнд орох юм бол тухайн нэгж гутлын үнэ зах зээл дээр өрсөлдөх чадвараараа гаднын байгууллагуудтай байж чадахгүй болчхож байгаа юм. Тийм учраас нэгж бүтээгдэхүүний өөрийн өртөгт тэнцэхүйц ийм хэмжээний үнэ байж, энэ өөрөө чанараа дагуулж байгаа гэдгийг энд давхар хэлье. Өмнө нь бид нар загварыг нь аваад өөр газар очиж хийлгэдэг, тэгээд тэр нь чанарын хувьд үндсэн бүтээгдэхүүнийхээ чанарыг хангаж чаддаггүй, хулдаасан ултай, тэгээд хатуу ултай байх жишээний ийм зүйлүүд байсан бол үүнийг нь энэ удаад халах ийм бодлого энд явж байгаа юм гэж хэлэх байна. </w:t>
      </w:r>
    </w:p>
    <w:p>
      <w:pPr>
        <w:pStyle w:val="style0"/>
        <w:jc w:val="both"/>
      </w:pPr>
      <w:r>
        <w:rPr/>
      </w:r>
    </w:p>
    <w:p>
      <w:pPr>
        <w:pStyle w:val="style0"/>
        <w:jc w:val="both"/>
      </w:pPr>
      <w:r>
        <w:rPr>
          <w:rFonts w:ascii="Arial" w:hAnsi="Arial"/>
          <w:lang w:val="mn-MN"/>
        </w:rPr>
        <w:tab/>
        <w:t>Нэмж манай ажлын хэсэг хариулахаар бол хариулаарай.</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Оюунхорол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xml:space="preserve">: Энх-Амгалан гишүүн ээ, Монгол Улсын Засгийн газраас өргөн барьсан энэ төрийн болон орон нутгийн өмчийн хөрөнгөөр бараа, ажил үйлчилгээ худалдан авах тухай хуульд нэмэлт, өөрчлөлт оруулах тухай хуулийн төсөл өргөн баригдсан, ажлын хэсэг байгуулагдан ажиллаж байгаа. Бид нар бас ажлын хэсгийн гишүүдтэйгээ уулзаад, ярилцаад явж байгаа. Маргааш бид нар албан ёсоор ажлын хэсэг хуралдана. Өнөөдөртөө багтаагаад бид нар чадвал  энэ хуулийн төслийг нэгтгэх асуудал дээр ажиллая гэж бодож байна. </w:t>
      </w:r>
    </w:p>
    <w:p>
      <w:pPr>
        <w:pStyle w:val="style0"/>
        <w:jc w:val="both"/>
      </w:pPr>
      <w:r>
        <w:rPr/>
      </w:r>
    </w:p>
    <w:p>
      <w:pPr>
        <w:pStyle w:val="style0"/>
        <w:jc w:val="both"/>
      </w:pPr>
      <w:r>
        <w:rPr>
          <w:rFonts w:ascii="Arial" w:hAnsi="Arial"/>
          <w:lang w:val="mn-MN"/>
        </w:rPr>
        <w:tab/>
        <w:t>Тэгэхдээ хэдэн зүйлийг тодруулж таниас асууя гэж бодож байна.</w:t>
      </w:r>
    </w:p>
    <w:p>
      <w:pPr>
        <w:pStyle w:val="style0"/>
        <w:jc w:val="both"/>
      </w:pPr>
      <w:r>
        <w:rPr/>
      </w:r>
    </w:p>
    <w:p>
      <w:pPr>
        <w:pStyle w:val="style0"/>
        <w:jc w:val="both"/>
      </w:pPr>
      <w:r>
        <w:rPr>
          <w:rFonts w:ascii="Arial" w:hAnsi="Arial"/>
          <w:lang w:val="mn-MN"/>
        </w:rPr>
        <w:tab/>
        <w:t>Нэгдүгээрт, Монгол Улсын Засгийн газраас өргөн барьсан байгаа хууль бол нэлээн боломжийн, удаан хугацаанд бодож боловсруулсан, ер нь бол гишүүдийн ярьж байгаа одоогийн саналтай ойролцоо  4-5 зарчмыг үндэс болгож энэ хуулийг өргөн барьсан байна. Нэгдүгээрт, дотоодынхоо үйлдвэрлэлийг дэмжье гэсэн ийм зарчмыг барьсан юм билээ. Түүнийг та бүхэн уншиж харсан байх гэж бодож байна.</w:t>
      </w:r>
    </w:p>
    <w:p>
      <w:pPr>
        <w:pStyle w:val="style0"/>
        <w:jc w:val="both"/>
      </w:pPr>
      <w:r>
        <w:rPr/>
      </w:r>
    </w:p>
    <w:p>
      <w:pPr>
        <w:pStyle w:val="style0"/>
        <w:jc w:val="both"/>
      </w:pPr>
      <w:r>
        <w:rPr>
          <w:rFonts w:ascii="Arial" w:hAnsi="Arial"/>
          <w:lang w:val="mn-MN"/>
        </w:rPr>
        <w:tab/>
        <w:t xml:space="preserve">Хоёрдугаарт, урьдчилсан худалдан авах ажиллагаа, санхүүжилтийн эх үүсвэрийг батлагдахаас өмнө худалдан авах үйл ажиллагааг эхлүүлэх гэсэн нэг ийм үндсэн зарчим орж ирж байгаа. Энэ бол нэлээн шинэ зарчим орж ирсэн байна билээ. </w:t>
      </w:r>
    </w:p>
    <w:p>
      <w:pPr>
        <w:pStyle w:val="style0"/>
        <w:jc w:val="both"/>
      </w:pPr>
      <w:r>
        <w:rPr/>
      </w:r>
    </w:p>
    <w:p>
      <w:pPr>
        <w:pStyle w:val="style0"/>
        <w:jc w:val="both"/>
      </w:pPr>
      <w:r>
        <w:rPr>
          <w:rFonts w:ascii="Arial" w:hAnsi="Arial"/>
          <w:lang w:val="mn-MN"/>
        </w:rPr>
        <w:tab/>
        <w:t>Гуравдугаарт, барьцаа, хөрөнгө байршуулах Сангийн яаманд, нэг ийм асуудал орж ирсэн байгаа.</w:t>
      </w:r>
    </w:p>
    <w:p>
      <w:pPr>
        <w:pStyle w:val="style0"/>
        <w:jc w:val="both"/>
      </w:pPr>
      <w:r>
        <w:rPr/>
      </w:r>
    </w:p>
    <w:p>
      <w:pPr>
        <w:pStyle w:val="style0"/>
        <w:jc w:val="both"/>
      </w:pPr>
      <w:r>
        <w:rPr>
          <w:rFonts w:ascii="Arial" w:hAnsi="Arial"/>
          <w:lang w:val="mn-MN"/>
        </w:rPr>
        <w:tab/>
        <w:t xml:space="preserve">Дөрөвдүгээрт нь, хамгийн бага үнэ өгсөн тендер бүр ялдаггүй гэсэн ийм зүйлийг манай гишүүд яриад байгаа. Тэгэхээр үүнтэй холбоотой заалт оруулж ирсэн. Тэгэхээр энэ дээр ажлын хэсгийн мэргэжлийн хүмүүстэй уулзаад ярилцаж байхад хамгийн сайн тендер гэж чанар, үнэлгээний харьцуулалтаараа хамгийн өндөр оноо бүхий тендерийг хэлнэ </w:t>
      </w:r>
      <w:r>
        <w:rPr>
          <w:rFonts w:ascii="Arial" w:hAnsi="Arial"/>
        </w:rPr>
        <w:t xml:space="preserve">гэж </w:t>
      </w:r>
      <w:r>
        <w:rPr>
          <w:rFonts w:ascii="Arial" w:hAnsi="Arial"/>
          <w:lang w:val="mn-MN"/>
        </w:rPr>
        <w:t xml:space="preserve">хэлэх гээд байна л даа. Манай Их Хурлын гишүүдийн өргөн барьсан төслөөр.  Тэгэхээр одоогийн хүчин төгөлдөр үйлчилж байгаа хуулиар бол бараа ажил, үйлчилгээний чанар, стандарт техникийн саналыг хянан үздэг, бие даасан үнэлгээний үе шат байгаа бөгөөд үүнийг хуулийн 11.14, 16, 27 дугаар зүйлүүдээр зохицуулчихсан байгаа юм билээ. Тэгэхээр хуульд заасан бүх нөхцөлийг зэрэг хангасан бол шаардлагад нийцсэн тендер гэж одоо үздэг юм байна л даа.  </w:t>
      </w:r>
    </w:p>
    <w:p>
      <w:pPr>
        <w:pStyle w:val="style0"/>
        <w:jc w:val="both"/>
      </w:pPr>
      <w:r>
        <w:rPr/>
      </w:r>
    </w:p>
    <w:p>
      <w:pPr>
        <w:pStyle w:val="style0"/>
        <w:jc w:val="both"/>
      </w:pPr>
      <w:r>
        <w:rPr>
          <w:rFonts w:ascii="Arial" w:hAnsi="Arial"/>
          <w:lang w:val="mn-MN"/>
        </w:rPr>
        <w:tab/>
        <w:t xml:space="preserve">Тэгэхээр  тэдгээрийг дараагийн үе шатанд харьцуулан үнийн нөхцөлөөр буюу  харьцуулалтын бага үнийн санал болгосон тендерийг хамгийн сайн </w:t>
      </w:r>
      <w:r>
        <w:rPr>
          <w:rFonts w:ascii="Arial" w:hAnsi="Arial"/>
        </w:rPr>
        <w:t>үнэлэгдсэн тендер гэж үзэж ялагчаар тодруулдаг гэж бай</w:t>
      </w:r>
      <w:r>
        <w:rPr>
          <w:rFonts w:ascii="Arial" w:hAnsi="Arial"/>
          <w:lang w:val="mn-MN"/>
        </w:rPr>
        <w:t xml:space="preserve">на. Түүнээс биш чанарын шаардлага хангаагүй,  нөгөө захиалагчаас өгсөн даалгаврыг хэрэгжүүлээгүй байгаа тохиолдолд энэ тендерийг сайн тендер гэж үзээд бага оноо өгчихсөн юм байна, үнэ өгчихсөн юм байна, үүнийг ялуулъя гэж үздэггүй юм байна. Одоо ч гэсэн үйлчилж байгаа хуулиараа. </w:t>
      </w:r>
    </w:p>
    <w:p>
      <w:pPr>
        <w:pStyle w:val="style0"/>
        <w:jc w:val="both"/>
      </w:pPr>
      <w:r>
        <w:rPr/>
      </w:r>
    </w:p>
    <w:p>
      <w:pPr>
        <w:pStyle w:val="style0"/>
        <w:jc w:val="both"/>
      </w:pPr>
      <w:r>
        <w:rPr>
          <w:rFonts w:ascii="Arial" w:hAnsi="Arial"/>
          <w:lang w:val="mn-MN"/>
        </w:rPr>
        <w:tab/>
        <w:t>Тэгэхээр ер нь яагаад ингээд Тендерийн хуулийн нэр хүнд унасан, яагаад ийм юм болоод байгаа вэ гэхээр манай Улсын Их Хурлын гишүүд улсын төсөв хэлэлцэх үед зураг төсөвгүй барилга, зураг төсөвгүй ТЭЗҮ гараагүй, тооцоо судалгаагүй хөрөнгө оруулалтуудыг тавьж өгчхөөд, тэгээд нөгөө захиалагч байгууллага нь тэр тендерээ боловсруулахын тулд ТЭЗҮ-г хийлгэх, зураг төсөв, газар, тэр битгий хэл газрын зөвшөөрөл аваач үгүй, Барилгын тухай хуулийг зөрчсөн тендерүүд зарлагдаад байгаа учраас хугацаа алддаг. Тэгээд үүнээсээ болж асуудал үүсдэг юм байна.</w:t>
      </w:r>
    </w:p>
    <w:p>
      <w:pPr>
        <w:pStyle w:val="style0"/>
        <w:jc w:val="both"/>
      </w:pPr>
      <w:r>
        <w:rPr/>
      </w:r>
    </w:p>
    <w:p>
      <w:pPr>
        <w:pStyle w:val="style0"/>
        <w:jc w:val="both"/>
      </w:pPr>
      <w:r>
        <w:rPr>
          <w:rFonts w:ascii="Arial" w:hAnsi="Arial"/>
          <w:lang w:val="mn-MN"/>
        </w:rPr>
        <w:tab/>
        <w:t>Тийм учраас энд хуулийг хэрэгжүүлэх шатанд гарч байгаа процедурын алдаануудаас болоод хуулийг өөрчлөх тухай юм яригдаад байгаа юм. Хэрвээ бид нар хамгийн сайн тендер гэж чанар үнэлгээний харьцуулалтаар хамгийн өндөр оноо бүхий тендерийг нэрлэнэ гэх юм бол станда</w:t>
      </w:r>
      <w:r>
        <w:rPr>
          <w:rFonts w:ascii="Arial" w:hAnsi="Arial"/>
        </w:rPr>
        <w:t xml:space="preserve">ртын шаардлага хангасан, </w:t>
      </w:r>
      <w:r>
        <w:rPr>
          <w:rFonts w:ascii="Arial" w:hAnsi="Arial"/>
          <w:lang w:val="mn-MN"/>
        </w:rPr>
        <w:t>бас бага үнийн дүн өгсөн тэр тендерийг шалгаруулахгүй гэсэн үг юм.</w:t>
      </w:r>
    </w:p>
    <w:p>
      <w:pPr>
        <w:pStyle w:val="style0"/>
        <w:jc w:val="both"/>
      </w:pPr>
      <w:r>
        <w:rPr/>
      </w:r>
    </w:p>
    <w:p>
      <w:pPr>
        <w:pStyle w:val="style0"/>
        <w:jc w:val="both"/>
      </w:pPr>
      <w:r>
        <w:rPr>
          <w:rFonts w:ascii="Arial" w:hAnsi="Arial"/>
          <w:lang w:val="mn-MN"/>
        </w:rPr>
        <w:tab/>
        <w:t>Бидний тендерийн үндэсний зорилго нь бол улсын төсвийг бас тав, арван төгрөгөөр хэмнэх хэмнэлт хийх, төсөвт бас тодорхой хэмжээний ачаалал үүсэхгүй байх ийм нөхцөлийг бүрдүүлэх зорилготой явж байгаа гэж ойлгож байгаа шүү дээ. Тэгэхээр энэ асуудлуудаа бас нэг мөр ойлголцоод, ажлын хэсэг дээрээ Энх-Амгалан гишүүн ээ.</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Энх-Амгалан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Оюунхорол гишүүний асуултад хариулъя. Дотоодын үйлдвэрлэлийг дэмжих энэ бодлого бол Засгийн газраас өргөн барьсан хуультай адилхан байгаа.  Дотоодын үйлдвэрлэлийг дэмжсэнээр улс орны эдийн засгийн хөгжил, ажилгүйдэл, ядуурал буурах, хүн амын амьжиргааны төвшин дээшлэх, Монгол Улсын гарал үүсэлтэй бараа бүтээгдэхүүн дэлхийн зах зээл дээр гарах боломжийг нэмэгдүүлэх, жижиг, дунд үйлдвэрлэл эрхлэгч аж ахуйн нэгжүүд чадавхи нэмэгдэх ийм сайн үр дагавартай.</w:t>
      </w:r>
    </w:p>
    <w:p>
      <w:pPr>
        <w:pStyle w:val="style0"/>
        <w:jc w:val="both"/>
      </w:pPr>
      <w:r>
        <w:rPr/>
      </w:r>
    </w:p>
    <w:p>
      <w:pPr>
        <w:pStyle w:val="style0"/>
        <w:jc w:val="both"/>
      </w:pPr>
      <w:r>
        <w:rPr>
          <w:rFonts w:ascii="Arial" w:hAnsi="Arial"/>
          <w:lang w:val="mn-MN"/>
        </w:rPr>
        <w:tab/>
        <w:t xml:space="preserve">Бид нар бараа үйлчилгээний асуудал дээр, үнийн асуудал дээр нэг зүйлийг онцолсон юмаа. Өмнөх хуулийн буруу зохицуулалтын улмаас татвар төлөгчдийн мөнгийг үр ашиггүй зарцуулах явдал гарч байна гэж үзээд тухайлбал хуулийн 28 дугаар зүйлийн 28.7.2-т, тендерийг үнэлэх үндсэн шалгуур нь тендерийн үнэ байна. Мөн зүйлийн 28.7.3-т, бүх тендерийг бага харьцуулах үнэтэйгээс их харьцуулах үнэтэй уруу нь эрэмбэлж, хамгийн бага харьцуулах үнэтэй тендерийг сонгоно.  28.7.4-т, хамгийн бага харьцуулах үнэтэй тендерийг хамгийн сайн үнэлэгдсэн тендер гэж үзнэ гэж заасантай холбогдуулаад чанар муутай ийм насгүй гүйцэтгэлийг хүлээлгэн өгч байна гэсэн ийм асуудал гарч байгаа. </w:t>
      </w:r>
    </w:p>
    <w:p>
      <w:pPr>
        <w:pStyle w:val="style0"/>
        <w:jc w:val="both"/>
      </w:pPr>
      <w:r>
        <w:rPr/>
      </w:r>
    </w:p>
    <w:p>
      <w:pPr>
        <w:pStyle w:val="style0"/>
        <w:jc w:val="both"/>
      </w:pPr>
      <w:r>
        <w:rPr>
          <w:rFonts w:ascii="Arial" w:hAnsi="Arial"/>
          <w:lang w:val="mn-MN"/>
        </w:rPr>
        <w:tab/>
        <w:t>Иймд чанар гэдэг ойлголтыг тендер гэдэг үнэлэх гол шалгуур болгож холбогдох өөрчлөлтүүдийг харьцуулж хийе гэж байгаа. Мөн тендерт оролцож байгаа аж ахуйн нэгжүүд, тендерт ялахын тулд хамгийн бага үнийн санал өгөөд, тендерийн ялагч болсны дараа зах зээлийн нөхцөл байдалд төгрөгийн ханшны уналт гэх мэт олон зүйлийн шалтаг тоочин тендерийн үнийг хэд дахин нэмэгдүүлэх зүй бус явдал гарч байгаа учраас үүнийг интервалиар буюу оноогоор өгөх асуудлыг шийднэ гэж байгаа. Үүнийг Засгийн газрын ажлын хэсэгтэйгээ мөн одоо мэргэжлийн хүмүүстэй бид нар ярьж, дараа, дараагийн юман дээр анхаарч ажиллана гэдгийг хэлье.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Батнасан гишүүн асуултаа асууя. </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Энх-Амгалан нарын гишүүдийн өргөн барьсан хуулийн төсөлд сайшаалтай зүйл олон байгаа л даа, ялангуяа тэр дотоодын үйлдвэрлэл, ялангуяа тэр цэргийн дүрэмт хувцас гэдэг чинь зөв шүү дээ. Үнэхээр бараг хүчний байгууллага болгон хажуудаа дүрэмт хувцасны үйлдвэртэй байгаа юм. Тэгсэн мөртлөө гаднаас тендерээ шалгаруулаад, бүтээгдэхүүн, хувцас хэрэглэлээ авдаг. Тэгэхээр энэ тал дээр бол зөв.</w:t>
      </w:r>
    </w:p>
    <w:p>
      <w:pPr>
        <w:pStyle w:val="style0"/>
        <w:jc w:val="both"/>
      </w:pPr>
      <w:r>
        <w:rPr>
          <w:rFonts w:ascii="Arial" w:hAnsi="Arial"/>
          <w:lang w:val="mn-MN"/>
        </w:rPr>
        <w:tab/>
      </w:r>
    </w:p>
    <w:p>
      <w:pPr>
        <w:pStyle w:val="style0"/>
        <w:jc w:val="both"/>
      </w:pPr>
      <w:r>
        <w:rPr>
          <w:rFonts w:ascii="Arial" w:hAnsi="Arial"/>
          <w:lang w:val="mn-MN"/>
        </w:rPr>
        <w:tab/>
        <w:t>Засгийн газраас өргөн барьсан, гишүүдийн өргөн барьсан хуулийн төслийг нэгтгээд нэг сайн хууль болгоод гаргаад явах нь зүйтэй байх л даа, түүн дээр ярьж байгаа юм байна.</w:t>
      </w:r>
    </w:p>
    <w:p>
      <w:pPr>
        <w:pStyle w:val="style0"/>
        <w:jc w:val="both"/>
      </w:pPr>
      <w:r>
        <w:rPr/>
      </w:r>
    </w:p>
    <w:p>
      <w:pPr>
        <w:pStyle w:val="style0"/>
        <w:jc w:val="both"/>
      </w:pPr>
      <w:r>
        <w:rPr>
          <w:rFonts w:ascii="Arial" w:hAnsi="Arial"/>
          <w:lang w:val="mn-MN"/>
        </w:rPr>
        <w:tab/>
        <w:t xml:space="preserve">Ийм асуудал байгаад байгаа юм. Хамгийн бага үнэтэй тендер гэдгийг мэдээж ярьж байгаа юм, тэгээд хамгийн сайн тендер гэдгийг үүнийг гишүүд сая хэлчихлээ. Энд нэг ийм юм байгаа. Шинээр байгуулагдсан аж ахуйн нэгжүүд энэ тендерт оролцож болох уу?  Орох боломж нь байгаа юу? Яагаад гэхээр туршлага гэдэг юмыг заагаад өгчихдөг. </w:t>
      </w:r>
    </w:p>
    <w:p>
      <w:pPr>
        <w:pStyle w:val="style0"/>
        <w:jc w:val="both"/>
      </w:pPr>
      <w:r>
        <w:rPr/>
      </w:r>
    </w:p>
    <w:p>
      <w:pPr>
        <w:pStyle w:val="style0"/>
        <w:jc w:val="both"/>
      </w:pPr>
      <w:r>
        <w:rPr>
          <w:rFonts w:ascii="Arial" w:hAnsi="Arial"/>
          <w:lang w:val="mn-MN"/>
        </w:rPr>
        <w:tab/>
        <w:t xml:space="preserve">Хоёрдугаарт, нэг ийм асуудал байна. Жишээ нь, мал аж ахуйн салбарт дэвшил гаргачихсан аж ахуйн нэгж, барилга байгууламжийн тендерт оролцож болох уу гэдэг асуудал. Бас яагаад гэхээр чиглэлийг нь заагаад өгчихсөн. Яагаад гэхээр мал аж ахуйн салбарт зонхилоод явж байгаа компани барилга барих зөвшөөрөл авчихсан байгаа юм. Тэгсэн мөртлөө орохоор -өө танайх чинь мал аж ахуйн салбартаа бол тэргүүлэх компани болохоос барилга байгууламжийн тендерийг танайх авч болохгүй шүү дээ гэдэг ийм нэг асуудал гараад байгаа юм.  Энэ асуудлыг яах вэ гэдэг ийм л 2 асуулт байгаа юм. </w:t>
      </w:r>
    </w:p>
    <w:p>
      <w:pPr>
        <w:pStyle w:val="style0"/>
        <w:jc w:val="both"/>
      </w:pPr>
      <w:r>
        <w:rPr/>
      </w:r>
    </w:p>
    <w:p>
      <w:pPr>
        <w:pStyle w:val="style0"/>
        <w:jc w:val="both"/>
      </w:pPr>
      <w:r>
        <w:rPr>
          <w:rFonts w:ascii="Arial" w:hAnsi="Arial"/>
          <w:lang w:val="mn-MN"/>
        </w:rPr>
        <w:tab/>
        <w:t>Өргөн барьсан гишүүн би бас Оюунхорол гишүүнийг ажлын хэсгийн ахлагчийн хувьд Засгийн газрын өргөн барьсан хуульд санаа, оноогоо хэлбэл зүгээр юм уу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Энх-Амгалан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Б.Энх-Амгалан</w:t>
      </w:r>
      <w:r>
        <w:rPr>
          <w:rFonts w:ascii="Arial" w:hAnsi="Arial"/>
          <w:lang w:val="mn-MN"/>
        </w:rPr>
        <w:t>: Батнасан гишүүний асуултад хариулъя.</w:t>
      </w:r>
    </w:p>
    <w:p>
      <w:pPr>
        <w:pStyle w:val="style0"/>
        <w:jc w:val="both"/>
      </w:pPr>
      <w:r>
        <w:rPr/>
      </w:r>
    </w:p>
    <w:p>
      <w:pPr>
        <w:pStyle w:val="style0"/>
        <w:jc w:val="both"/>
      </w:pPr>
      <w:r>
        <w:rPr>
          <w:rFonts w:ascii="Arial" w:hAnsi="Arial"/>
          <w:lang w:val="mn-MN"/>
        </w:rPr>
        <w:tab/>
        <w:t>Ер нь дотоодын аж ахуйн нэгжүүдийг энэ жижиг, дунд бизнес эрхлэгчдийг дэмжих ийм хуулийн төсөл учраас энэ дээр бид нар бас нэг зүйлийг онцгой анхаарч байгаа. Тэр нь болохоор тухайн үйлдвэртээ захиалагч нь шууд гэрээ байгуулах ийм асуудал байгаа юм. Тэгэхээр тэр үйлдвэрийн тоног төхөөрөмж, хийгдэж байгаа ажил, өмнө хийгдсэн ажлын туршлага, нийлүүлж байгаа бараа бүтээгдэхүүний чанар өртөг гээд олон зүйлтэй харьцуулаад үүнийг хийж байгаа учраас шууд өнөөдөр гаднаас тоног төхөөрөмж оруулж ирээд түүнийгээ суулгаад, одоо гутал үйлдвэрлэнэ, би одоо савхи үйлдвэрлэнэ гэдэг бол тэр бас цаг хугацааны асуудал болчхож байгаа юм. Түүнээс түүнийг хориглож байгаа биш, яг одоо төсвийн байгууллагууд, жишээлбэл төрийн өмч хөрөнгөөр бараа бүтээгдэхүүн, үйлчилгээ худалдаж авдаг байгууллагууд бол тухайн үйлдвэрийнхээ чанар, бүтээгдэхүүнийг туршсаны дараа энэ дээр хамтарч ажиллах бололцоо боломж нэгдүгээрт бүрдэнэ.</w:t>
      </w:r>
    </w:p>
    <w:p>
      <w:pPr>
        <w:pStyle w:val="style0"/>
        <w:jc w:val="both"/>
      </w:pPr>
      <w:r>
        <w:rPr/>
      </w:r>
    </w:p>
    <w:p>
      <w:pPr>
        <w:pStyle w:val="style0"/>
        <w:jc w:val="both"/>
      </w:pPr>
      <w:r>
        <w:rPr>
          <w:rFonts w:ascii="Arial" w:hAnsi="Arial"/>
          <w:lang w:val="mn-MN"/>
        </w:rPr>
        <w:tab/>
        <w:t>Хоёрдугаарт, яг энэ ажил дээр бид нар Засгийн газрын ажлын хэсэгтэй хамтран ажиллаад, таны саналтай санал нэг байна. Нэг багц хууль болгоод ингээд гаргах нь зөв зүйтэй гэсэн ийм байр суурьтай байна. Ялангуяа энэ 5 чиглэлийн дотоодын үйлдвэрлэлийг дэмжих, урьдчилан худалдан авах  ажиллагааг дэмжих, барьцаа хөрөнгө байршуулах, үнэ болоод чанарыг хамтад нь авч үзэх, тэгээд энэ оноогоор энэ асуудлыг шийдэх гээд энэ зүйлүүд дээр санал нэг байгаа учраас хамтраад ажиллах бололцоо, боломж байгаа гэж үзэж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асуулт асууж, хариулт авлаа.</w:t>
      </w:r>
    </w:p>
    <w:p>
      <w:pPr>
        <w:pStyle w:val="style0"/>
        <w:jc w:val="both"/>
      </w:pPr>
      <w:r>
        <w:rPr/>
      </w:r>
    </w:p>
    <w:p>
      <w:pPr>
        <w:pStyle w:val="style0"/>
        <w:jc w:val="both"/>
      </w:pPr>
      <w:r>
        <w:rPr>
          <w:rFonts w:ascii="Arial" w:hAnsi="Arial"/>
          <w:lang w:val="mn-MN"/>
        </w:rPr>
        <w:tab/>
        <w:t>Хуулийн төслүүдийн үзэл баримтлалтай холбогдуулан саналтай гишүүдийн нэрсийг авъя. Амарзаяа гишүүнээр тасалъя.</w:t>
      </w:r>
    </w:p>
    <w:p>
      <w:pPr>
        <w:pStyle w:val="style0"/>
        <w:jc w:val="both"/>
      </w:pPr>
      <w:r>
        <w:rPr/>
      </w:r>
    </w:p>
    <w:p>
      <w:pPr>
        <w:pStyle w:val="style0"/>
        <w:jc w:val="both"/>
      </w:pPr>
      <w:r>
        <w:rPr>
          <w:rFonts w:ascii="Arial" w:hAnsi="Arial"/>
          <w:lang w:val="mn-MN"/>
        </w:rPr>
        <w:tab/>
        <w:t>Оюунхорол гишүүн үгээ хэлье.</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Монгол Улсын Засгийн газраас өргөн барьсан хууль, гишүүдийн өргөн барьсан хууль хоёрыг нэгтгээд,  хуулийн төсөл дээрээ ажиллая. Тэгэхдээ Энх-Амгалан гишүүн ээ, хамгийн сайн тендер гэж чанар, үнэлгээний харьцуулалтаар хамгийн өндөр оноо бүхий тендерийг хэлнэ гэж  5.1.24-т та нар оруулж томьёолсон байна. Тэгэхээр энэ нь болохоор одоо шаардлагад нийцсэн тендер гэж үзэн ямар тендерийг хэлдэг вэ гэхээр үнийн нөхцөлөөр буюу харьцуулалтын бага үнийн санал болгосон тендерийг хамгийн сайн үнэлэгдсэн тендер гэж үзэж ялагчаар тодруулдаг гэж байгаа юм.</w:t>
      </w:r>
    </w:p>
    <w:p>
      <w:pPr>
        <w:pStyle w:val="style0"/>
        <w:jc w:val="both"/>
      </w:pPr>
      <w:r>
        <w:rPr/>
      </w:r>
    </w:p>
    <w:p>
      <w:pPr>
        <w:pStyle w:val="style0"/>
        <w:jc w:val="both"/>
      </w:pPr>
      <w:r>
        <w:rPr>
          <w:rFonts w:ascii="Arial" w:hAnsi="Arial"/>
          <w:lang w:val="mn-MN"/>
        </w:rPr>
        <w:tab/>
        <w:t xml:space="preserve">Тэгэхээр энэ нь болохоор юуг хэлээд байгаа юм бэ гэхээр, нөгөө захиалагчийн өөрийнх нь өгсөн зураг, төсөв, стандартын шаардлага хангасан материалаар тендерээ зарлаад тэгээд үнийн саналаар ижил чанарын шаардлага хангасан 5 тендер орж ирвэл тэд нар үнээрээ өрсөлдөх ийм нөхцөлийг л нэрлэдэг юм байна. </w:t>
      </w:r>
    </w:p>
    <w:p>
      <w:pPr>
        <w:pStyle w:val="style0"/>
        <w:jc w:val="both"/>
      </w:pPr>
      <w:r>
        <w:rPr/>
      </w:r>
    </w:p>
    <w:p>
      <w:pPr>
        <w:pStyle w:val="style0"/>
        <w:jc w:val="both"/>
      </w:pPr>
      <w:r>
        <w:rPr>
          <w:rFonts w:ascii="Arial" w:hAnsi="Arial"/>
          <w:lang w:val="mn-MN"/>
        </w:rPr>
        <w:tab/>
        <w:t>Тэгэхээр одоо</w:t>
      </w:r>
      <w:r>
        <w:rPr>
          <w:rFonts w:ascii="Arial" w:hAnsi="Arial"/>
        </w:rPr>
        <w:t xml:space="preserve"> та нарын хэлээд байгаа саналаар  </w:t>
      </w:r>
      <w:r>
        <w:rPr>
          <w:rFonts w:ascii="Arial" w:hAnsi="Arial"/>
          <w:lang w:val="mn-MN"/>
        </w:rPr>
        <w:t xml:space="preserve">хэрвээ </w:t>
      </w:r>
      <w:r>
        <w:rPr>
          <w:rFonts w:ascii="Arial" w:hAnsi="Arial"/>
        </w:rPr>
        <w:t xml:space="preserve">ялагчийг тодруулах юм бол одоогийн үйлчилж байгаа, зохицуулж байгаа асуудлыг дахин чанараар нь үнэлэх тухай асуудлыг тусгах, оноо өгөх зэрэг төслийн заалтууд нь одоо </w:t>
      </w:r>
      <w:r>
        <w:rPr>
          <w:rFonts w:ascii="Arial" w:hAnsi="Arial"/>
          <w:lang w:val="mn-MN"/>
        </w:rPr>
        <w:t>үйлчилж</w:t>
      </w:r>
      <w:r>
        <w:rPr>
          <w:rFonts w:ascii="Arial" w:hAnsi="Arial"/>
        </w:rPr>
        <w:t xml:space="preserve"> байгаа </w:t>
      </w:r>
      <w:r>
        <w:rPr>
          <w:rFonts w:ascii="Arial" w:hAnsi="Arial"/>
          <w:lang w:val="mn-MN"/>
        </w:rPr>
        <w:t>хуулийн</w:t>
      </w:r>
      <w:r>
        <w:rPr>
          <w:rFonts w:ascii="Arial" w:hAnsi="Arial"/>
        </w:rPr>
        <w:t xml:space="preserve"> дотоод бүтэц, үзэл баримтлалыг алдагдагдуулах нөхцөл байдал үүсэхээр байна гэж </w:t>
      </w:r>
      <w:r>
        <w:rPr>
          <w:rFonts w:ascii="Arial" w:hAnsi="Arial"/>
          <w:lang w:val="mn-MN"/>
        </w:rPr>
        <w:t xml:space="preserve">бид нар </w:t>
      </w:r>
      <w:r>
        <w:rPr>
          <w:rFonts w:ascii="Arial" w:hAnsi="Arial"/>
        </w:rPr>
        <w:t xml:space="preserve">өнөөдөр ажлын хэсэг дээр </w:t>
      </w:r>
      <w:r>
        <w:rPr>
          <w:rFonts w:ascii="Arial" w:hAnsi="Arial"/>
          <w:lang w:val="mn-MN"/>
        </w:rPr>
        <w:t>яг энэ асуудлуудыг</w:t>
      </w:r>
      <w:r>
        <w:rPr>
          <w:rFonts w:ascii="Arial" w:hAnsi="Arial"/>
        </w:rPr>
        <w:t xml:space="preserve"> ярилцсан. Хуулийн төслийн үзэл баримтлал концепцийг өөрчилсөн ийм хуулийн төсөл өргөн баригдсан юм байна гэж  </w:t>
      </w:r>
      <w:r>
        <w:rPr>
          <w:rFonts w:ascii="Arial" w:hAnsi="Arial"/>
          <w:lang w:val="mn-MN"/>
        </w:rPr>
        <w:t xml:space="preserve">ингэж </w:t>
      </w:r>
      <w:r>
        <w:rPr>
          <w:rFonts w:ascii="Arial" w:hAnsi="Arial"/>
        </w:rPr>
        <w:t xml:space="preserve">ойлгосон. Шууд оноогоор дүгнэж болохгүй юм байна </w:t>
      </w:r>
      <w:r>
        <w:rPr>
          <w:rFonts w:ascii="Arial" w:hAnsi="Arial"/>
          <w:lang w:val="mn-MN"/>
        </w:rPr>
        <w:t>л даа. Т</w:t>
      </w:r>
      <w:r>
        <w:rPr>
          <w:rFonts w:ascii="Arial" w:hAnsi="Arial"/>
        </w:rPr>
        <w:t xml:space="preserve">ийм учраас </w:t>
      </w:r>
      <w:r>
        <w:rPr>
          <w:rFonts w:ascii="Arial" w:hAnsi="Arial"/>
          <w:lang w:val="mn-MN"/>
        </w:rPr>
        <w:t>үү</w:t>
      </w:r>
      <w:r>
        <w:rPr>
          <w:rFonts w:ascii="Arial" w:hAnsi="Arial"/>
        </w:rPr>
        <w:t xml:space="preserve">нийг ажлын хэсэг дээрээ ярьж байгаад </w:t>
      </w:r>
      <w:r>
        <w:rPr>
          <w:rFonts w:ascii="Arial" w:hAnsi="Arial"/>
          <w:lang w:val="mn-MN"/>
        </w:rPr>
        <w:t xml:space="preserve">яг </w:t>
      </w:r>
      <w:r>
        <w:rPr>
          <w:rFonts w:ascii="Arial" w:hAnsi="Arial"/>
        </w:rPr>
        <w:t xml:space="preserve">хуулийнхаа зүйл заалтад нийцүүлээд  </w:t>
      </w:r>
      <w:r>
        <w:rPr>
          <w:rFonts w:ascii="Arial" w:hAnsi="Arial"/>
          <w:lang w:val="mn-MN"/>
        </w:rPr>
        <w:t xml:space="preserve">тэгээд </w:t>
      </w:r>
      <w:r>
        <w:rPr>
          <w:rFonts w:ascii="Arial" w:hAnsi="Arial"/>
        </w:rPr>
        <w:t>Их Хурлын гишүүдийн өргөн барьсан төслөө хамтатгаад хэлэлцээд явах боломжтой гэж үзэж байна.</w:t>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Тэмүүлэн гишүүн.</w:t>
      </w:r>
    </w:p>
    <w:p>
      <w:pPr>
        <w:pStyle w:val="style0"/>
        <w:jc w:val="both"/>
      </w:pPr>
      <w:r>
        <w:rPr/>
      </w:r>
    </w:p>
    <w:p>
      <w:pPr>
        <w:pStyle w:val="style0"/>
        <w:jc w:val="both"/>
      </w:pPr>
      <w:r>
        <w:rPr>
          <w:rFonts w:ascii="Arial" w:hAnsi="Arial"/>
          <w:lang w:val="mn-MN"/>
        </w:rPr>
        <w:tab/>
      </w:r>
      <w:r>
        <w:rPr>
          <w:rFonts w:ascii="Arial" w:hAnsi="Arial"/>
          <w:b/>
          <w:bCs/>
          <w:lang w:val="mn-MN"/>
        </w:rPr>
        <w:t>Г</w:t>
      </w:r>
      <w:r>
        <w:rPr>
          <w:rFonts w:ascii="Arial" w:hAnsi="Arial"/>
          <w:b/>
          <w:bCs/>
        </w:rPr>
        <w:t>.Тэмүүлэн:</w:t>
      </w:r>
      <w:r>
        <w:rPr>
          <w:rFonts w:ascii="Arial" w:hAnsi="Arial"/>
        </w:rPr>
        <w:t xml:space="preserve">  </w:t>
      </w:r>
      <w:r>
        <w:rPr>
          <w:rFonts w:ascii="Arial" w:hAnsi="Arial"/>
          <w:lang w:val="mn-MN"/>
        </w:rPr>
        <w:t xml:space="preserve">Баярлалаа. Төрийн болон орон нутгийн өмчийн хөрөнгөөр бараа ажил үйлчилгээ худалдан авах тухай хуульд нэмэлт, өөрчлөлт оруулах тухай энэ хуулийн төслийг манай Их Хурлын гишүүд маань бас өргөн барьсан байна. Засгийн газраас тусдаа бас нэг хуулийн төсөл явж байгаа. Аль аль хуулийн төөл дээр бид нар анхаарах ёстой нэг л асуудал байгаа. Энэ маань яаж бид бүхэн энэ </w:t>
      </w:r>
      <w:r>
        <w:rPr>
          <w:rFonts w:ascii="Arial" w:hAnsi="Arial"/>
        </w:rPr>
        <w:t>худалдан авах ажиллагааг ил тод, шударга байлгах асуудал байна.</w:t>
      </w:r>
    </w:p>
    <w:p>
      <w:pPr>
        <w:pStyle w:val="style0"/>
        <w:jc w:val="both"/>
      </w:pPr>
      <w:r>
        <w:rPr/>
      </w:r>
    </w:p>
    <w:p>
      <w:pPr>
        <w:pStyle w:val="style0"/>
        <w:jc w:val="both"/>
      </w:pPr>
      <w:r>
        <w:rPr>
          <w:rFonts w:ascii="Arial" w:hAnsi="Arial"/>
        </w:rPr>
        <w:tab/>
      </w:r>
      <w:r>
        <w:rPr>
          <w:rFonts w:ascii="Arial" w:hAnsi="Arial"/>
          <w:lang w:val="mn-MN"/>
        </w:rPr>
        <w:t>Тэгээд энэ о</w:t>
      </w:r>
      <w:r>
        <w:rPr>
          <w:rFonts w:ascii="Arial" w:hAnsi="Arial"/>
        </w:rPr>
        <w:t xml:space="preserve">рон нутагт ч байна уу, </w:t>
      </w:r>
      <w:r>
        <w:rPr>
          <w:rFonts w:ascii="Arial" w:hAnsi="Arial"/>
          <w:lang w:val="mn-MN"/>
        </w:rPr>
        <w:t>ерөнхий тэр</w:t>
      </w:r>
      <w:r>
        <w:rPr>
          <w:rFonts w:ascii="Arial" w:hAnsi="Arial"/>
        </w:rPr>
        <w:t xml:space="preserve"> тухайн төрийн захиргааны байгууллага дээр хийгдэж байна уу, </w:t>
      </w:r>
      <w:r>
        <w:rPr>
          <w:rFonts w:ascii="Arial" w:hAnsi="Arial"/>
          <w:lang w:val="mn-MN"/>
        </w:rPr>
        <w:t>төв суурин газарт хийгдэж байна уу,</w:t>
      </w:r>
      <w:r>
        <w:rPr>
          <w:rFonts w:ascii="Arial" w:hAnsi="Arial"/>
        </w:rPr>
        <w:t xml:space="preserve"> бид нарт үнэхээр сүүлийн 10, 20 жилийн хугацаанд бугшсан асуудал байгаа </w:t>
      </w:r>
      <w:r>
        <w:rPr>
          <w:rFonts w:ascii="Arial" w:hAnsi="Arial"/>
          <w:lang w:val="mn-MN"/>
        </w:rPr>
        <w:t>юм. У</w:t>
      </w:r>
      <w:r>
        <w:rPr>
          <w:rFonts w:ascii="Arial" w:hAnsi="Arial"/>
        </w:rPr>
        <w:t xml:space="preserve">гаасаа ил тод болдоггүй, шударга бус болдог, дахиад </w:t>
      </w:r>
      <w:r>
        <w:rPr>
          <w:rFonts w:ascii="Arial" w:hAnsi="Arial"/>
          <w:lang w:val="mn-MN"/>
        </w:rPr>
        <w:t xml:space="preserve">тухайн </w:t>
      </w:r>
      <w:r>
        <w:rPr>
          <w:rFonts w:ascii="Arial" w:hAnsi="Arial"/>
        </w:rPr>
        <w:t xml:space="preserve">эд материал, бараа </w:t>
      </w:r>
      <w:r>
        <w:rPr>
          <w:rFonts w:ascii="Arial" w:hAnsi="Arial"/>
          <w:lang w:val="mn-MN"/>
        </w:rPr>
        <w:t>үйлчилгээ ч гэдэг юм уу? Тухайн тэр</w:t>
      </w:r>
      <w:r>
        <w:rPr>
          <w:rFonts w:ascii="Arial" w:hAnsi="Arial"/>
        </w:rPr>
        <w:t xml:space="preserve"> барилга байгууламж дээр очихоор зэрэг гүйцэтгэл нь дуусдаггүй, дутуу орхисон, </w:t>
      </w:r>
      <w:r>
        <w:rPr>
          <w:rFonts w:ascii="Arial" w:hAnsi="Arial"/>
          <w:lang w:val="mn-MN"/>
        </w:rPr>
        <w:t>тэгээд</w:t>
      </w:r>
      <w:r>
        <w:rPr>
          <w:rFonts w:ascii="Arial" w:hAnsi="Arial"/>
        </w:rPr>
        <w:t xml:space="preserve"> ийм хариуцлагагүй би чадна гэдэг юм уу, эсвэл цүнх барьсан компаниуд очоод, тухайн тендерийг авдаг асууд</w:t>
      </w:r>
      <w:r>
        <w:rPr>
          <w:rFonts w:ascii="Arial" w:hAnsi="Arial"/>
          <w:lang w:val="mn-MN"/>
        </w:rPr>
        <w:t>лууд</w:t>
      </w:r>
      <w:r>
        <w:rPr>
          <w:rFonts w:ascii="Arial" w:hAnsi="Arial"/>
        </w:rPr>
        <w:t xml:space="preserve"> байна.</w:t>
      </w:r>
      <w:r>
        <w:rPr>
          <w:rFonts w:ascii="Arial" w:hAnsi="Arial"/>
          <w:lang w:val="mn-MN"/>
        </w:rPr>
        <w:t xml:space="preserve"> Тэгэхээр</w:t>
      </w:r>
      <w:r>
        <w:rPr>
          <w:rFonts w:ascii="Arial" w:hAnsi="Arial"/>
        </w:rPr>
        <w:t xml:space="preserve"> </w:t>
      </w:r>
      <w:r>
        <w:rPr>
          <w:rFonts w:ascii="Arial" w:hAnsi="Arial"/>
          <w:lang w:val="mn-MN"/>
        </w:rPr>
        <w:t>бид нар үү</w:t>
      </w:r>
      <w:r>
        <w:rPr>
          <w:rFonts w:ascii="Arial" w:hAnsi="Arial"/>
        </w:rPr>
        <w:t xml:space="preserve">нийг сүүлийн 10, 20 жилийн хугацаанд </w:t>
      </w:r>
      <w:r>
        <w:rPr>
          <w:rFonts w:ascii="Arial" w:hAnsi="Arial"/>
          <w:lang w:val="mn-MN"/>
        </w:rPr>
        <w:t>үү</w:t>
      </w:r>
      <w:r>
        <w:rPr>
          <w:rFonts w:ascii="Arial" w:hAnsi="Arial"/>
        </w:rPr>
        <w:t xml:space="preserve">нийг цэгцлэх гээд гаргалаа шийдэл, тухайн ямар </w:t>
      </w:r>
      <w:r>
        <w:rPr>
          <w:rFonts w:ascii="Arial" w:hAnsi="Arial"/>
          <w:lang w:val="mn-MN"/>
        </w:rPr>
        <w:t xml:space="preserve">тэр </w:t>
      </w:r>
      <w:r>
        <w:rPr>
          <w:rFonts w:ascii="Arial" w:hAnsi="Arial"/>
        </w:rPr>
        <w:t xml:space="preserve">аргачлалаар зөв сонгон шалгаруулдаг тогтолцоог олох вэ </w:t>
      </w:r>
      <w:r>
        <w:rPr>
          <w:rFonts w:ascii="Arial" w:hAnsi="Arial"/>
          <w:lang w:val="mn-MN"/>
        </w:rPr>
        <w:t>гээд үү</w:t>
      </w:r>
      <w:r>
        <w:rPr>
          <w:rFonts w:ascii="Arial" w:hAnsi="Arial"/>
        </w:rPr>
        <w:t>нийг шийдэж чадахгүй</w:t>
      </w:r>
      <w:r>
        <w:rPr>
          <w:rFonts w:ascii="Arial" w:hAnsi="Arial"/>
          <w:lang w:val="mn-MN"/>
        </w:rPr>
        <w:t xml:space="preserve"> байгаад байгаа юм. Бүх газар ийм байгаад байгаа юм. Энэ бол танай, манай биш, Ардчилсан нам, МАН байна уу? Төрийн эрх барьсан аль ч ялгаагүй цаг үед асуудал нэг л байгаад байгаа юм. </w:t>
      </w:r>
    </w:p>
    <w:p>
      <w:pPr>
        <w:pStyle w:val="style0"/>
        <w:jc w:val="both"/>
      </w:pPr>
      <w:r>
        <w:rPr/>
      </w:r>
    </w:p>
    <w:p>
      <w:pPr>
        <w:pStyle w:val="style0"/>
        <w:jc w:val="both"/>
      </w:pPr>
      <w:r>
        <w:rPr>
          <w:rFonts w:ascii="Arial" w:hAnsi="Arial"/>
          <w:lang w:val="mn-MN"/>
        </w:rPr>
        <w:tab/>
        <w:t xml:space="preserve">Тэгээд сүүлдээ орон нутагт бид нарын зөвхөн хувь амьдралд, ойрхон жишээнээс аваад үзэхэд, бүхэл бүтэн </w:t>
      </w:r>
      <w:r>
        <w:rPr>
          <w:rFonts w:ascii="Arial" w:hAnsi="Arial"/>
        </w:rPr>
        <w:t xml:space="preserve">2012 онд баригдах ёстой байсан </w:t>
      </w:r>
      <w:r>
        <w:rPr>
          <w:rFonts w:ascii="Arial" w:hAnsi="Arial"/>
          <w:lang w:val="mn-MN"/>
        </w:rPr>
        <w:t xml:space="preserve">дотуур байрнууд, </w:t>
      </w:r>
      <w:r>
        <w:rPr>
          <w:rFonts w:ascii="Arial" w:hAnsi="Arial"/>
        </w:rPr>
        <w:t xml:space="preserve">сургуулиуд </w:t>
      </w:r>
      <w:r>
        <w:rPr>
          <w:rFonts w:ascii="Arial" w:hAnsi="Arial"/>
          <w:lang w:val="mn-MN"/>
        </w:rPr>
        <w:t>ч гэдэг юм уу? бүгдээрээ</w:t>
      </w:r>
      <w:r>
        <w:rPr>
          <w:rFonts w:ascii="Arial" w:hAnsi="Arial"/>
        </w:rPr>
        <w:t xml:space="preserve"> 20, 30 хувийн гүйцэтгэлтэй орхигдсон. </w:t>
      </w:r>
      <w:r>
        <w:rPr>
          <w:rFonts w:ascii="Arial" w:hAnsi="Arial"/>
          <w:lang w:val="mn-MN"/>
        </w:rPr>
        <w:t>Ү</w:t>
      </w:r>
      <w:r>
        <w:rPr>
          <w:rFonts w:ascii="Arial" w:hAnsi="Arial"/>
        </w:rPr>
        <w:t xml:space="preserve">лдсэн мөнгө нь яасан мэдэхгүй, компаниуд нь хаяад явдаг </w:t>
      </w:r>
      <w:r>
        <w:rPr>
          <w:rFonts w:ascii="Arial" w:hAnsi="Arial"/>
          <w:lang w:val="mn-MN"/>
        </w:rPr>
        <w:t>түүн</w:t>
      </w:r>
      <w:r>
        <w:rPr>
          <w:rFonts w:ascii="Arial" w:hAnsi="Arial"/>
        </w:rPr>
        <w:t xml:space="preserve"> дээр эрүүгийн хариуцлага тооцож байгаа ч гэдэг юм уу, ямар нэгэн хуулийн хариуцлага тооцож байгаа </w:t>
      </w:r>
      <w:r>
        <w:rPr>
          <w:rFonts w:ascii="Arial" w:hAnsi="Arial"/>
          <w:lang w:val="mn-MN"/>
        </w:rPr>
        <w:t xml:space="preserve">санкци </w:t>
      </w:r>
      <w:r>
        <w:rPr>
          <w:rFonts w:ascii="Arial" w:hAnsi="Arial"/>
        </w:rPr>
        <w:t>асуудлууд нь байхгүй болсон. Хэн хохирч байна тэнд тухайн ард иргэд, тухайн ажил, үйлчилгээг авч байх ёстой байсан, барилга баригдаад дууссаны дараа тухайн үйлчилгээг авч байх ёстой байсан хүмүүс</w:t>
      </w:r>
      <w:r>
        <w:rPr>
          <w:rFonts w:ascii="Arial" w:hAnsi="Arial"/>
          <w:lang w:val="mn-MN"/>
        </w:rPr>
        <w:t>үүд л</w:t>
      </w:r>
      <w:r>
        <w:rPr>
          <w:rFonts w:ascii="Arial" w:hAnsi="Arial"/>
        </w:rPr>
        <w:t xml:space="preserve"> хохирч байна.</w:t>
      </w:r>
    </w:p>
    <w:p>
      <w:pPr>
        <w:pStyle w:val="style0"/>
        <w:jc w:val="both"/>
      </w:pPr>
      <w:r>
        <w:rPr/>
      </w:r>
    </w:p>
    <w:p>
      <w:pPr>
        <w:pStyle w:val="style0"/>
        <w:jc w:val="both"/>
      </w:pPr>
      <w:r>
        <w:rPr>
          <w:rFonts w:ascii="Arial" w:hAnsi="Arial"/>
        </w:rPr>
        <w:tab/>
      </w:r>
      <w:r>
        <w:rPr>
          <w:rFonts w:ascii="Arial" w:hAnsi="Arial"/>
          <w:lang w:val="mn-MN"/>
        </w:rPr>
        <w:t>Тэгэхээр би ерөөсөө энд одоо манай хувь гишүүд орж байгаа учраас хоёр ажлын хэсэг нэгдэх үү? Нэгдэхгүй юу хамаагүй, ер нь би та бүхэндээ ажил хэрэгч санал болгож тавих гээд байгаа юм. Энэ санал юу вэ гэхээр, яаж бид нар энэ и</w:t>
      </w:r>
      <w:r>
        <w:rPr>
          <w:rFonts w:ascii="Arial" w:hAnsi="Arial"/>
        </w:rPr>
        <w:t xml:space="preserve">л тод, шударга, тухайн гүйцэтгэлийг дуусгадаг, хариуцлагатай компаниудыг бий болгох вэ </w:t>
      </w:r>
      <w:r>
        <w:rPr>
          <w:rFonts w:ascii="Arial" w:hAnsi="Arial"/>
          <w:lang w:val="mn-MN"/>
        </w:rPr>
        <w:t>гэдэг нэг санал  бол энэ с</w:t>
      </w:r>
      <w:r>
        <w:rPr>
          <w:rFonts w:ascii="Arial" w:hAnsi="Arial"/>
        </w:rPr>
        <w:t xml:space="preserve">онгон шалгаруулалтыг шалгарсан компаниудыг даатгалын компанитай уях асуудал байгаад байгаа юм. </w:t>
      </w:r>
      <w:r>
        <w:rPr>
          <w:rFonts w:ascii="Arial" w:hAnsi="Arial"/>
          <w:lang w:val="mn-MN"/>
        </w:rPr>
        <w:t>Би үүнийг яг өмнөх тэр Засгийн газраас өргөн барьсан хуулийн төсөл дээр хэлж байсан. Одоо энэ дээр бид нар түүн дээр нервээ бараад байх шаардлага байхгүй.</w:t>
      </w:r>
    </w:p>
    <w:p>
      <w:pPr>
        <w:pStyle w:val="style0"/>
        <w:jc w:val="both"/>
      </w:pPr>
      <w:r>
        <w:rPr/>
      </w:r>
    </w:p>
    <w:p>
      <w:pPr>
        <w:pStyle w:val="style0"/>
        <w:jc w:val="both"/>
      </w:pPr>
      <w:r>
        <w:rPr>
          <w:rFonts w:ascii="Arial" w:hAnsi="Arial"/>
          <w:lang w:val="mn-MN"/>
        </w:rPr>
        <w:tab/>
        <w:t xml:space="preserve">Орон нутаг дээр төсөв мөнгө тавиулсан биш түүнээс болоод бараг хэдэн үс цайх маяг уруугаа орох гээд байна шүү дээ. Дуусахгүй, бид өөрсдөө сүүлдээ явж явж мөнгө тавиулснаараа бид нар бурууддаг, төсөв тавиулснаараа тухайн орон нутагт асуудлыг шийдэх гэснээрээ өөрсдөө бурууддаг асуудалд орох гээд байна. Тэгэхээр энэ дээр даатгалын </w:t>
      </w:r>
      <w:r>
        <w:rPr>
          <w:rFonts w:ascii="Arial" w:hAnsi="Arial"/>
        </w:rPr>
        <w:t xml:space="preserve">компанитай уяж, </w:t>
      </w:r>
      <w:r>
        <w:rPr>
          <w:rFonts w:ascii="Arial" w:hAnsi="Arial"/>
          <w:lang w:val="mn-MN"/>
        </w:rPr>
        <w:t>магадгүй</w:t>
      </w:r>
      <w:r>
        <w:rPr>
          <w:rFonts w:ascii="Arial" w:hAnsi="Arial"/>
        </w:rPr>
        <w:t xml:space="preserve"> тухайн </w:t>
      </w:r>
      <w:r>
        <w:rPr>
          <w:rFonts w:ascii="Arial" w:hAnsi="Arial"/>
          <w:lang w:val="mn-MN"/>
        </w:rPr>
        <w:t>гаргах</w:t>
      </w:r>
      <w:r>
        <w:rPr>
          <w:rFonts w:ascii="Arial" w:hAnsi="Arial"/>
        </w:rPr>
        <w:t xml:space="preserve"> хөрөнгө оруулалт, санхүүжилттэй холбоотой  </w:t>
      </w:r>
      <w:r>
        <w:rPr>
          <w:rFonts w:ascii="Arial" w:hAnsi="Arial"/>
          <w:lang w:val="mn-MN"/>
        </w:rPr>
        <w:t xml:space="preserve">түүнийх нь тодорхой </w:t>
      </w:r>
      <w:r>
        <w:rPr>
          <w:rFonts w:ascii="Arial" w:hAnsi="Arial"/>
        </w:rPr>
        <w:t xml:space="preserve">2, 3 хувиар </w:t>
      </w:r>
      <w:r>
        <w:rPr>
          <w:rFonts w:ascii="Arial" w:hAnsi="Arial"/>
          <w:lang w:val="mn-MN"/>
        </w:rPr>
        <w:t>нь</w:t>
      </w:r>
      <w:r>
        <w:rPr>
          <w:rFonts w:ascii="Arial" w:hAnsi="Arial"/>
        </w:rPr>
        <w:t xml:space="preserve"> даатгаад барьцаа, </w:t>
      </w:r>
      <w:r>
        <w:rPr>
          <w:rFonts w:ascii="Arial" w:hAnsi="Arial"/>
          <w:lang w:val="mn-MN"/>
        </w:rPr>
        <w:t>баталгаа</w:t>
      </w:r>
      <w:r>
        <w:rPr>
          <w:rFonts w:ascii="Arial" w:hAnsi="Arial"/>
        </w:rPr>
        <w:t xml:space="preserve"> хөрөнгийг тухайн даатгалын компани нь тэр тендерт оролцож байгаа компаниудаас нь бүрдүүлж авдаг ч гэдэг юм уу ийм юм ру орохгүй бол хий хоосон цүнх барьсан магадгүй 10, 20 хувийг </w:t>
      </w:r>
      <w:r>
        <w:rPr>
          <w:rFonts w:ascii="Arial" w:hAnsi="Arial"/>
          <w:lang w:val="mn-MN"/>
        </w:rPr>
        <w:t>цохьдог</w:t>
      </w:r>
      <w:r>
        <w:rPr>
          <w:rFonts w:ascii="Arial" w:hAnsi="Arial"/>
        </w:rPr>
        <w:t xml:space="preserve"> компаниудыг  </w:t>
      </w:r>
      <w:r>
        <w:rPr>
          <w:rFonts w:ascii="Arial" w:hAnsi="Arial"/>
          <w:lang w:val="mn-MN"/>
        </w:rPr>
        <w:t xml:space="preserve">бид нарыг </w:t>
      </w:r>
      <w:r>
        <w:rPr>
          <w:rFonts w:ascii="Arial" w:hAnsi="Arial"/>
        </w:rPr>
        <w:t xml:space="preserve">хэзээ ч цэгцэлж чадахгүй </w:t>
      </w:r>
      <w:r>
        <w:rPr>
          <w:rFonts w:ascii="Arial" w:hAnsi="Arial"/>
          <w:lang w:val="mn-MN"/>
        </w:rPr>
        <w:t>байна</w:t>
      </w:r>
      <w:r>
        <w:rPr>
          <w:rFonts w:ascii="Arial" w:hAnsi="Arial"/>
        </w:rPr>
        <w:t xml:space="preserve">. </w:t>
      </w:r>
    </w:p>
    <w:p>
      <w:pPr>
        <w:pStyle w:val="style0"/>
        <w:jc w:val="both"/>
      </w:pPr>
      <w:r>
        <w:rPr/>
      </w:r>
    </w:p>
    <w:p>
      <w:pPr>
        <w:pStyle w:val="style0"/>
        <w:jc w:val="both"/>
      </w:pPr>
      <w:r>
        <w:rPr>
          <w:rFonts w:ascii="Arial" w:hAnsi="Arial"/>
        </w:rPr>
        <w:tab/>
      </w:r>
      <w:r>
        <w:rPr>
          <w:rFonts w:ascii="Arial" w:hAnsi="Arial"/>
          <w:lang w:val="mn-MN"/>
        </w:rPr>
        <w:t>Цаана нь өөрөө эчнээ хэл ам үүсдэг. Одоо бол энэ бүх асуудлыг цэгцлэх асуудал бол тэр</w:t>
      </w:r>
      <w:r>
        <w:rPr>
          <w:rFonts w:ascii="Arial" w:hAnsi="Arial"/>
        </w:rPr>
        <w:t xml:space="preserve"> барьцаа, баталгаагаар нь шийдье. </w:t>
      </w:r>
      <w:r>
        <w:rPr>
          <w:rFonts w:ascii="Arial" w:hAnsi="Arial"/>
          <w:lang w:val="mn-MN"/>
        </w:rPr>
        <w:t>Д</w:t>
      </w:r>
      <w:r>
        <w:rPr>
          <w:rFonts w:ascii="Arial" w:hAnsi="Arial"/>
        </w:rPr>
        <w:t>аатгалын компани</w:t>
      </w:r>
      <w:r>
        <w:rPr>
          <w:rFonts w:ascii="Arial" w:hAnsi="Arial"/>
          <w:lang w:val="mn-MN"/>
        </w:rPr>
        <w:t>уд</w:t>
      </w:r>
      <w:r>
        <w:rPr>
          <w:rFonts w:ascii="Arial" w:hAnsi="Arial"/>
        </w:rPr>
        <w:t>, хувийн аж ахуйн нэгжүүд тэд нар</w:t>
      </w:r>
      <w:r>
        <w:rPr>
          <w:rFonts w:ascii="Arial" w:hAnsi="Arial"/>
          <w:lang w:val="mn-MN"/>
        </w:rPr>
        <w:t>тай</w:t>
      </w:r>
      <w:r>
        <w:rPr>
          <w:rFonts w:ascii="Arial" w:hAnsi="Arial"/>
        </w:rPr>
        <w:t xml:space="preserve"> өөрсдөө зууралдаг. </w:t>
      </w:r>
      <w:r>
        <w:rPr>
          <w:rFonts w:ascii="Arial" w:hAnsi="Arial"/>
          <w:lang w:val="mn-MN"/>
        </w:rPr>
        <w:t>Тэр т</w:t>
      </w:r>
      <w:r>
        <w:rPr>
          <w:rFonts w:ascii="Arial" w:hAnsi="Arial"/>
        </w:rPr>
        <w:t>ендер</w:t>
      </w:r>
      <w:r>
        <w:rPr>
          <w:rFonts w:ascii="Arial" w:hAnsi="Arial"/>
          <w:lang w:val="mn-MN"/>
        </w:rPr>
        <w:t xml:space="preserve">т оролцож байгаа компаниудыг </w:t>
      </w:r>
      <w:r>
        <w:rPr>
          <w:rFonts w:ascii="Arial" w:hAnsi="Arial"/>
        </w:rPr>
        <w:t xml:space="preserve">өөрсдөө хойноос нь хөөцөлдөөд энэ компани </w:t>
      </w:r>
      <w:r>
        <w:rPr>
          <w:rFonts w:ascii="Arial" w:hAnsi="Arial"/>
          <w:lang w:val="mn-MN"/>
        </w:rPr>
        <w:t>бол</w:t>
      </w:r>
      <w:r>
        <w:rPr>
          <w:rFonts w:ascii="Arial" w:hAnsi="Arial"/>
        </w:rPr>
        <w:t xml:space="preserve"> барьцаа баталгаа нь байгаа юм байна орж болох юм байна, урьд нь орж байсан найдвартай юм байна, </w:t>
      </w:r>
      <w:r>
        <w:rPr>
          <w:rFonts w:ascii="Arial" w:hAnsi="Arial"/>
          <w:lang w:val="mn-MN"/>
        </w:rPr>
        <w:t>үнэлдэг ажлаа хийе. Д</w:t>
      </w:r>
      <w:r>
        <w:rPr>
          <w:rFonts w:ascii="Arial" w:hAnsi="Arial"/>
        </w:rPr>
        <w:t xml:space="preserve">утуу орхисон бол </w:t>
      </w:r>
      <w:r>
        <w:rPr>
          <w:rFonts w:ascii="Arial" w:hAnsi="Arial"/>
          <w:lang w:val="mn-MN"/>
        </w:rPr>
        <w:t>бид нар</w:t>
      </w:r>
      <w:r>
        <w:rPr>
          <w:rFonts w:ascii="Arial" w:hAnsi="Arial"/>
        </w:rPr>
        <w:t xml:space="preserve"> даатгалын компанитай яриад, үлдэгдэл мөнгийг нь гаргуулаад, тэр </w:t>
      </w:r>
      <w:r>
        <w:rPr>
          <w:rFonts w:ascii="Arial" w:hAnsi="Arial"/>
          <w:lang w:val="mn-MN"/>
        </w:rPr>
        <w:t xml:space="preserve">жилдээ дуусгадаг </w:t>
      </w:r>
      <w:r>
        <w:rPr>
          <w:rFonts w:ascii="Arial" w:hAnsi="Arial"/>
        </w:rPr>
        <w:t xml:space="preserve">ажлаа дуусгамаар байна. Ийм л тогтолцоо руу оръё гэсэн саналыг </w:t>
      </w:r>
      <w:r>
        <w:rPr>
          <w:rFonts w:ascii="Arial" w:hAnsi="Arial"/>
          <w:lang w:val="mn-MN"/>
        </w:rPr>
        <w:t xml:space="preserve">би </w:t>
      </w:r>
      <w:r>
        <w:rPr>
          <w:rFonts w:ascii="Arial" w:hAnsi="Arial"/>
        </w:rPr>
        <w:t xml:space="preserve">та бүхэндээ </w:t>
      </w:r>
      <w:r>
        <w:rPr>
          <w:rFonts w:ascii="Arial" w:hAnsi="Arial"/>
          <w:lang w:val="mn-MN"/>
        </w:rPr>
        <w:t xml:space="preserve">тавьж байгаа шүү. Та бүхэн маань үүнийг </w:t>
      </w:r>
      <w:r>
        <w:rPr>
          <w:rFonts w:ascii="Arial" w:hAnsi="Arial"/>
        </w:rPr>
        <w:t xml:space="preserve">ажил хэрэгч байдлаар оруулаарай. </w:t>
      </w:r>
      <w:r>
        <w:rPr>
          <w:rFonts w:ascii="Arial" w:hAnsi="Arial"/>
          <w:lang w:val="mn-MN"/>
        </w:rPr>
        <w:t>Тэгэхгүй бол</w:t>
      </w:r>
      <w:r>
        <w:rPr>
          <w:rFonts w:ascii="Arial" w:hAnsi="Arial"/>
        </w:rPr>
        <w:t xml:space="preserve"> үнэхээр төр худалдан авалт хийж байгаа бүх газар </w:t>
      </w:r>
      <w:r>
        <w:rPr>
          <w:rFonts w:ascii="Arial" w:hAnsi="Arial"/>
          <w:lang w:val="mn-MN"/>
        </w:rPr>
        <w:t xml:space="preserve">асуудал яг адилхан. Үүнийг бид нар </w:t>
      </w:r>
      <w:r>
        <w:rPr>
          <w:rFonts w:ascii="Arial" w:hAnsi="Arial"/>
        </w:rPr>
        <w:t xml:space="preserve">хэзээ ч цэгцэлж чадахгүй юм байна  </w:t>
      </w:r>
      <w:r>
        <w:rPr>
          <w:rFonts w:ascii="Arial" w:hAnsi="Arial"/>
          <w:lang w:val="mn-MN"/>
        </w:rPr>
        <w:t xml:space="preserve">шүү гэдэг ийм </w:t>
      </w:r>
      <w:r>
        <w:rPr>
          <w:rFonts w:ascii="Arial" w:hAnsi="Arial"/>
        </w:rPr>
        <w:t xml:space="preserve"> дүгнэлтэнд хүрээд байна. </w:t>
      </w:r>
    </w:p>
    <w:p>
      <w:pPr>
        <w:pStyle w:val="style0"/>
        <w:jc w:val="both"/>
      </w:pPr>
      <w:r>
        <w:rPr/>
      </w:r>
    </w:p>
    <w:p>
      <w:pPr>
        <w:pStyle w:val="style0"/>
        <w:jc w:val="both"/>
      </w:pPr>
      <w:r>
        <w:rPr>
          <w:rFonts w:ascii="Arial" w:hAnsi="Arial"/>
        </w:rPr>
        <w:tab/>
      </w:r>
      <w:r>
        <w:rPr>
          <w:rFonts w:ascii="Arial" w:hAnsi="Arial"/>
          <w:lang w:val="mn-MN"/>
        </w:rPr>
        <w:t>Тэгээд Энх-Амгалан гишүүн та бүхэн энэ дээр нэлээн анхаараад ажиллаарай гэж хэлэх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Ажлын хэсэгт орж ажиллаж байгаа. Энэ дээрээ санал, байр сууриа илэрхийлье. Төсвийн байнгын хороо маань анхаарч ажиллах нэг санал байна гэж ингэж үзэж байгаа юм. Т</w:t>
      </w:r>
      <w:r>
        <w:rPr>
          <w:rFonts w:ascii="Arial" w:hAnsi="Arial"/>
        </w:rPr>
        <w:t xml:space="preserve">өсвийн жил гараад 1 сараас гараад хагас жил хүрч байна. </w:t>
      </w:r>
      <w:r>
        <w:rPr>
          <w:rFonts w:ascii="Arial" w:hAnsi="Arial"/>
          <w:lang w:val="mn-MN"/>
        </w:rPr>
        <w:t>Б</w:t>
      </w:r>
      <w:r>
        <w:rPr>
          <w:rFonts w:ascii="Arial" w:hAnsi="Arial"/>
        </w:rPr>
        <w:t xml:space="preserve">ид 2018 оны төсөв төлөвлөгөөгөө </w:t>
      </w:r>
      <w:r>
        <w:rPr>
          <w:rFonts w:ascii="Arial" w:hAnsi="Arial"/>
          <w:lang w:val="mn-MN"/>
        </w:rPr>
        <w:t>албан ёсоор</w:t>
      </w:r>
      <w:r>
        <w:rPr>
          <w:rFonts w:ascii="Arial" w:hAnsi="Arial"/>
        </w:rPr>
        <w:t xml:space="preserve"> баталсан. </w:t>
      </w:r>
      <w:r>
        <w:rPr>
          <w:rFonts w:ascii="Arial" w:hAnsi="Arial"/>
          <w:lang w:val="mn-MN"/>
        </w:rPr>
        <w:t>Тэгээд энэ</w:t>
      </w:r>
      <w:r>
        <w:rPr>
          <w:rFonts w:ascii="Arial" w:hAnsi="Arial"/>
        </w:rPr>
        <w:t xml:space="preserve"> төсөв төлөвлөгөөн дээр улсын болон орон нутгийн төсвийн хөрөнгө оруулалтаар хийгдэх бараа, ажил, үйлчилгээний бүхий л жагсаалт </w:t>
      </w:r>
      <w:r>
        <w:rPr>
          <w:rFonts w:ascii="Arial" w:hAnsi="Arial"/>
          <w:lang w:val="mn-MN"/>
        </w:rPr>
        <w:t xml:space="preserve">юмнууд гарчинсан байгаа. </w:t>
      </w:r>
    </w:p>
    <w:p>
      <w:pPr>
        <w:pStyle w:val="style0"/>
        <w:jc w:val="both"/>
      </w:pPr>
      <w:r>
        <w:rPr/>
      </w:r>
    </w:p>
    <w:p>
      <w:pPr>
        <w:pStyle w:val="style0"/>
        <w:ind w:firstLine="720" w:left="0" w:right="0"/>
        <w:jc w:val="both"/>
      </w:pPr>
      <w:r>
        <w:rPr>
          <w:rFonts w:ascii="Arial" w:hAnsi="Arial"/>
          <w:lang w:val="mn-MN"/>
        </w:rPr>
        <w:t>Тэгэхээр үүний</w:t>
      </w:r>
      <w:r>
        <w:rPr>
          <w:rFonts w:ascii="Arial" w:hAnsi="Arial"/>
        </w:rPr>
        <w:t xml:space="preserve"> гүйцэтгэлийн түвшин ямар түвшинд байгаа юм бэ гэдгийг мэдээллийг  </w:t>
      </w:r>
      <w:r>
        <w:rPr>
          <w:rFonts w:ascii="Arial" w:hAnsi="Arial"/>
          <w:lang w:val="mn-MN"/>
        </w:rPr>
        <w:t xml:space="preserve">дараагийн </w:t>
      </w:r>
      <w:r>
        <w:rPr>
          <w:rFonts w:ascii="Arial" w:hAnsi="Arial"/>
        </w:rPr>
        <w:t xml:space="preserve">Байнгын хорооны хуралдаанаар сонсох нь зөв байх гэж бодож байна. Зураг төсвийн хэмжээнд хэд явж байгаа юм, гүйцэтгэлийн хэмжээнд хэд явж байгаа юм, тендерээ зарласан нь хэд явж байгаа юм, тендерээ зарлаад гүйцэтгэгчээ сонгон шалгаруулчхаад гэрээгээ байгуулаад ажлаа гүйцэтгээд хэдэн хувьтай явж байгаа юм. 2018 оны </w:t>
      </w:r>
      <w:r>
        <w:rPr>
          <w:rFonts w:ascii="Arial" w:hAnsi="Arial"/>
          <w:lang w:val="mn-MN"/>
        </w:rPr>
        <w:t>төгсгөл гээд дуусахад энэ бидний төлөвлөсөн энэ ажлууд маань</w:t>
      </w:r>
      <w:r>
        <w:rPr>
          <w:rFonts w:ascii="Arial" w:hAnsi="Arial"/>
        </w:rPr>
        <w:t xml:space="preserve"> ямар түвшинд явж байгаа юм? </w:t>
      </w:r>
      <w:r>
        <w:rPr>
          <w:rFonts w:ascii="Arial" w:hAnsi="Arial"/>
          <w:lang w:val="mn-MN"/>
        </w:rPr>
        <w:t>Е</w:t>
      </w:r>
      <w:r>
        <w:rPr>
          <w:rFonts w:ascii="Arial" w:hAnsi="Arial"/>
        </w:rPr>
        <w:t xml:space="preserve">р нь </w:t>
      </w:r>
      <w:r>
        <w:rPr>
          <w:rFonts w:ascii="Arial" w:hAnsi="Arial"/>
          <w:lang w:val="mn-MN"/>
        </w:rPr>
        <w:t xml:space="preserve">Улсын Их Хурлын </w:t>
      </w:r>
      <w:r>
        <w:rPr>
          <w:rFonts w:ascii="Arial" w:hAnsi="Arial"/>
        </w:rPr>
        <w:t xml:space="preserve">онцгой бүрэн эрх </w:t>
      </w:r>
      <w:r>
        <w:rPr>
          <w:rFonts w:ascii="Arial" w:hAnsi="Arial"/>
          <w:lang w:val="mn-MN"/>
        </w:rPr>
        <w:t>чинь өөрөө энэ</w:t>
      </w:r>
      <w:r>
        <w:rPr>
          <w:rFonts w:ascii="Arial" w:hAnsi="Arial"/>
        </w:rPr>
        <w:t xml:space="preserve"> төсвийн асуудал шүү дээ. </w:t>
      </w:r>
      <w:r>
        <w:rPr>
          <w:rFonts w:ascii="Arial" w:hAnsi="Arial"/>
          <w:lang w:val="mn-MN"/>
        </w:rPr>
        <w:t>Тэгэхээр</w:t>
      </w:r>
      <w:r>
        <w:rPr>
          <w:rFonts w:ascii="Arial" w:hAnsi="Arial"/>
        </w:rPr>
        <w:t xml:space="preserve"> төсөвтэйгээ уялдуулсан улсын төсвийн хөрөнгө оруулалтаар хийгдэх </w:t>
      </w:r>
      <w:r>
        <w:rPr>
          <w:rFonts w:ascii="Arial" w:hAnsi="Arial"/>
          <w:lang w:val="mn-MN"/>
        </w:rPr>
        <w:t>энэ</w:t>
      </w:r>
      <w:r>
        <w:rPr>
          <w:rFonts w:ascii="Arial" w:hAnsi="Arial"/>
        </w:rPr>
        <w:t xml:space="preserve"> бүтээн байгуулалтын ажил ямар түвшинд байгаа юм бэ гэдэг  </w:t>
      </w:r>
      <w:r>
        <w:rPr>
          <w:rFonts w:ascii="Arial" w:hAnsi="Arial"/>
          <w:lang w:val="mn-MN"/>
        </w:rPr>
        <w:t xml:space="preserve">энэ </w:t>
      </w:r>
      <w:r>
        <w:rPr>
          <w:rFonts w:ascii="Arial" w:hAnsi="Arial"/>
        </w:rPr>
        <w:t xml:space="preserve">мэдээллийг </w:t>
      </w:r>
      <w:r>
        <w:rPr>
          <w:rFonts w:ascii="Arial" w:hAnsi="Arial"/>
          <w:lang w:val="mn-MN"/>
        </w:rPr>
        <w:t xml:space="preserve">сонсох нь зүйтэй байна </w:t>
      </w:r>
      <w:r>
        <w:rPr>
          <w:rFonts w:ascii="Arial" w:hAnsi="Arial"/>
        </w:rPr>
        <w:t xml:space="preserve">гэсэн  </w:t>
      </w:r>
      <w:r>
        <w:rPr>
          <w:rFonts w:ascii="Arial" w:hAnsi="Arial"/>
          <w:lang w:val="mn-MN"/>
        </w:rPr>
        <w:t>ийм санал өгч байна.</w:t>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Гишүүд үг хэлж дууслаа.</w:t>
      </w:r>
    </w:p>
    <w:p>
      <w:pPr>
        <w:pStyle w:val="style0"/>
        <w:jc w:val="both"/>
      </w:pPr>
      <w:r>
        <w:rPr/>
      </w:r>
    </w:p>
    <w:p>
      <w:pPr>
        <w:pStyle w:val="style0"/>
        <w:jc w:val="both"/>
      </w:pPr>
      <w:r>
        <w:rPr>
          <w:rFonts w:ascii="Arial" w:hAnsi="Arial"/>
          <w:lang w:val="mn-MN"/>
        </w:rPr>
        <w:tab/>
        <w:t>Хуулийн төслийн үзэл баримтлалыг хэлэлцэх эсэх талаар санал хураалт явуулъя.</w:t>
      </w:r>
    </w:p>
    <w:p>
      <w:pPr>
        <w:pStyle w:val="style0"/>
        <w:jc w:val="both"/>
      </w:pPr>
      <w:r>
        <w:rPr/>
      </w:r>
    </w:p>
    <w:p>
      <w:pPr>
        <w:pStyle w:val="style0"/>
        <w:jc w:val="both"/>
      </w:pPr>
      <w:r>
        <w:rPr>
          <w:rFonts w:ascii="Arial" w:hAnsi="Arial"/>
          <w:lang w:val="mn-MN"/>
        </w:rPr>
        <w:tab/>
        <w:t>Төрийн болон орон нутгийн өмчийн хөрөнгөөр бараа ажил үйлчилгээ худалдан авах тухай хуульд нэмэлт, өөрчлөлт оруулах тухай хуулийн төслийг хэлэлцэх нь зүйтэй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хураалтад 10 гишүүн оролцож, 90.0 хувийн саналаар дэмжигдлээ.</w:t>
      </w:r>
    </w:p>
    <w:p>
      <w:pPr>
        <w:pStyle w:val="style0"/>
        <w:jc w:val="both"/>
      </w:pPr>
      <w:r>
        <w:rPr/>
      </w:r>
    </w:p>
    <w:p>
      <w:pPr>
        <w:pStyle w:val="style0"/>
        <w:jc w:val="both"/>
      </w:pPr>
      <w:r>
        <w:rPr>
          <w:rFonts w:ascii="Arial" w:hAnsi="Arial"/>
          <w:lang w:val="mn-MN"/>
        </w:rPr>
        <w:tab/>
        <w:t>Энх-Амгалан гишүүнд баярлалаа.</w:t>
      </w:r>
    </w:p>
    <w:p>
      <w:pPr>
        <w:pStyle w:val="style0"/>
        <w:jc w:val="both"/>
      </w:pPr>
      <w:r>
        <w:rPr/>
      </w:r>
    </w:p>
    <w:p>
      <w:pPr>
        <w:pStyle w:val="style0"/>
        <w:jc w:val="both"/>
      </w:pPr>
      <w:r>
        <w:rPr>
          <w:rFonts w:ascii="Arial" w:hAnsi="Arial"/>
          <w:lang w:val="mn-MN"/>
        </w:rPr>
        <w:tab/>
        <w:t>Хуулийн төслийн үзэл баримтлалыг хэлэлцсэн талаар Байнгын хорооноос гарах санал, дүгнэлтийг чуулганы нэгдсэн хуралдаанд Улсын Их Хурлын гишүүн Тэмүүлэн танилцуулъя.</w:t>
      </w:r>
    </w:p>
    <w:p>
      <w:pPr>
        <w:pStyle w:val="style0"/>
        <w:jc w:val="both"/>
      </w:pPr>
      <w:r>
        <w:rPr/>
      </w:r>
    </w:p>
    <w:p>
      <w:pPr>
        <w:pStyle w:val="style0"/>
        <w:jc w:val="both"/>
      </w:pPr>
      <w:r>
        <w:rPr>
          <w:rFonts w:ascii="Arial" w:hAnsi="Arial"/>
          <w:lang w:val="mn-MN"/>
        </w:rPr>
        <w:tab/>
        <w:t>Төслийн үзэл баримтлалыг хэлэлцэх эсэх асуудлыг хэлэлцэж дууслаа.</w:t>
      </w:r>
    </w:p>
    <w:p>
      <w:pPr>
        <w:pStyle w:val="style0"/>
        <w:jc w:val="both"/>
      </w:pPr>
      <w:r>
        <w:rPr/>
      </w:r>
    </w:p>
    <w:p>
      <w:pPr>
        <w:pStyle w:val="style0"/>
        <w:jc w:val="both"/>
      </w:pPr>
      <w:r>
        <w:rPr>
          <w:rFonts w:ascii="Arial" w:hAnsi="Arial"/>
          <w:lang w:val="mn-MN"/>
        </w:rPr>
        <w:tab/>
        <w:t>Дараагийн асуудал.</w:t>
      </w:r>
    </w:p>
    <w:p>
      <w:pPr>
        <w:pStyle w:val="style0"/>
        <w:jc w:val="both"/>
      </w:pPr>
      <w:r>
        <w:rPr/>
      </w:r>
    </w:p>
    <w:p>
      <w:pPr>
        <w:pStyle w:val="style0"/>
        <w:jc w:val="both"/>
      </w:pPr>
      <w:r>
        <w:rPr>
          <w:rFonts w:ascii="Arial" w:hAnsi="Arial"/>
          <w:lang w:val="mn-MN"/>
        </w:rPr>
        <w:tab/>
      </w:r>
      <w:r>
        <w:rPr>
          <w:rFonts w:ascii="Arial" w:hAnsi="Arial"/>
          <w:b/>
          <w:lang w:val="mn-MN"/>
        </w:rPr>
        <w:t xml:space="preserve">Долоо. Төрийн аудитын байгууллагын талаар авах зарим арга хэмжээний тухай Төсвийн байнгын хорооны тогтоолын төслийг хэлэлцье. </w:t>
      </w:r>
    </w:p>
    <w:p>
      <w:pPr>
        <w:pStyle w:val="style0"/>
        <w:jc w:val="both"/>
      </w:pPr>
      <w:r>
        <w:rPr/>
      </w:r>
    </w:p>
    <w:p>
      <w:pPr>
        <w:pStyle w:val="style0"/>
        <w:jc w:val="both"/>
      </w:pPr>
      <w:r>
        <w:rPr>
          <w:rFonts w:ascii="Arial" w:hAnsi="Arial"/>
          <w:lang w:val="mn-MN"/>
        </w:rPr>
        <w:tab/>
        <w:t>Ажлын хэсэгт Монгол Улсын Ерөнхий аудиторын орлогч Оюунбилэг,  Үндэсний аудитын газрын стратеги удирдлагын газрын дарга Энхболд нар байна.</w:t>
      </w:r>
    </w:p>
    <w:p>
      <w:pPr>
        <w:pStyle w:val="style0"/>
        <w:jc w:val="both"/>
      </w:pPr>
      <w:r>
        <w:rPr/>
      </w:r>
    </w:p>
    <w:p>
      <w:pPr>
        <w:pStyle w:val="style0"/>
        <w:jc w:val="both"/>
      </w:pPr>
      <w:r>
        <w:rPr>
          <w:rFonts w:ascii="Arial" w:hAnsi="Arial"/>
          <w:lang w:val="mn-MN"/>
        </w:rPr>
        <w:tab/>
        <w:t xml:space="preserve"> Төрийн аудитын байгууллагын 2017 оны үйл ажиллагааны тайланг нэгдсэн хуралдаанаар хэлэлцээд Байнгын хорооноос чиглэл өгсөн тогтоол гаргах талаар хуралдаан даргалагчаас чиглэл өгсний дагуу Монгол Улсын  Их Хурлын чуулганы хуралдааны дэгийн тухай хуулийн 47 дугаар зүйлийн 47.5 дахь хэсэгт заасны дагуу тогтоолын төслийг боловсруулан та бүхэнд тараасан болно.</w:t>
      </w:r>
    </w:p>
    <w:p>
      <w:pPr>
        <w:pStyle w:val="style0"/>
        <w:jc w:val="both"/>
      </w:pPr>
      <w:r>
        <w:rPr/>
      </w:r>
    </w:p>
    <w:p>
      <w:pPr>
        <w:pStyle w:val="style0"/>
        <w:jc w:val="both"/>
      </w:pPr>
      <w:r>
        <w:rPr>
          <w:rFonts w:ascii="Arial" w:hAnsi="Arial"/>
          <w:lang w:val="mn-MN"/>
        </w:rPr>
        <w:tab/>
        <w:t xml:space="preserve">Тогтоолын төсөлтэй холбогдуулан асуулт асуух гишүүд байна уу?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 xml:space="preserve">Тогтоолын төсөлтэй холбогдуулан зарчмын зөрүүтэй санал гаргаж, саналаа тайлбарлан үг хэлэх гишүүн байна уу? </w:t>
      </w:r>
    </w:p>
    <w:p>
      <w:pPr>
        <w:pStyle w:val="style0"/>
        <w:jc w:val="both"/>
      </w:pPr>
      <w:r>
        <w:rPr/>
      </w:r>
    </w:p>
    <w:p>
      <w:pPr>
        <w:pStyle w:val="style0"/>
        <w:jc w:val="both"/>
      </w:pPr>
      <w:r>
        <w:rPr>
          <w:rFonts w:ascii="Arial" w:hAnsi="Arial"/>
          <w:lang w:val="mn-MN"/>
        </w:rPr>
        <w:tab/>
        <w:t>Амарзаяа гишүүн байна.</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Энэ Төсвийн байнгын хороонд нэг заалтаар үүрэг өгөх нь чухал болов уу гэж бодож байна. Энэ тогтоолын төсөл дээр Монгол Улсын Засгийн газар, Монгол Улсын ерөнхий аудитор хоёрт даалгасан 6 заалт бүхий заалт байна л даа. Тэгэхээр Төсвийн байнгын хороо нэг анхаарч ажиллах асуудал байгаа юм. Тухайлбл, төрийн аудитын байгууллагын дараа жилийн хэрэгжүүлэх аудитын сэдвүүдийг одоо тухайн жилийн, өмнөх жилийнх нь гэсэн үг, эхний улиралд нь багтаан баталж байдгийг Төсвийн байнгын хороонд үүрэг болгочихвол Төсвийн байнгын хороо Аудитдаа үүрэг болгоод, ингээд эхний хагас жилдээ. Түрүүн бид нар  2019 оны аудитын сэдвийг сая 1 дүгээр улиралд багтаачихсан шүү дээ. Яг түүнтэй адилхан баталдаг байх ийм зарчмын асуудлыг оруулж байна.</w:t>
      </w:r>
    </w:p>
    <w:p>
      <w:pPr>
        <w:pStyle w:val="style0"/>
        <w:jc w:val="both"/>
      </w:pPr>
      <w:r>
        <w:rPr/>
      </w:r>
    </w:p>
    <w:p>
      <w:pPr>
        <w:pStyle w:val="style0"/>
        <w:jc w:val="both"/>
      </w:pPr>
      <w:r>
        <w:rPr>
          <w:rFonts w:ascii="Arial" w:hAnsi="Arial"/>
          <w:lang w:val="mn-MN"/>
        </w:rPr>
        <w:tab/>
        <w:t>2019 оныхыг бид баталчихсан юм. Тэгэхээр энэ тогтоолоороо бас үүнийгээ албажуулаад явах нь зөв болов уу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Тэгвэл та бичгээр томьёолчих уу? </w:t>
      </w:r>
    </w:p>
    <w:p>
      <w:pPr>
        <w:pStyle w:val="style0"/>
        <w:jc w:val="both"/>
      </w:pPr>
      <w:r>
        <w:rPr/>
      </w:r>
    </w:p>
    <w:p>
      <w:pPr>
        <w:pStyle w:val="style0"/>
        <w:jc w:val="both"/>
      </w:pPr>
      <w:r>
        <w:rPr>
          <w:rFonts w:ascii="Arial" w:hAnsi="Arial"/>
          <w:lang w:val="mn-MN"/>
        </w:rPr>
        <w:tab/>
        <w:t>Амарзаяа гишүүн ээ, таны энэ саналыг шууд тусгаад, зарчмын зөрүүтэй санал гэж ойлголцохгүйгээр, шууд тусгаад анхныхаар нь баталчихъя тэгэх үү.</w:t>
      </w:r>
    </w:p>
    <w:p>
      <w:pPr>
        <w:pStyle w:val="style0"/>
        <w:jc w:val="both"/>
      </w:pPr>
      <w:r>
        <w:rPr/>
      </w:r>
    </w:p>
    <w:p>
      <w:pPr>
        <w:pStyle w:val="style0"/>
        <w:jc w:val="both"/>
      </w:pPr>
      <w:r>
        <w:rPr>
          <w:rFonts w:ascii="Arial" w:hAnsi="Arial"/>
          <w:lang w:val="mn-MN"/>
        </w:rPr>
        <w:tab/>
        <w:t>Амарзаяа гишүүний саналыг тусгаад тогтоолын төслийг 7 заалттайгаар баталъя гэдгээр санал хураалт явуулъя.</w:t>
      </w:r>
    </w:p>
    <w:p>
      <w:pPr>
        <w:pStyle w:val="style0"/>
        <w:jc w:val="both"/>
      </w:pPr>
      <w:r>
        <w:rPr/>
      </w:r>
    </w:p>
    <w:p>
      <w:pPr>
        <w:pStyle w:val="style0"/>
        <w:jc w:val="both"/>
      </w:pPr>
      <w:r>
        <w:rPr>
          <w:rFonts w:ascii="Arial" w:hAnsi="Arial"/>
          <w:lang w:val="mn-MN"/>
        </w:rPr>
        <w:tab/>
        <w:t xml:space="preserve">Санал хураалтад 10 гишүүн оролцож, 60.0 хувийн саналаар дэмжигдлээ. </w:t>
      </w:r>
    </w:p>
    <w:p>
      <w:pPr>
        <w:pStyle w:val="style0"/>
        <w:jc w:val="both"/>
      </w:pPr>
      <w:r>
        <w:rPr/>
      </w:r>
    </w:p>
    <w:p>
      <w:pPr>
        <w:pStyle w:val="style0"/>
        <w:jc w:val="both"/>
      </w:pPr>
      <w:r>
        <w:rPr>
          <w:rFonts w:ascii="Arial" w:hAnsi="Arial"/>
          <w:lang w:val="mn-MN"/>
        </w:rPr>
        <w:tab/>
        <w:t>Протоколд үлдээе. Энэ Амарзаяа гишүүний санал байна. Төрийн аудитын байгууллагын дараа жилийн хэрэгжүүлэх аудитын сэдвийг өмнөх оны эхний улиралд багтаан батлуулдаг байхыг Аудитын байгууллагад даалгах.</w:t>
      </w:r>
    </w:p>
    <w:p>
      <w:pPr>
        <w:pStyle w:val="style0"/>
        <w:jc w:val="both"/>
      </w:pPr>
      <w:r>
        <w:rPr/>
      </w:r>
    </w:p>
    <w:p>
      <w:pPr>
        <w:pStyle w:val="style0"/>
        <w:jc w:val="both"/>
      </w:pPr>
      <w:r>
        <w:rPr>
          <w:rFonts w:ascii="Arial" w:hAnsi="Arial"/>
          <w:lang w:val="mn-MN"/>
        </w:rPr>
        <w:tab/>
        <w:t>Санал хураалт явуулж дууссан.</w:t>
      </w:r>
    </w:p>
    <w:p>
      <w:pPr>
        <w:pStyle w:val="style0"/>
        <w:jc w:val="both"/>
      </w:pPr>
      <w:r>
        <w:rPr/>
      </w:r>
    </w:p>
    <w:p>
      <w:pPr>
        <w:pStyle w:val="style0"/>
        <w:jc w:val="both"/>
      </w:pPr>
      <w:r>
        <w:rPr>
          <w:rFonts w:ascii="Arial" w:hAnsi="Arial"/>
          <w:lang w:val="mn-MN"/>
        </w:rPr>
        <w:tab/>
        <w:t>Байнгын хорооны тогтоолын төслийг хэлэлцэж дууслаа.</w:t>
      </w:r>
    </w:p>
    <w:p>
      <w:pPr>
        <w:pStyle w:val="style0"/>
        <w:jc w:val="both"/>
      </w:pPr>
      <w:r>
        <w:rPr/>
      </w:r>
    </w:p>
    <w:p>
      <w:pPr>
        <w:pStyle w:val="style0"/>
        <w:jc w:val="both"/>
      </w:pPr>
      <w:r>
        <w:rPr>
          <w:rFonts w:ascii="Arial" w:hAnsi="Arial"/>
          <w:lang w:val="mn-MN"/>
        </w:rPr>
        <w:tab/>
        <w:t>Байнгын хорооны хуралдаанаар хэлэлцэх асуудал дууссан, гишүүдэд баярлалаа.</w:t>
      </w:r>
    </w:p>
    <w:p>
      <w:pPr>
        <w:pStyle w:val="style0"/>
        <w:jc w:val="both"/>
      </w:pPr>
      <w:r>
        <w:rPr/>
      </w:r>
    </w:p>
    <w:p>
      <w:pPr>
        <w:pStyle w:val="style0"/>
        <w:jc w:val="both"/>
      </w:pPr>
      <w:r>
        <w:rPr>
          <w:rFonts w:ascii="Arial" w:hAnsi="Arial"/>
          <w:lang w:val="mn-MN"/>
        </w:rPr>
        <w:tab/>
        <w:t>Байнгын хорооны хуралдаан хаасныг мэдэгдье.</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tab/>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
    </w:p>
    <w:sectPr>
      <w:footerReference r:id="rId2" w:type="first"/>
      <w:type w:val="nextPage"/>
      <w:pgSz w:h="15840" w:w="12240"/>
      <w:pgMar w:bottom="1659" w:footer="1134" w:gutter="0" w:header="0" w:left="2031" w:right="769"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2018-06-19T01:11:00.00Z</dcterms:created>
  <cp:lastModifiedBy>Microsoft Office User</cp:lastModifiedBy>
  <cp:lastPrinted>2018-06-20T12:49:51.80Z</cp:lastPrinted>
  <dcterms:modified xsi:type="dcterms:W3CDTF">2018-06-20T01:26:00.00Z</dcterms:modified>
  <cp:revision>12</cp:revision>
</cp:coreProperties>
</file>