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539FF" w14:textId="77777777" w:rsidR="000F4311" w:rsidRDefault="00C146C3">
      <w:pPr>
        <w:pBdr>
          <w:top w:val="nil"/>
          <w:left w:val="nil"/>
          <w:bottom w:val="nil"/>
          <w:right w:val="nil"/>
          <w:between w:val="nil"/>
        </w:pBdr>
        <w:ind w:left="5245"/>
        <w:rPr>
          <w:color w:val="000000"/>
        </w:rPr>
      </w:pPr>
      <w:bookmarkStart w:id="0" w:name="_gjdgxs" w:colFirst="0" w:colLast="0"/>
      <w:bookmarkEnd w:id="0"/>
      <w:proofErr w:type="spellStart"/>
      <w:r>
        <w:rPr>
          <w:color w:val="000000"/>
        </w:rPr>
        <w:t>Монгол</w:t>
      </w:r>
      <w:proofErr w:type="spellEnd"/>
      <w:r>
        <w:rPr>
          <w:color w:val="000000"/>
        </w:rPr>
        <w:t xml:space="preserve"> </w:t>
      </w:r>
      <w:proofErr w:type="spellStart"/>
      <w:r>
        <w:rPr>
          <w:color w:val="000000"/>
        </w:rPr>
        <w:t>Улсын</w:t>
      </w:r>
      <w:proofErr w:type="spellEnd"/>
      <w:r>
        <w:rPr>
          <w:color w:val="000000"/>
        </w:rPr>
        <w:t xml:space="preserve"> </w:t>
      </w:r>
      <w:proofErr w:type="spellStart"/>
      <w:r>
        <w:rPr>
          <w:color w:val="000000"/>
        </w:rPr>
        <w:t>Их</w:t>
      </w:r>
      <w:proofErr w:type="spellEnd"/>
      <w:r>
        <w:rPr>
          <w:color w:val="000000"/>
        </w:rPr>
        <w:t xml:space="preserve"> </w:t>
      </w:r>
      <w:proofErr w:type="spellStart"/>
      <w:r>
        <w:rPr>
          <w:color w:val="000000"/>
        </w:rPr>
        <w:t>Хурлын</w:t>
      </w:r>
      <w:proofErr w:type="spellEnd"/>
      <w:r>
        <w:rPr>
          <w:color w:val="000000"/>
        </w:rPr>
        <w:t xml:space="preserve"> </w:t>
      </w:r>
      <w:proofErr w:type="spellStart"/>
      <w:r>
        <w:rPr>
          <w:color w:val="000000"/>
        </w:rPr>
        <w:t>Хууль</w:t>
      </w:r>
      <w:proofErr w:type="spellEnd"/>
      <w:r>
        <w:rPr>
          <w:color w:val="000000"/>
        </w:rPr>
        <w:t xml:space="preserve"> </w:t>
      </w:r>
      <w:proofErr w:type="spellStart"/>
      <w:r>
        <w:rPr>
          <w:color w:val="000000"/>
        </w:rPr>
        <w:t>зүйн</w:t>
      </w:r>
      <w:proofErr w:type="spellEnd"/>
      <w:r>
        <w:rPr>
          <w:color w:val="000000"/>
        </w:rPr>
        <w:t xml:space="preserve"> </w:t>
      </w:r>
      <w:proofErr w:type="spellStart"/>
      <w:r>
        <w:rPr>
          <w:color w:val="000000"/>
        </w:rPr>
        <w:t>байнгын</w:t>
      </w:r>
      <w:proofErr w:type="spellEnd"/>
      <w:r>
        <w:rPr>
          <w:color w:val="000000"/>
        </w:rPr>
        <w:t xml:space="preserve"> </w:t>
      </w:r>
      <w:proofErr w:type="spellStart"/>
      <w:r>
        <w:rPr>
          <w:color w:val="000000"/>
        </w:rPr>
        <w:t>хорооны</w:t>
      </w:r>
      <w:proofErr w:type="spellEnd"/>
      <w:r>
        <w:rPr>
          <w:color w:val="000000"/>
        </w:rPr>
        <w:t xml:space="preserve"> 2021 </w:t>
      </w:r>
      <w:proofErr w:type="spellStart"/>
      <w:r>
        <w:rPr>
          <w:color w:val="000000"/>
        </w:rPr>
        <w:t>оны</w:t>
      </w:r>
      <w:proofErr w:type="spellEnd"/>
      <w:r>
        <w:rPr>
          <w:color w:val="000000"/>
        </w:rPr>
        <w:t xml:space="preserve"> 06 </w:t>
      </w:r>
      <w:proofErr w:type="spellStart"/>
      <w:r>
        <w:rPr>
          <w:color w:val="000000"/>
        </w:rPr>
        <w:t>дугаар</w:t>
      </w:r>
      <w:proofErr w:type="spellEnd"/>
      <w:r>
        <w:rPr>
          <w:color w:val="000000"/>
        </w:rPr>
        <w:t xml:space="preserve"> </w:t>
      </w:r>
      <w:proofErr w:type="spellStart"/>
      <w:r>
        <w:rPr>
          <w:color w:val="000000"/>
        </w:rPr>
        <w:t>тогтоолын</w:t>
      </w:r>
      <w:proofErr w:type="spellEnd"/>
      <w:r>
        <w:rPr>
          <w:color w:val="000000"/>
        </w:rPr>
        <w:t xml:space="preserve"> </w:t>
      </w:r>
      <w:proofErr w:type="spellStart"/>
      <w:r>
        <w:rPr>
          <w:color w:val="000000"/>
        </w:rPr>
        <w:t>хоёрдугаар</w:t>
      </w:r>
      <w:proofErr w:type="spellEnd"/>
      <w:r>
        <w:rPr>
          <w:color w:val="000000"/>
        </w:rPr>
        <w:t xml:space="preserve"> </w:t>
      </w:r>
      <w:proofErr w:type="spellStart"/>
      <w:r>
        <w:rPr>
          <w:color w:val="000000"/>
        </w:rPr>
        <w:t>хавсралт</w:t>
      </w:r>
      <w:proofErr w:type="spellEnd"/>
    </w:p>
    <w:p w14:paraId="234EBA50" w14:textId="77777777" w:rsidR="000F4311" w:rsidRDefault="000F4311">
      <w:pPr>
        <w:pBdr>
          <w:top w:val="nil"/>
          <w:left w:val="nil"/>
          <w:bottom w:val="nil"/>
          <w:right w:val="nil"/>
          <w:between w:val="nil"/>
        </w:pBdr>
        <w:rPr>
          <w:b/>
          <w:color w:val="333333"/>
        </w:rPr>
      </w:pPr>
    </w:p>
    <w:p w14:paraId="1E4E5E44" w14:textId="77777777" w:rsidR="000F4311" w:rsidRDefault="000F4311">
      <w:pPr>
        <w:pBdr>
          <w:top w:val="nil"/>
          <w:left w:val="nil"/>
          <w:bottom w:val="nil"/>
          <w:right w:val="nil"/>
          <w:between w:val="nil"/>
        </w:pBdr>
        <w:rPr>
          <w:b/>
          <w:color w:val="333333"/>
        </w:rPr>
      </w:pPr>
    </w:p>
    <w:p w14:paraId="3F8309F4" w14:textId="77777777" w:rsidR="000F4311" w:rsidRDefault="00C146C3">
      <w:pPr>
        <w:pBdr>
          <w:top w:val="nil"/>
          <w:left w:val="nil"/>
          <w:bottom w:val="nil"/>
          <w:right w:val="nil"/>
          <w:between w:val="nil"/>
        </w:pBdr>
        <w:jc w:val="center"/>
        <w:rPr>
          <w:b/>
          <w:color w:val="333333"/>
        </w:rPr>
      </w:pPr>
      <w:r>
        <w:rPr>
          <w:b/>
          <w:color w:val="333333"/>
        </w:rPr>
        <w:t>НЭР ДЭВШИХ ТУХАЙ ХҮСЭЛТ</w:t>
      </w:r>
    </w:p>
    <w:p w14:paraId="2121B8C6" w14:textId="77777777" w:rsidR="000F4311" w:rsidRDefault="000F4311">
      <w:pPr>
        <w:pBdr>
          <w:top w:val="nil"/>
          <w:left w:val="nil"/>
          <w:bottom w:val="nil"/>
          <w:right w:val="nil"/>
          <w:between w:val="nil"/>
        </w:pBdr>
        <w:rPr>
          <w:b/>
          <w:color w:val="333333"/>
        </w:rPr>
      </w:pPr>
    </w:p>
    <w:p w14:paraId="25BA4352" w14:textId="77777777" w:rsidR="000F4311" w:rsidRDefault="00C146C3">
      <w:pPr>
        <w:jc w:val="left"/>
        <w:rPr>
          <w:b/>
        </w:rPr>
      </w:pPr>
      <w:r>
        <w:rPr>
          <w:b/>
        </w:rPr>
        <w:t xml:space="preserve">НЭГ. ХҮСЭЛТ ГАРГАГЧИЙН ТОВЧ ТАНИЛЦУУЛГА: </w:t>
      </w:r>
    </w:p>
    <w:p w14:paraId="75B56DE3" w14:textId="77777777" w:rsidR="000F4311" w:rsidRDefault="000F4311">
      <w:pPr>
        <w:jc w:val="left"/>
      </w:pPr>
    </w:p>
    <w:tbl>
      <w:tblPr>
        <w:tblStyle w:val="a"/>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
        <w:gridCol w:w="8955"/>
      </w:tblGrid>
      <w:tr w:rsidR="000F4311" w14:paraId="640C37B5" w14:textId="77777777">
        <w:trPr>
          <w:trHeight w:val="397"/>
        </w:trPr>
        <w:tc>
          <w:tcPr>
            <w:tcW w:w="684" w:type="dxa"/>
          </w:tcPr>
          <w:p w14:paraId="4C459A25" w14:textId="77777777" w:rsidR="000F4311" w:rsidRDefault="00C146C3">
            <w:pPr>
              <w:rPr>
                <w:b/>
              </w:rPr>
            </w:pPr>
            <w:r>
              <w:rPr>
                <w:b/>
              </w:rPr>
              <w:t>1.1</w:t>
            </w:r>
          </w:p>
        </w:tc>
        <w:tc>
          <w:tcPr>
            <w:tcW w:w="8955" w:type="dxa"/>
          </w:tcPr>
          <w:p w14:paraId="253760E0" w14:textId="77777777" w:rsidR="000F4311" w:rsidRDefault="00C146C3">
            <w:pPr>
              <w:jc w:val="left"/>
            </w:pPr>
            <w:proofErr w:type="spellStart"/>
            <w:r>
              <w:rPr>
                <w:b/>
              </w:rPr>
              <w:t>Эцэг</w:t>
            </w:r>
            <w:proofErr w:type="spellEnd"/>
            <w:r>
              <w:rPr>
                <w:b/>
              </w:rPr>
              <w:t>/</w:t>
            </w:r>
            <w:proofErr w:type="spellStart"/>
            <w:r>
              <w:rPr>
                <w:b/>
              </w:rPr>
              <w:t>эхийн</w:t>
            </w:r>
            <w:proofErr w:type="spellEnd"/>
            <w:r>
              <w:rPr>
                <w:b/>
              </w:rPr>
              <w:t xml:space="preserve"> </w:t>
            </w:r>
            <w:proofErr w:type="spellStart"/>
            <w:r>
              <w:rPr>
                <w:b/>
              </w:rPr>
              <w:t>нэр</w:t>
            </w:r>
            <w:proofErr w:type="spellEnd"/>
            <w:r>
              <w:rPr>
                <w:b/>
              </w:rPr>
              <w:t>:</w:t>
            </w:r>
            <w:r>
              <w:t xml:space="preserve"> </w:t>
            </w:r>
            <w:proofErr w:type="gramStart"/>
            <w:r w:rsidR="00342DB8">
              <w:rPr>
                <w:lang w:val="mn-MN"/>
              </w:rPr>
              <w:t xml:space="preserve">Цэвээнсүрэн </w:t>
            </w:r>
            <w:r>
              <w:t xml:space="preserve"> . . .</w:t>
            </w:r>
            <w:proofErr w:type="gramEnd"/>
            <w:r>
              <w:t xml:space="preserve"> . . . . . . . . . . . . .          </w:t>
            </w:r>
          </w:p>
          <w:p w14:paraId="588C2646" w14:textId="77777777" w:rsidR="000F4311" w:rsidRDefault="00C146C3">
            <w:pPr>
              <w:jc w:val="left"/>
            </w:pPr>
            <w:proofErr w:type="spellStart"/>
            <w:r>
              <w:rPr>
                <w:b/>
              </w:rPr>
              <w:t>Ургийн</w:t>
            </w:r>
            <w:proofErr w:type="spellEnd"/>
            <w:r>
              <w:rPr>
                <w:b/>
              </w:rPr>
              <w:t xml:space="preserve"> </w:t>
            </w:r>
            <w:proofErr w:type="spellStart"/>
            <w:r>
              <w:rPr>
                <w:b/>
              </w:rPr>
              <w:t>овог</w:t>
            </w:r>
            <w:proofErr w:type="spellEnd"/>
            <w:r>
              <w:rPr>
                <w:b/>
              </w:rPr>
              <w:t>:</w:t>
            </w:r>
            <w:r>
              <w:t xml:space="preserve"> </w:t>
            </w:r>
            <w:r w:rsidR="00342DB8">
              <w:rPr>
                <w:lang w:val="mn-MN"/>
              </w:rPr>
              <w:t>Чойном</w:t>
            </w:r>
            <w:r>
              <w:t xml:space="preserve">. . . . . . . . . . . . </w:t>
            </w:r>
            <w:proofErr w:type="gramStart"/>
            <w:r>
              <w:t>. . . .</w:t>
            </w:r>
            <w:proofErr w:type="gramEnd"/>
            <w:r>
              <w:t xml:space="preserve">  </w:t>
            </w:r>
          </w:p>
          <w:p w14:paraId="13A52E6A" w14:textId="77777777" w:rsidR="000F4311" w:rsidRDefault="00C146C3">
            <w:pPr>
              <w:jc w:val="left"/>
            </w:pPr>
            <w:proofErr w:type="spellStart"/>
            <w:r>
              <w:rPr>
                <w:b/>
              </w:rPr>
              <w:t>Нэр</w:t>
            </w:r>
            <w:proofErr w:type="spellEnd"/>
            <w:proofErr w:type="gramStart"/>
            <w:r>
              <w:rPr>
                <w:b/>
              </w:rPr>
              <w:t>:</w:t>
            </w:r>
            <w:r>
              <w:t xml:space="preserve"> .</w:t>
            </w:r>
            <w:proofErr w:type="gramEnd"/>
            <w:r>
              <w:t xml:space="preserve"> . </w:t>
            </w:r>
            <w:r w:rsidR="00342DB8">
              <w:rPr>
                <w:lang w:val="mn-MN"/>
              </w:rPr>
              <w:t>Давхарбаяр</w:t>
            </w:r>
            <w:r>
              <w:t xml:space="preserve">. . . . . . . . . . . . . . . . . . . . . . . . . . .          </w:t>
            </w:r>
          </w:p>
          <w:p w14:paraId="42F249F6" w14:textId="77777777" w:rsidR="000F4311" w:rsidRPr="00671DD5" w:rsidRDefault="00C146C3" w:rsidP="00342DB8">
            <w:pPr>
              <w:jc w:val="left"/>
            </w:pPr>
            <w:proofErr w:type="spellStart"/>
            <w:r>
              <w:rPr>
                <w:b/>
              </w:rPr>
              <w:t>Хүйс</w:t>
            </w:r>
            <w:proofErr w:type="spellEnd"/>
            <w:proofErr w:type="gramStart"/>
            <w:r>
              <w:rPr>
                <w:b/>
              </w:rPr>
              <w:t>:</w:t>
            </w:r>
            <w:r>
              <w:t xml:space="preserve"> .</w:t>
            </w:r>
            <w:proofErr w:type="gramEnd"/>
            <w:r>
              <w:t xml:space="preserve"> </w:t>
            </w:r>
            <w:r w:rsidR="00342DB8">
              <w:rPr>
                <w:lang w:val="mn-MN"/>
              </w:rPr>
              <w:t>эмэгтэй</w:t>
            </w:r>
            <w:r>
              <w:t xml:space="preserve">. . . . . . . . . . . . . . . . . . . . .                   </w:t>
            </w:r>
            <w:r w:rsidR="00103097">
              <w:t xml:space="preserve"> </w:t>
            </w:r>
          </w:p>
        </w:tc>
      </w:tr>
      <w:tr w:rsidR="000F4311" w14:paraId="45F84ED4" w14:textId="77777777">
        <w:trPr>
          <w:trHeight w:val="397"/>
        </w:trPr>
        <w:tc>
          <w:tcPr>
            <w:tcW w:w="684" w:type="dxa"/>
            <w:vMerge w:val="restart"/>
          </w:tcPr>
          <w:p w14:paraId="43C216AF" w14:textId="77777777" w:rsidR="000F4311" w:rsidRDefault="00C146C3">
            <w:pPr>
              <w:rPr>
                <w:b/>
              </w:rPr>
            </w:pPr>
            <w:r>
              <w:rPr>
                <w:b/>
              </w:rPr>
              <w:t>1.2</w:t>
            </w:r>
          </w:p>
        </w:tc>
        <w:tc>
          <w:tcPr>
            <w:tcW w:w="8955" w:type="dxa"/>
          </w:tcPr>
          <w:p w14:paraId="07ED220D" w14:textId="77777777" w:rsidR="000F4311" w:rsidRDefault="00C146C3">
            <w:pPr>
              <w:jc w:val="left"/>
              <w:rPr>
                <w:b/>
              </w:rPr>
            </w:pPr>
            <w:proofErr w:type="spellStart"/>
            <w:r>
              <w:rPr>
                <w:b/>
              </w:rPr>
              <w:t>Нэр</w:t>
            </w:r>
            <w:proofErr w:type="spellEnd"/>
            <w:r>
              <w:rPr>
                <w:b/>
              </w:rPr>
              <w:t xml:space="preserve"> </w:t>
            </w:r>
            <w:proofErr w:type="spellStart"/>
            <w:r>
              <w:rPr>
                <w:b/>
              </w:rPr>
              <w:t>дэвших</w:t>
            </w:r>
            <w:proofErr w:type="spellEnd"/>
            <w:r>
              <w:rPr>
                <w:b/>
              </w:rPr>
              <w:t xml:space="preserve"> </w:t>
            </w:r>
            <w:proofErr w:type="spellStart"/>
            <w:r>
              <w:rPr>
                <w:b/>
              </w:rPr>
              <w:t>тухай</w:t>
            </w:r>
            <w:proofErr w:type="spellEnd"/>
            <w:r>
              <w:rPr>
                <w:b/>
              </w:rPr>
              <w:t xml:space="preserve"> </w:t>
            </w:r>
            <w:proofErr w:type="spellStart"/>
            <w:r>
              <w:rPr>
                <w:b/>
              </w:rPr>
              <w:t>хүсэлт</w:t>
            </w:r>
            <w:proofErr w:type="spellEnd"/>
            <w:r>
              <w:rPr>
                <w:b/>
              </w:rPr>
              <w:t xml:space="preserve"> </w:t>
            </w:r>
            <w:proofErr w:type="spellStart"/>
            <w:r>
              <w:rPr>
                <w:b/>
              </w:rPr>
              <w:t>гаргаж</w:t>
            </w:r>
            <w:proofErr w:type="spellEnd"/>
            <w:r>
              <w:rPr>
                <w:b/>
              </w:rPr>
              <w:t xml:space="preserve"> </w:t>
            </w:r>
            <w:proofErr w:type="spellStart"/>
            <w:r>
              <w:rPr>
                <w:b/>
              </w:rPr>
              <w:t>буй</w:t>
            </w:r>
            <w:proofErr w:type="spellEnd"/>
            <w:r>
              <w:rPr>
                <w:b/>
              </w:rPr>
              <w:t xml:space="preserve"> </w:t>
            </w:r>
            <w:proofErr w:type="spellStart"/>
            <w:r>
              <w:rPr>
                <w:b/>
              </w:rPr>
              <w:t>албан</w:t>
            </w:r>
            <w:proofErr w:type="spellEnd"/>
            <w:r>
              <w:rPr>
                <w:b/>
              </w:rPr>
              <w:t xml:space="preserve"> </w:t>
            </w:r>
            <w:proofErr w:type="spellStart"/>
            <w:r>
              <w:rPr>
                <w:b/>
              </w:rPr>
              <w:t>тушаал</w:t>
            </w:r>
            <w:proofErr w:type="spellEnd"/>
            <w:r>
              <w:rPr>
                <w:b/>
              </w:rPr>
              <w:t xml:space="preserve"> </w:t>
            </w:r>
          </w:p>
          <w:p w14:paraId="2F400478" w14:textId="77777777" w:rsidR="000F4311" w:rsidRDefault="000F4311" w:rsidP="00342DB8">
            <w:pPr>
              <w:jc w:val="left"/>
            </w:pPr>
          </w:p>
        </w:tc>
      </w:tr>
      <w:tr w:rsidR="000F4311" w14:paraId="5558F15E" w14:textId="77777777">
        <w:trPr>
          <w:trHeight w:val="397"/>
        </w:trPr>
        <w:tc>
          <w:tcPr>
            <w:tcW w:w="684" w:type="dxa"/>
            <w:vMerge/>
          </w:tcPr>
          <w:p w14:paraId="61F4EFAF" w14:textId="77777777" w:rsidR="000F4311" w:rsidRDefault="000F4311">
            <w:pPr>
              <w:widowControl w:val="0"/>
              <w:pBdr>
                <w:top w:val="nil"/>
                <w:left w:val="nil"/>
                <w:bottom w:val="nil"/>
                <w:right w:val="nil"/>
                <w:between w:val="nil"/>
              </w:pBdr>
              <w:spacing w:line="276" w:lineRule="auto"/>
              <w:jc w:val="left"/>
            </w:pPr>
          </w:p>
        </w:tc>
        <w:tc>
          <w:tcPr>
            <w:tcW w:w="8955" w:type="dxa"/>
          </w:tcPr>
          <w:p w14:paraId="0C9BF028" w14:textId="77777777" w:rsidR="000F4311" w:rsidRPr="00103097" w:rsidRDefault="00C146C3">
            <w:pPr>
              <w:rPr>
                <w:b/>
                <w:lang w:val="mn-MN"/>
              </w:rPr>
            </w:pPr>
            <w:r>
              <w:t xml:space="preserve">. . </w:t>
            </w:r>
            <w:proofErr w:type="spellStart"/>
            <w:r w:rsidR="00342DB8">
              <w:t>Шүүхийн</w:t>
            </w:r>
            <w:proofErr w:type="spellEnd"/>
            <w:r w:rsidR="00342DB8">
              <w:t xml:space="preserve"> </w:t>
            </w:r>
            <w:proofErr w:type="spellStart"/>
            <w:r w:rsidR="00342DB8">
              <w:t>сахилгын</w:t>
            </w:r>
            <w:proofErr w:type="spellEnd"/>
            <w:r w:rsidR="00342DB8">
              <w:t xml:space="preserve"> </w:t>
            </w:r>
            <w:proofErr w:type="spellStart"/>
            <w:r w:rsidR="00342DB8">
              <w:t>хорооны</w:t>
            </w:r>
            <w:proofErr w:type="spellEnd"/>
            <w:r w:rsidR="00342DB8">
              <w:t xml:space="preserve"> </w:t>
            </w:r>
            <w:proofErr w:type="spellStart"/>
            <w:r w:rsidR="00342DB8">
              <w:t>шүүгч</w:t>
            </w:r>
            <w:proofErr w:type="spellEnd"/>
            <w:r w:rsidR="00342DB8">
              <w:t xml:space="preserve"> </w:t>
            </w:r>
            <w:proofErr w:type="spellStart"/>
            <w:r w:rsidR="00342DB8">
              <w:t>бус</w:t>
            </w:r>
            <w:proofErr w:type="spellEnd"/>
            <w:r w:rsidR="00342DB8">
              <w:t xml:space="preserve"> </w:t>
            </w:r>
            <w:proofErr w:type="spellStart"/>
            <w:r w:rsidR="00342DB8">
              <w:t>гишүүн</w:t>
            </w:r>
            <w:proofErr w:type="spellEnd"/>
            <w:r>
              <w:t xml:space="preserve">. . . . . . . . . . . . . . </w:t>
            </w:r>
            <w:r w:rsidR="00103097">
              <w:t xml:space="preserve">. . . . . . . </w:t>
            </w:r>
            <w:proofErr w:type="gramStart"/>
            <w:r w:rsidR="00103097">
              <w:t>. . . .</w:t>
            </w:r>
            <w:proofErr w:type="gramEnd"/>
            <w:r w:rsidR="00103097">
              <w:t xml:space="preserve"> </w:t>
            </w:r>
          </w:p>
        </w:tc>
      </w:tr>
      <w:tr w:rsidR="000F4311" w14:paraId="50E0170D" w14:textId="77777777">
        <w:trPr>
          <w:trHeight w:val="397"/>
        </w:trPr>
        <w:tc>
          <w:tcPr>
            <w:tcW w:w="684" w:type="dxa"/>
            <w:vMerge w:val="restart"/>
          </w:tcPr>
          <w:p w14:paraId="50307DE3" w14:textId="77777777" w:rsidR="000F4311" w:rsidRDefault="00C146C3">
            <w:pPr>
              <w:rPr>
                <w:b/>
              </w:rPr>
            </w:pPr>
            <w:r>
              <w:rPr>
                <w:b/>
              </w:rPr>
              <w:t>1.3</w:t>
            </w:r>
          </w:p>
        </w:tc>
        <w:tc>
          <w:tcPr>
            <w:tcW w:w="8955" w:type="dxa"/>
          </w:tcPr>
          <w:p w14:paraId="6F5A4607" w14:textId="77777777" w:rsidR="000F4311" w:rsidRDefault="00C146C3">
            <w:pPr>
              <w:rPr>
                <w:b/>
              </w:rPr>
            </w:pPr>
            <w:proofErr w:type="spellStart"/>
            <w:r>
              <w:rPr>
                <w:b/>
              </w:rPr>
              <w:t>Иргэний</w:t>
            </w:r>
            <w:proofErr w:type="spellEnd"/>
            <w:r>
              <w:rPr>
                <w:b/>
              </w:rPr>
              <w:t xml:space="preserve"> </w:t>
            </w:r>
            <w:proofErr w:type="spellStart"/>
            <w:r>
              <w:rPr>
                <w:b/>
              </w:rPr>
              <w:t>харьяалал</w:t>
            </w:r>
            <w:proofErr w:type="spellEnd"/>
          </w:p>
          <w:p w14:paraId="753D6F34" w14:textId="77777777" w:rsidR="000F4311" w:rsidRDefault="00C146C3">
            <w:pPr>
              <w:rPr>
                <w:b/>
              </w:rPr>
            </w:pPr>
            <w:proofErr w:type="spellStart"/>
            <w:r>
              <w:t>Монгол</w:t>
            </w:r>
            <w:proofErr w:type="spellEnd"/>
            <w:r>
              <w:t xml:space="preserve"> </w:t>
            </w:r>
            <w:proofErr w:type="spellStart"/>
            <w:r>
              <w:t>Улсын</w:t>
            </w:r>
            <w:proofErr w:type="spellEnd"/>
            <w:r>
              <w:t xml:space="preserve"> </w:t>
            </w:r>
            <w:proofErr w:type="spellStart"/>
            <w:r>
              <w:t>иргэн</w:t>
            </w:r>
            <w:proofErr w:type="spellEnd"/>
            <w:r>
              <w:t xml:space="preserve"> </w:t>
            </w:r>
            <w:proofErr w:type="spellStart"/>
            <w:r>
              <w:t>мөн</w:t>
            </w:r>
            <w:proofErr w:type="spellEnd"/>
            <w:r>
              <w:t xml:space="preserve"> </w:t>
            </w:r>
            <w:proofErr w:type="spellStart"/>
            <w:r>
              <w:t>үү</w:t>
            </w:r>
            <w:proofErr w:type="spellEnd"/>
            <w:r>
              <w:rPr>
                <w:b/>
              </w:rPr>
              <w:t xml:space="preserve"> </w:t>
            </w:r>
            <w:r>
              <w:t>/</w:t>
            </w:r>
            <w:proofErr w:type="spellStart"/>
            <w:r>
              <w:t>тийм</w:t>
            </w:r>
            <w:proofErr w:type="spellEnd"/>
            <w:r>
              <w:t xml:space="preserve"> </w:t>
            </w:r>
            <w:proofErr w:type="spellStart"/>
            <w:r>
              <w:t>эсхүл</w:t>
            </w:r>
            <w:proofErr w:type="spellEnd"/>
            <w:r>
              <w:t xml:space="preserve"> </w:t>
            </w:r>
            <w:proofErr w:type="spellStart"/>
            <w:r>
              <w:t>үгүй</w:t>
            </w:r>
            <w:proofErr w:type="spellEnd"/>
            <w:r>
              <w:t xml:space="preserve"> </w:t>
            </w:r>
            <w:proofErr w:type="spellStart"/>
            <w:r>
              <w:t>гэж</w:t>
            </w:r>
            <w:proofErr w:type="spellEnd"/>
            <w:r>
              <w:t xml:space="preserve"> </w:t>
            </w:r>
            <w:proofErr w:type="spellStart"/>
            <w:r>
              <w:t>бичих</w:t>
            </w:r>
            <w:proofErr w:type="spellEnd"/>
            <w:r>
              <w:t>/.</w:t>
            </w:r>
          </w:p>
        </w:tc>
      </w:tr>
      <w:tr w:rsidR="000F4311" w14:paraId="281988E7" w14:textId="77777777">
        <w:trPr>
          <w:trHeight w:val="397"/>
        </w:trPr>
        <w:tc>
          <w:tcPr>
            <w:tcW w:w="684" w:type="dxa"/>
            <w:vMerge/>
          </w:tcPr>
          <w:p w14:paraId="3FE11C9F" w14:textId="77777777" w:rsidR="000F4311" w:rsidRDefault="000F4311">
            <w:pPr>
              <w:widowControl w:val="0"/>
              <w:pBdr>
                <w:top w:val="nil"/>
                <w:left w:val="nil"/>
                <w:bottom w:val="nil"/>
                <w:right w:val="nil"/>
                <w:between w:val="nil"/>
              </w:pBdr>
              <w:spacing w:line="276" w:lineRule="auto"/>
              <w:jc w:val="left"/>
              <w:rPr>
                <w:b/>
              </w:rPr>
            </w:pPr>
          </w:p>
        </w:tc>
        <w:tc>
          <w:tcPr>
            <w:tcW w:w="8955" w:type="dxa"/>
          </w:tcPr>
          <w:p w14:paraId="3A13E3DE" w14:textId="77777777" w:rsidR="000F4311" w:rsidRPr="00103097" w:rsidRDefault="00C146C3" w:rsidP="00103097">
            <w:pPr>
              <w:rPr>
                <w:b/>
                <w:lang w:val="mn-MN"/>
              </w:rPr>
            </w:pPr>
            <w:r>
              <w:t xml:space="preserve">. . . . . . . . . . . . . . </w:t>
            </w:r>
            <w:r w:rsidR="00103097">
              <w:rPr>
                <w:lang w:val="mn-MN"/>
              </w:rPr>
              <w:t>Тийм</w:t>
            </w:r>
            <w:r>
              <w:t xml:space="preserve">. . . . . . . . . . . . . . . . . . . . . . . . . . . . . . . . . . . . . . . . . </w:t>
            </w:r>
            <w:r w:rsidR="00103097">
              <w:t xml:space="preserve">. . . . . . </w:t>
            </w:r>
          </w:p>
        </w:tc>
      </w:tr>
      <w:tr w:rsidR="000F4311" w14:paraId="74F22EA0" w14:textId="77777777">
        <w:trPr>
          <w:trHeight w:val="373"/>
        </w:trPr>
        <w:tc>
          <w:tcPr>
            <w:tcW w:w="684" w:type="dxa"/>
            <w:vMerge w:val="restart"/>
          </w:tcPr>
          <w:p w14:paraId="76A5C3CE" w14:textId="77777777" w:rsidR="000F4311" w:rsidRDefault="00C146C3">
            <w:pPr>
              <w:rPr>
                <w:b/>
              </w:rPr>
            </w:pPr>
            <w:r>
              <w:rPr>
                <w:b/>
              </w:rPr>
              <w:t>1.4</w:t>
            </w:r>
          </w:p>
        </w:tc>
        <w:tc>
          <w:tcPr>
            <w:tcW w:w="8955" w:type="dxa"/>
          </w:tcPr>
          <w:p w14:paraId="5055B763" w14:textId="77777777" w:rsidR="000F4311" w:rsidRDefault="00C146C3">
            <w:pPr>
              <w:jc w:val="left"/>
              <w:rPr>
                <w:b/>
              </w:rPr>
            </w:pPr>
            <w:proofErr w:type="spellStart"/>
            <w:r>
              <w:rPr>
                <w:b/>
              </w:rPr>
              <w:t>Насны</w:t>
            </w:r>
            <w:proofErr w:type="spellEnd"/>
            <w:r>
              <w:rPr>
                <w:b/>
              </w:rPr>
              <w:t xml:space="preserve"> </w:t>
            </w:r>
            <w:proofErr w:type="spellStart"/>
            <w:r>
              <w:rPr>
                <w:b/>
              </w:rPr>
              <w:t>дээр</w:t>
            </w:r>
            <w:proofErr w:type="spellEnd"/>
            <w:r>
              <w:rPr>
                <w:b/>
              </w:rPr>
              <w:t xml:space="preserve"> </w:t>
            </w:r>
            <w:proofErr w:type="spellStart"/>
            <w:r>
              <w:rPr>
                <w:b/>
              </w:rPr>
              <w:t>хязгаар</w:t>
            </w:r>
            <w:proofErr w:type="spellEnd"/>
          </w:p>
          <w:p w14:paraId="03692D0E" w14:textId="77777777" w:rsidR="000F4311" w:rsidRDefault="00C146C3">
            <w:pPr>
              <w:jc w:val="left"/>
            </w:pPr>
            <w:proofErr w:type="spellStart"/>
            <w:r>
              <w:t>Төрийн</w:t>
            </w:r>
            <w:proofErr w:type="spellEnd"/>
            <w:r>
              <w:t xml:space="preserve"> </w:t>
            </w:r>
            <w:proofErr w:type="spellStart"/>
            <w:r>
              <w:t>алба</w:t>
            </w:r>
            <w:proofErr w:type="spellEnd"/>
            <w:r>
              <w:t xml:space="preserve"> </w:t>
            </w:r>
            <w:proofErr w:type="spellStart"/>
            <w:r>
              <w:t>хаах</w:t>
            </w:r>
            <w:proofErr w:type="spellEnd"/>
            <w:r>
              <w:t xml:space="preserve"> </w:t>
            </w:r>
            <w:proofErr w:type="spellStart"/>
            <w:r>
              <w:t>насны</w:t>
            </w:r>
            <w:proofErr w:type="spellEnd"/>
            <w:r>
              <w:t xml:space="preserve"> </w:t>
            </w:r>
            <w:proofErr w:type="spellStart"/>
            <w:r>
              <w:t>дээд</w:t>
            </w:r>
            <w:proofErr w:type="spellEnd"/>
            <w:r>
              <w:t xml:space="preserve"> </w:t>
            </w:r>
            <w:proofErr w:type="spellStart"/>
            <w:r>
              <w:t>хязгаарт</w:t>
            </w:r>
            <w:proofErr w:type="spellEnd"/>
            <w:r>
              <w:t xml:space="preserve"> </w:t>
            </w:r>
            <w:proofErr w:type="spellStart"/>
            <w:r>
              <w:t>хүрсэн</w:t>
            </w:r>
            <w:proofErr w:type="spellEnd"/>
            <w:r>
              <w:t xml:space="preserve"> </w:t>
            </w:r>
            <w:proofErr w:type="spellStart"/>
            <w:r>
              <w:t>үү</w:t>
            </w:r>
            <w:proofErr w:type="spellEnd"/>
            <w:r>
              <w:t xml:space="preserve"> /</w:t>
            </w:r>
            <w:proofErr w:type="spellStart"/>
            <w:r>
              <w:t>тийм</w:t>
            </w:r>
            <w:proofErr w:type="spellEnd"/>
            <w:r>
              <w:t xml:space="preserve"> </w:t>
            </w:r>
            <w:proofErr w:type="spellStart"/>
            <w:r>
              <w:t>эсхүл</w:t>
            </w:r>
            <w:proofErr w:type="spellEnd"/>
            <w:r>
              <w:t xml:space="preserve"> </w:t>
            </w:r>
            <w:proofErr w:type="spellStart"/>
            <w:r>
              <w:t>үгүй</w:t>
            </w:r>
            <w:proofErr w:type="spellEnd"/>
            <w:r>
              <w:t xml:space="preserve"> </w:t>
            </w:r>
            <w:proofErr w:type="spellStart"/>
            <w:r>
              <w:t>гэж</w:t>
            </w:r>
            <w:proofErr w:type="spellEnd"/>
            <w:r>
              <w:t xml:space="preserve"> </w:t>
            </w:r>
            <w:proofErr w:type="spellStart"/>
            <w:r>
              <w:t>бичих</w:t>
            </w:r>
            <w:proofErr w:type="spellEnd"/>
            <w:r>
              <w:t>/.</w:t>
            </w:r>
          </w:p>
        </w:tc>
      </w:tr>
      <w:tr w:rsidR="000F4311" w14:paraId="11053FD2" w14:textId="77777777">
        <w:trPr>
          <w:trHeight w:val="54"/>
        </w:trPr>
        <w:tc>
          <w:tcPr>
            <w:tcW w:w="684" w:type="dxa"/>
            <w:vMerge/>
          </w:tcPr>
          <w:p w14:paraId="09F3A757" w14:textId="77777777" w:rsidR="000F4311" w:rsidRDefault="000F4311">
            <w:pPr>
              <w:widowControl w:val="0"/>
              <w:pBdr>
                <w:top w:val="nil"/>
                <w:left w:val="nil"/>
                <w:bottom w:val="nil"/>
                <w:right w:val="nil"/>
                <w:between w:val="nil"/>
              </w:pBdr>
              <w:spacing w:line="276" w:lineRule="auto"/>
              <w:jc w:val="left"/>
            </w:pPr>
          </w:p>
        </w:tc>
        <w:tc>
          <w:tcPr>
            <w:tcW w:w="8955" w:type="dxa"/>
          </w:tcPr>
          <w:p w14:paraId="636767C8" w14:textId="77777777" w:rsidR="000F4311" w:rsidRPr="00103097" w:rsidRDefault="00C146C3" w:rsidP="00103097">
            <w:pPr>
              <w:rPr>
                <w:b/>
                <w:lang w:val="mn-MN"/>
              </w:rPr>
            </w:pPr>
            <w:r>
              <w:t xml:space="preserve">. . . . . . . . . . . . . . . . </w:t>
            </w:r>
            <w:r w:rsidR="00103097">
              <w:rPr>
                <w:lang w:val="mn-MN"/>
              </w:rPr>
              <w:t>Ү</w:t>
            </w:r>
            <w:proofErr w:type="spellStart"/>
            <w:r w:rsidR="00103097">
              <w:t>гүй</w:t>
            </w:r>
            <w:proofErr w:type="spellEnd"/>
            <w:r w:rsidR="00103097">
              <w:t>.</w:t>
            </w:r>
            <w:r>
              <w:t xml:space="preserve">. . . . . . . . . . . . . . . . . . . . . . . . . . . . . . . . . . . . . . . . . . </w:t>
            </w:r>
            <w:r w:rsidR="00103097">
              <w:t xml:space="preserve">. . . </w:t>
            </w:r>
          </w:p>
        </w:tc>
      </w:tr>
      <w:tr w:rsidR="000F4311" w14:paraId="4633B0D2" w14:textId="77777777">
        <w:trPr>
          <w:trHeight w:val="276"/>
        </w:trPr>
        <w:tc>
          <w:tcPr>
            <w:tcW w:w="684" w:type="dxa"/>
            <w:vMerge w:val="restart"/>
          </w:tcPr>
          <w:p w14:paraId="116E1ECD" w14:textId="77777777" w:rsidR="000F4311" w:rsidRDefault="00C146C3">
            <w:pPr>
              <w:rPr>
                <w:b/>
              </w:rPr>
            </w:pPr>
            <w:r>
              <w:rPr>
                <w:b/>
              </w:rPr>
              <w:t>1.5</w:t>
            </w:r>
          </w:p>
        </w:tc>
        <w:tc>
          <w:tcPr>
            <w:tcW w:w="8955" w:type="dxa"/>
          </w:tcPr>
          <w:p w14:paraId="48A06B33" w14:textId="77777777" w:rsidR="000F4311" w:rsidRDefault="00C146C3">
            <w:pPr>
              <w:rPr>
                <w:b/>
              </w:rPr>
            </w:pPr>
            <w:proofErr w:type="spellStart"/>
            <w:r>
              <w:rPr>
                <w:b/>
              </w:rPr>
              <w:t>Улс</w:t>
            </w:r>
            <w:proofErr w:type="spellEnd"/>
            <w:r>
              <w:rPr>
                <w:b/>
              </w:rPr>
              <w:t xml:space="preserve"> </w:t>
            </w:r>
            <w:proofErr w:type="spellStart"/>
            <w:r>
              <w:rPr>
                <w:b/>
              </w:rPr>
              <w:t>төрийн</w:t>
            </w:r>
            <w:proofErr w:type="spellEnd"/>
            <w:r>
              <w:rPr>
                <w:b/>
              </w:rPr>
              <w:t xml:space="preserve"> </w:t>
            </w:r>
            <w:proofErr w:type="spellStart"/>
            <w:r>
              <w:rPr>
                <w:b/>
              </w:rPr>
              <w:t>болон</w:t>
            </w:r>
            <w:proofErr w:type="spellEnd"/>
            <w:r>
              <w:rPr>
                <w:b/>
              </w:rPr>
              <w:t xml:space="preserve"> </w:t>
            </w:r>
            <w:proofErr w:type="spellStart"/>
            <w:r>
              <w:rPr>
                <w:b/>
              </w:rPr>
              <w:t>намын</w:t>
            </w:r>
            <w:proofErr w:type="spellEnd"/>
            <w:r>
              <w:rPr>
                <w:b/>
              </w:rPr>
              <w:t xml:space="preserve"> </w:t>
            </w:r>
            <w:proofErr w:type="spellStart"/>
            <w:r>
              <w:rPr>
                <w:b/>
              </w:rPr>
              <w:t>удирдах</w:t>
            </w:r>
            <w:proofErr w:type="spellEnd"/>
            <w:r>
              <w:rPr>
                <w:b/>
              </w:rPr>
              <w:t xml:space="preserve"> </w:t>
            </w:r>
            <w:proofErr w:type="spellStart"/>
            <w:r>
              <w:rPr>
                <w:b/>
              </w:rPr>
              <w:t>албан</w:t>
            </w:r>
            <w:proofErr w:type="spellEnd"/>
            <w:r>
              <w:rPr>
                <w:b/>
              </w:rPr>
              <w:t xml:space="preserve"> </w:t>
            </w:r>
            <w:proofErr w:type="spellStart"/>
            <w:r>
              <w:rPr>
                <w:b/>
              </w:rPr>
              <w:t>тушаал</w:t>
            </w:r>
            <w:proofErr w:type="spellEnd"/>
          </w:p>
          <w:p w14:paraId="4D3D5D5E" w14:textId="77777777" w:rsidR="000F4311" w:rsidRDefault="00C146C3">
            <w:proofErr w:type="spellStart"/>
            <w:r>
              <w:t>Сүүлийн</w:t>
            </w:r>
            <w:proofErr w:type="spellEnd"/>
            <w:r>
              <w:t xml:space="preserve"> </w:t>
            </w:r>
            <w:proofErr w:type="spellStart"/>
            <w:r>
              <w:t>таван</w:t>
            </w:r>
            <w:proofErr w:type="spellEnd"/>
            <w:r>
              <w:t xml:space="preserve"> </w:t>
            </w:r>
            <w:proofErr w:type="spellStart"/>
            <w:r>
              <w:t>жил</w:t>
            </w:r>
            <w:proofErr w:type="spellEnd"/>
            <w:r>
              <w:t xml:space="preserve"> </w:t>
            </w:r>
            <w:proofErr w:type="spellStart"/>
            <w:r>
              <w:t>улс</w:t>
            </w:r>
            <w:proofErr w:type="spellEnd"/>
            <w:r>
              <w:t xml:space="preserve"> </w:t>
            </w:r>
            <w:proofErr w:type="spellStart"/>
            <w:r>
              <w:t>төрийн</w:t>
            </w:r>
            <w:proofErr w:type="spellEnd"/>
            <w:r>
              <w:t xml:space="preserve"> </w:t>
            </w:r>
            <w:proofErr w:type="spellStart"/>
            <w:r>
              <w:t>албан</w:t>
            </w:r>
            <w:proofErr w:type="spellEnd"/>
            <w:r>
              <w:t xml:space="preserve"> </w:t>
            </w:r>
            <w:proofErr w:type="spellStart"/>
            <w:r>
              <w:t>тушаал</w:t>
            </w:r>
            <w:proofErr w:type="spellEnd"/>
            <w:r>
              <w:t xml:space="preserve"> </w:t>
            </w:r>
            <w:proofErr w:type="spellStart"/>
            <w:r>
              <w:t>болон</w:t>
            </w:r>
            <w:proofErr w:type="spellEnd"/>
            <w:r>
              <w:t xml:space="preserve"> </w:t>
            </w:r>
            <w:proofErr w:type="spellStart"/>
            <w:r>
              <w:t>улс</w:t>
            </w:r>
            <w:proofErr w:type="spellEnd"/>
            <w:r>
              <w:t xml:space="preserve"> </w:t>
            </w:r>
            <w:proofErr w:type="spellStart"/>
            <w:r>
              <w:t>төрийн</w:t>
            </w:r>
            <w:proofErr w:type="spellEnd"/>
            <w:r>
              <w:t xml:space="preserve"> </w:t>
            </w:r>
            <w:proofErr w:type="spellStart"/>
            <w:r>
              <w:t>намын</w:t>
            </w:r>
            <w:proofErr w:type="spellEnd"/>
            <w:r>
              <w:t xml:space="preserve"> </w:t>
            </w:r>
            <w:proofErr w:type="spellStart"/>
            <w:r>
              <w:t>удирдах</w:t>
            </w:r>
            <w:proofErr w:type="spellEnd"/>
            <w:r>
              <w:t xml:space="preserve"> </w:t>
            </w:r>
            <w:proofErr w:type="spellStart"/>
            <w:r>
              <w:t>албан</w:t>
            </w:r>
            <w:proofErr w:type="spellEnd"/>
            <w:r>
              <w:t xml:space="preserve"> </w:t>
            </w:r>
            <w:proofErr w:type="spellStart"/>
            <w:r>
              <w:t>тушаал</w:t>
            </w:r>
            <w:proofErr w:type="spellEnd"/>
            <w:r>
              <w:t xml:space="preserve"> </w:t>
            </w:r>
            <w:proofErr w:type="spellStart"/>
            <w:r>
              <w:t>эрхэлж</w:t>
            </w:r>
            <w:proofErr w:type="spellEnd"/>
            <w:r>
              <w:t xml:space="preserve"> </w:t>
            </w:r>
            <w:proofErr w:type="spellStart"/>
            <w:r>
              <w:t>байгаа</w:t>
            </w:r>
            <w:proofErr w:type="spellEnd"/>
            <w:r>
              <w:t xml:space="preserve"> </w:t>
            </w:r>
            <w:proofErr w:type="spellStart"/>
            <w:r>
              <w:t>юу</w:t>
            </w:r>
            <w:proofErr w:type="spellEnd"/>
            <w:r>
              <w:t xml:space="preserve">, </w:t>
            </w:r>
            <w:proofErr w:type="spellStart"/>
            <w:r>
              <w:t>эсхүл</w:t>
            </w:r>
            <w:proofErr w:type="spellEnd"/>
            <w:r>
              <w:t xml:space="preserve"> </w:t>
            </w:r>
            <w:proofErr w:type="spellStart"/>
            <w:r>
              <w:t>эрхэлж</w:t>
            </w:r>
            <w:proofErr w:type="spellEnd"/>
            <w:r>
              <w:t xml:space="preserve"> </w:t>
            </w:r>
            <w:proofErr w:type="spellStart"/>
            <w:r>
              <w:t>байсан</w:t>
            </w:r>
            <w:proofErr w:type="spellEnd"/>
            <w:r>
              <w:t xml:space="preserve"> </w:t>
            </w:r>
            <w:proofErr w:type="spellStart"/>
            <w:r>
              <w:t>уу</w:t>
            </w:r>
            <w:proofErr w:type="spellEnd"/>
            <w:r>
              <w:t xml:space="preserve"> /</w:t>
            </w:r>
            <w:proofErr w:type="spellStart"/>
            <w:r>
              <w:t>тийм</w:t>
            </w:r>
            <w:proofErr w:type="spellEnd"/>
            <w:r>
              <w:t xml:space="preserve"> </w:t>
            </w:r>
            <w:proofErr w:type="spellStart"/>
            <w:r>
              <w:t>эсхүл</w:t>
            </w:r>
            <w:proofErr w:type="spellEnd"/>
            <w:r>
              <w:t xml:space="preserve"> </w:t>
            </w:r>
            <w:proofErr w:type="spellStart"/>
            <w:r>
              <w:t>үгүй</w:t>
            </w:r>
            <w:proofErr w:type="spellEnd"/>
            <w:r>
              <w:t xml:space="preserve"> </w:t>
            </w:r>
            <w:proofErr w:type="spellStart"/>
            <w:r>
              <w:t>гэж</w:t>
            </w:r>
            <w:proofErr w:type="spellEnd"/>
            <w:r>
              <w:t xml:space="preserve"> </w:t>
            </w:r>
            <w:proofErr w:type="spellStart"/>
            <w:r>
              <w:t>бичих</w:t>
            </w:r>
            <w:proofErr w:type="spellEnd"/>
            <w:r>
              <w:t xml:space="preserve">, </w:t>
            </w:r>
            <w:proofErr w:type="spellStart"/>
            <w:r>
              <w:t>тийм</w:t>
            </w:r>
            <w:proofErr w:type="spellEnd"/>
            <w:r>
              <w:t xml:space="preserve"> </w:t>
            </w:r>
            <w:proofErr w:type="spellStart"/>
            <w:r>
              <w:t>гэж</w:t>
            </w:r>
            <w:proofErr w:type="spellEnd"/>
            <w:r>
              <w:t xml:space="preserve"> </w:t>
            </w:r>
            <w:proofErr w:type="spellStart"/>
            <w:r>
              <w:t>хариулсан</w:t>
            </w:r>
            <w:proofErr w:type="spellEnd"/>
            <w:r>
              <w:t xml:space="preserve"> </w:t>
            </w:r>
            <w:proofErr w:type="spellStart"/>
            <w:r>
              <w:t>бол</w:t>
            </w:r>
            <w:proofErr w:type="spellEnd"/>
            <w:r>
              <w:t xml:space="preserve"> </w:t>
            </w:r>
            <w:proofErr w:type="spellStart"/>
            <w:r>
              <w:t>холбогдох</w:t>
            </w:r>
            <w:proofErr w:type="spellEnd"/>
            <w:r>
              <w:t xml:space="preserve"> </w:t>
            </w:r>
            <w:proofErr w:type="spellStart"/>
            <w:r>
              <w:t>баримт</w:t>
            </w:r>
            <w:proofErr w:type="spellEnd"/>
            <w:r>
              <w:t xml:space="preserve"> </w:t>
            </w:r>
            <w:proofErr w:type="spellStart"/>
            <w:r>
              <w:t>бичгийн</w:t>
            </w:r>
            <w:proofErr w:type="spellEnd"/>
            <w:r>
              <w:t xml:space="preserve"> </w:t>
            </w:r>
            <w:proofErr w:type="spellStart"/>
            <w:r>
              <w:t>хуулбарыг</w:t>
            </w:r>
            <w:proofErr w:type="spellEnd"/>
            <w:r>
              <w:t xml:space="preserve"> </w:t>
            </w:r>
            <w:proofErr w:type="spellStart"/>
            <w:r>
              <w:t>хавсаргах</w:t>
            </w:r>
            <w:proofErr w:type="spellEnd"/>
            <w:r>
              <w:t xml:space="preserve">, </w:t>
            </w:r>
            <w:proofErr w:type="spellStart"/>
            <w:r>
              <w:t>ямар</w:t>
            </w:r>
            <w:proofErr w:type="spellEnd"/>
            <w:r>
              <w:t xml:space="preserve"> </w:t>
            </w:r>
            <w:proofErr w:type="spellStart"/>
            <w:r>
              <w:t>албан</w:t>
            </w:r>
            <w:proofErr w:type="spellEnd"/>
            <w:r>
              <w:t xml:space="preserve"> </w:t>
            </w:r>
            <w:proofErr w:type="spellStart"/>
            <w:r>
              <w:t>тушаалыг</w:t>
            </w:r>
            <w:proofErr w:type="spellEnd"/>
            <w:r>
              <w:t xml:space="preserve"> </w:t>
            </w:r>
            <w:proofErr w:type="spellStart"/>
            <w:r>
              <w:t>ямар</w:t>
            </w:r>
            <w:proofErr w:type="spellEnd"/>
            <w:r>
              <w:t xml:space="preserve"> </w:t>
            </w:r>
            <w:proofErr w:type="spellStart"/>
            <w:r>
              <w:t>хугацаанд</w:t>
            </w:r>
            <w:proofErr w:type="spellEnd"/>
            <w:r>
              <w:t xml:space="preserve"> </w:t>
            </w:r>
            <w:proofErr w:type="spellStart"/>
            <w:r>
              <w:t>эрхэлж</w:t>
            </w:r>
            <w:proofErr w:type="spellEnd"/>
            <w:r>
              <w:t xml:space="preserve"> </w:t>
            </w:r>
            <w:proofErr w:type="spellStart"/>
            <w:r>
              <w:t>байгаа</w:t>
            </w:r>
            <w:proofErr w:type="spellEnd"/>
            <w:r>
              <w:t xml:space="preserve"> </w:t>
            </w:r>
            <w:proofErr w:type="spellStart"/>
            <w:r>
              <w:t>эсхүл</w:t>
            </w:r>
            <w:proofErr w:type="spellEnd"/>
            <w:r>
              <w:t xml:space="preserve"> </w:t>
            </w:r>
            <w:proofErr w:type="spellStart"/>
            <w:r>
              <w:t>эрхэлж</w:t>
            </w:r>
            <w:proofErr w:type="spellEnd"/>
            <w:r>
              <w:t xml:space="preserve"> </w:t>
            </w:r>
            <w:proofErr w:type="spellStart"/>
            <w:r>
              <w:t>байсан</w:t>
            </w:r>
            <w:proofErr w:type="spellEnd"/>
            <w:r>
              <w:t xml:space="preserve"> </w:t>
            </w:r>
            <w:proofErr w:type="spellStart"/>
            <w:r>
              <w:t>талаараа</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бичих</w:t>
            </w:r>
            <w:proofErr w:type="spellEnd"/>
            <w:r>
              <w:t>/.</w:t>
            </w:r>
          </w:p>
        </w:tc>
      </w:tr>
      <w:tr w:rsidR="000F4311" w14:paraId="0ABE5A72" w14:textId="77777777">
        <w:trPr>
          <w:trHeight w:val="54"/>
        </w:trPr>
        <w:tc>
          <w:tcPr>
            <w:tcW w:w="684" w:type="dxa"/>
            <w:vMerge/>
          </w:tcPr>
          <w:p w14:paraId="481341AE" w14:textId="77777777" w:rsidR="000F4311" w:rsidRDefault="000F4311">
            <w:pPr>
              <w:widowControl w:val="0"/>
              <w:pBdr>
                <w:top w:val="nil"/>
                <w:left w:val="nil"/>
                <w:bottom w:val="nil"/>
                <w:right w:val="nil"/>
                <w:between w:val="nil"/>
              </w:pBdr>
              <w:spacing w:line="276" w:lineRule="auto"/>
              <w:jc w:val="left"/>
            </w:pPr>
          </w:p>
        </w:tc>
        <w:tc>
          <w:tcPr>
            <w:tcW w:w="8955" w:type="dxa"/>
          </w:tcPr>
          <w:p w14:paraId="25CB7E70" w14:textId="77777777" w:rsidR="000F4311" w:rsidRPr="00103097" w:rsidRDefault="00C146C3" w:rsidP="00103097">
            <w:pPr>
              <w:rPr>
                <w:b/>
                <w:lang w:val="mn-MN"/>
              </w:rPr>
            </w:pPr>
            <w:r>
              <w:t xml:space="preserve">. . . . . . . . . . . . . . . . . . </w:t>
            </w:r>
            <w:r w:rsidR="00103097">
              <w:rPr>
                <w:lang w:val="mn-MN"/>
              </w:rPr>
              <w:t>Үгүй</w:t>
            </w:r>
            <w:r>
              <w:t>. . . . . . . . . . . . . . . . . . . . . . . . . . . . . .</w:t>
            </w:r>
            <w:r w:rsidR="00103097">
              <w:t xml:space="preserve"> . . . . . . . . . </w:t>
            </w:r>
            <w:proofErr w:type="gramStart"/>
            <w:r w:rsidR="00103097">
              <w:t>. . . .</w:t>
            </w:r>
            <w:proofErr w:type="gramEnd"/>
            <w:r w:rsidR="00103097">
              <w:t xml:space="preserve"> . </w:t>
            </w:r>
          </w:p>
        </w:tc>
      </w:tr>
      <w:tr w:rsidR="000F4311" w14:paraId="2017CC8B" w14:textId="77777777">
        <w:trPr>
          <w:trHeight w:val="54"/>
        </w:trPr>
        <w:tc>
          <w:tcPr>
            <w:tcW w:w="684" w:type="dxa"/>
            <w:vMerge w:val="restart"/>
          </w:tcPr>
          <w:p w14:paraId="43A06D07" w14:textId="77777777" w:rsidR="000F4311" w:rsidRDefault="00C146C3">
            <w:pPr>
              <w:rPr>
                <w:b/>
              </w:rPr>
            </w:pPr>
            <w:r>
              <w:rPr>
                <w:b/>
              </w:rPr>
              <w:t>1.6</w:t>
            </w:r>
          </w:p>
        </w:tc>
        <w:tc>
          <w:tcPr>
            <w:tcW w:w="8955" w:type="dxa"/>
          </w:tcPr>
          <w:p w14:paraId="7C83866C" w14:textId="77777777" w:rsidR="000F4311" w:rsidRDefault="00C146C3">
            <w:pPr>
              <w:rPr>
                <w:b/>
              </w:rPr>
            </w:pPr>
            <w:proofErr w:type="spellStart"/>
            <w:r>
              <w:rPr>
                <w:b/>
              </w:rPr>
              <w:t>Шүүгчийн</w:t>
            </w:r>
            <w:proofErr w:type="spellEnd"/>
            <w:r>
              <w:rPr>
                <w:b/>
              </w:rPr>
              <w:t xml:space="preserve"> </w:t>
            </w:r>
            <w:proofErr w:type="spellStart"/>
            <w:r>
              <w:rPr>
                <w:b/>
              </w:rPr>
              <w:t>албан</w:t>
            </w:r>
            <w:proofErr w:type="spellEnd"/>
            <w:r>
              <w:rPr>
                <w:b/>
              </w:rPr>
              <w:t xml:space="preserve"> </w:t>
            </w:r>
            <w:proofErr w:type="spellStart"/>
            <w:r>
              <w:rPr>
                <w:b/>
              </w:rPr>
              <w:t>тушаал</w:t>
            </w:r>
            <w:proofErr w:type="spellEnd"/>
          </w:p>
          <w:p w14:paraId="5CC8D81E" w14:textId="77777777" w:rsidR="000F4311" w:rsidRDefault="00C146C3">
            <w:proofErr w:type="spellStart"/>
            <w:r>
              <w:t>Шүүгчээр</w:t>
            </w:r>
            <w:proofErr w:type="spellEnd"/>
            <w:r>
              <w:t xml:space="preserve"> </w:t>
            </w:r>
            <w:proofErr w:type="spellStart"/>
            <w:r>
              <w:t>ажиллаж</w:t>
            </w:r>
            <w:proofErr w:type="spellEnd"/>
            <w:r>
              <w:t xml:space="preserve"> </w:t>
            </w:r>
            <w:proofErr w:type="spellStart"/>
            <w:r>
              <w:t>байгаа</w:t>
            </w:r>
            <w:proofErr w:type="spellEnd"/>
            <w:r>
              <w:t xml:space="preserve"> </w:t>
            </w:r>
            <w:proofErr w:type="spellStart"/>
            <w:r>
              <w:t>юу</w:t>
            </w:r>
            <w:proofErr w:type="spellEnd"/>
            <w:r>
              <w:t xml:space="preserve">, </w:t>
            </w:r>
            <w:proofErr w:type="spellStart"/>
            <w:r>
              <w:t>эсхүл</w:t>
            </w:r>
            <w:proofErr w:type="spellEnd"/>
            <w:r>
              <w:t xml:space="preserve"> </w:t>
            </w:r>
            <w:proofErr w:type="spellStart"/>
            <w:r>
              <w:t>ажиллаж</w:t>
            </w:r>
            <w:proofErr w:type="spellEnd"/>
            <w:r>
              <w:t xml:space="preserve"> </w:t>
            </w:r>
            <w:proofErr w:type="spellStart"/>
            <w:r>
              <w:t>байсан</w:t>
            </w:r>
            <w:proofErr w:type="spellEnd"/>
            <w:r>
              <w:t xml:space="preserve"> </w:t>
            </w:r>
            <w:proofErr w:type="spellStart"/>
            <w:r>
              <w:t>уу</w:t>
            </w:r>
            <w:proofErr w:type="spellEnd"/>
            <w:r>
              <w:t xml:space="preserve"> /</w:t>
            </w:r>
            <w:proofErr w:type="spellStart"/>
            <w:r>
              <w:t>тийм</w:t>
            </w:r>
            <w:proofErr w:type="spellEnd"/>
            <w:r>
              <w:t xml:space="preserve"> </w:t>
            </w:r>
            <w:proofErr w:type="spellStart"/>
            <w:r>
              <w:t>эсхүл</w:t>
            </w:r>
            <w:proofErr w:type="spellEnd"/>
            <w:r>
              <w:t xml:space="preserve"> </w:t>
            </w:r>
            <w:proofErr w:type="spellStart"/>
            <w:r>
              <w:t>үгүй</w:t>
            </w:r>
            <w:proofErr w:type="spellEnd"/>
            <w:r>
              <w:t xml:space="preserve"> </w:t>
            </w:r>
            <w:proofErr w:type="spellStart"/>
            <w:r>
              <w:t>гэж</w:t>
            </w:r>
            <w:proofErr w:type="spellEnd"/>
            <w:r>
              <w:t xml:space="preserve"> </w:t>
            </w:r>
            <w:proofErr w:type="spellStart"/>
            <w:r>
              <w:t>бичих</w:t>
            </w:r>
            <w:proofErr w:type="spellEnd"/>
            <w:r>
              <w:t xml:space="preserve">, </w:t>
            </w:r>
            <w:proofErr w:type="spellStart"/>
            <w:r>
              <w:t>тийм</w:t>
            </w:r>
            <w:proofErr w:type="spellEnd"/>
            <w:r>
              <w:t xml:space="preserve"> </w:t>
            </w:r>
            <w:proofErr w:type="spellStart"/>
            <w:r>
              <w:t>гэж</w:t>
            </w:r>
            <w:proofErr w:type="spellEnd"/>
            <w:r>
              <w:t xml:space="preserve"> </w:t>
            </w:r>
            <w:proofErr w:type="spellStart"/>
            <w:r>
              <w:t>хариулсан</w:t>
            </w:r>
            <w:proofErr w:type="spellEnd"/>
            <w:r>
              <w:t xml:space="preserve"> </w:t>
            </w:r>
            <w:proofErr w:type="spellStart"/>
            <w:r>
              <w:t>бол</w:t>
            </w:r>
            <w:proofErr w:type="spellEnd"/>
            <w:r>
              <w:t xml:space="preserve"> </w:t>
            </w:r>
            <w:proofErr w:type="spellStart"/>
            <w:r>
              <w:t>холбогдох</w:t>
            </w:r>
            <w:proofErr w:type="spellEnd"/>
            <w:r>
              <w:t xml:space="preserve"> </w:t>
            </w:r>
            <w:proofErr w:type="spellStart"/>
            <w:r>
              <w:t>баримт</w:t>
            </w:r>
            <w:proofErr w:type="spellEnd"/>
            <w:r>
              <w:t xml:space="preserve"> </w:t>
            </w:r>
            <w:proofErr w:type="spellStart"/>
            <w:r>
              <w:t>бичгийн</w:t>
            </w:r>
            <w:proofErr w:type="spellEnd"/>
            <w:r>
              <w:t xml:space="preserve"> </w:t>
            </w:r>
            <w:proofErr w:type="spellStart"/>
            <w:r>
              <w:t>хуулбарыг</w:t>
            </w:r>
            <w:proofErr w:type="spellEnd"/>
            <w:r>
              <w:t xml:space="preserve"> </w:t>
            </w:r>
            <w:proofErr w:type="spellStart"/>
            <w:r>
              <w:t>хавсаргах</w:t>
            </w:r>
            <w:proofErr w:type="spellEnd"/>
            <w:r>
              <w:t xml:space="preserve">, </w:t>
            </w:r>
            <w:proofErr w:type="spellStart"/>
            <w:r>
              <w:t>аль</w:t>
            </w:r>
            <w:proofErr w:type="spellEnd"/>
            <w:r>
              <w:t xml:space="preserve"> </w:t>
            </w:r>
            <w:proofErr w:type="spellStart"/>
            <w:r>
              <w:t>шүүхэд</w:t>
            </w:r>
            <w:proofErr w:type="spellEnd"/>
            <w:r>
              <w:t xml:space="preserve"> </w:t>
            </w:r>
            <w:proofErr w:type="spellStart"/>
            <w:r>
              <w:t>ямар</w:t>
            </w:r>
            <w:proofErr w:type="spellEnd"/>
            <w:r>
              <w:t xml:space="preserve"> </w:t>
            </w:r>
            <w:proofErr w:type="spellStart"/>
            <w:r>
              <w:t>хугацаанд</w:t>
            </w:r>
            <w:proofErr w:type="spellEnd"/>
            <w:r>
              <w:t xml:space="preserve"> </w:t>
            </w:r>
            <w:proofErr w:type="spellStart"/>
            <w:r>
              <w:t>шүүгчээр</w:t>
            </w:r>
            <w:proofErr w:type="spellEnd"/>
            <w:r>
              <w:t xml:space="preserve"> </w:t>
            </w:r>
            <w:proofErr w:type="spellStart"/>
            <w:r>
              <w:t>ажиллаж</w:t>
            </w:r>
            <w:proofErr w:type="spellEnd"/>
            <w:r>
              <w:t xml:space="preserve"> </w:t>
            </w:r>
            <w:proofErr w:type="spellStart"/>
            <w:r>
              <w:t>байгаа</w:t>
            </w:r>
            <w:proofErr w:type="spellEnd"/>
            <w:r>
              <w:t xml:space="preserve"> </w:t>
            </w:r>
            <w:proofErr w:type="spellStart"/>
            <w:r>
              <w:t>эсхүл</w:t>
            </w:r>
            <w:proofErr w:type="spellEnd"/>
            <w:r>
              <w:t xml:space="preserve"> </w:t>
            </w:r>
            <w:proofErr w:type="spellStart"/>
            <w:r>
              <w:t>байсан</w:t>
            </w:r>
            <w:proofErr w:type="spellEnd"/>
            <w:r>
              <w:t xml:space="preserve"> </w:t>
            </w:r>
            <w:proofErr w:type="spellStart"/>
            <w:r>
              <w:t>талаараа</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бичих</w:t>
            </w:r>
            <w:proofErr w:type="spellEnd"/>
            <w:r>
              <w:t>/.</w:t>
            </w:r>
          </w:p>
        </w:tc>
      </w:tr>
      <w:tr w:rsidR="000F4311" w14:paraId="40CD6BF0" w14:textId="77777777">
        <w:trPr>
          <w:trHeight w:val="54"/>
        </w:trPr>
        <w:tc>
          <w:tcPr>
            <w:tcW w:w="684" w:type="dxa"/>
            <w:vMerge/>
          </w:tcPr>
          <w:p w14:paraId="4C0EBB93" w14:textId="77777777" w:rsidR="000F4311" w:rsidRDefault="000F4311">
            <w:pPr>
              <w:widowControl w:val="0"/>
              <w:pBdr>
                <w:top w:val="nil"/>
                <w:left w:val="nil"/>
                <w:bottom w:val="nil"/>
                <w:right w:val="nil"/>
                <w:between w:val="nil"/>
              </w:pBdr>
              <w:spacing w:line="276" w:lineRule="auto"/>
              <w:jc w:val="left"/>
            </w:pPr>
          </w:p>
        </w:tc>
        <w:tc>
          <w:tcPr>
            <w:tcW w:w="8955" w:type="dxa"/>
          </w:tcPr>
          <w:p w14:paraId="6C3ED064" w14:textId="77777777" w:rsidR="000F4311" w:rsidRPr="00103097" w:rsidRDefault="00C146C3" w:rsidP="00103097">
            <w:pPr>
              <w:rPr>
                <w:b/>
                <w:lang w:val="mn-MN"/>
              </w:rPr>
            </w:pPr>
            <w:r>
              <w:t xml:space="preserve">. . . . . . . . . . . . . . . . . . </w:t>
            </w:r>
            <w:r w:rsidR="00103097">
              <w:rPr>
                <w:lang w:val="mn-MN"/>
              </w:rPr>
              <w:t>Үгүй</w:t>
            </w:r>
            <w:r>
              <w:t xml:space="preserve">. . . . . . . . . . . . . . . . . . . . . . . . . . . . . . . </w:t>
            </w:r>
            <w:r w:rsidR="00103097">
              <w:t xml:space="preserve">. . . . . . . . </w:t>
            </w:r>
            <w:proofErr w:type="gramStart"/>
            <w:r w:rsidR="00103097">
              <w:t>. . . .</w:t>
            </w:r>
            <w:proofErr w:type="gramEnd"/>
            <w:r w:rsidR="00103097">
              <w:t xml:space="preserve"> . </w:t>
            </w:r>
          </w:p>
        </w:tc>
      </w:tr>
      <w:tr w:rsidR="000F4311" w14:paraId="0D60CC38" w14:textId="77777777">
        <w:trPr>
          <w:trHeight w:val="201"/>
        </w:trPr>
        <w:tc>
          <w:tcPr>
            <w:tcW w:w="684" w:type="dxa"/>
            <w:vMerge w:val="restart"/>
          </w:tcPr>
          <w:p w14:paraId="23B2A756" w14:textId="77777777" w:rsidR="000F4311" w:rsidRDefault="00C146C3">
            <w:pPr>
              <w:rPr>
                <w:b/>
              </w:rPr>
            </w:pPr>
            <w:r>
              <w:rPr>
                <w:b/>
              </w:rPr>
              <w:t>1.7</w:t>
            </w:r>
          </w:p>
        </w:tc>
        <w:tc>
          <w:tcPr>
            <w:tcW w:w="8955" w:type="dxa"/>
          </w:tcPr>
          <w:p w14:paraId="17CA5D38" w14:textId="77777777" w:rsidR="000F4311" w:rsidRDefault="00C146C3">
            <w:pPr>
              <w:rPr>
                <w:b/>
              </w:rPr>
            </w:pPr>
            <w:proofErr w:type="spellStart"/>
            <w:r>
              <w:rPr>
                <w:b/>
              </w:rPr>
              <w:t>Шүүхийн</w:t>
            </w:r>
            <w:proofErr w:type="spellEnd"/>
            <w:r>
              <w:rPr>
                <w:b/>
              </w:rPr>
              <w:t xml:space="preserve"> </w:t>
            </w:r>
            <w:proofErr w:type="spellStart"/>
            <w:r>
              <w:rPr>
                <w:b/>
              </w:rPr>
              <w:t>ерөнхий</w:t>
            </w:r>
            <w:proofErr w:type="spellEnd"/>
            <w:r>
              <w:rPr>
                <w:b/>
              </w:rPr>
              <w:t xml:space="preserve"> </w:t>
            </w:r>
            <w:proofErr w:type="spellStart"/>
            <w:r>
              <w:rPr>
                <w:b/>
              </w:rPr>
              <w:t>зөвлөлийн</w:t>
            </w:r>
            <w:proofErr w:type="spellEnd"/>
            <w:r>
              <w:rPr>
                <w:b/>
              </w:rPr>
              <w:t xml:space="preserve"> </w:t>
            </w:r>
            <w:proofErr w:type="spellStart"/>
            <w:r>
              <w:rPr>
                <w:b/>
              </w:rPr>
              <w:t>гишүүн</w:t>
            </w:r>
            <w:proofErr w:type="spellEnd"/>
          </w:p>
          <w:p w14:paraId="4966F20E" w14:textId="77777777" w:rsidR="000F4311" w:rsidRDefault="00C146C3">
            <w:proofErr w:type="spellStart"/>
            <w:r>
              <w:t>Шүүхийн</w:t>
            </w:r>
            <w:proofErr w:type="spellEnd"/>
            <w:r>
              <w:t xml:space="preserve"> </w:t>
            </w:r>
            <w:proofErr w:type="spellStart"/>
            <w:r>
              <w:t>ерөнхий</w:t>
            </w:r>
            <w:proofErr w:type="spellEnd"/>
            <w:r>
              <w:t xml:space="preserve"> </w:t>
            </w:r>
            <w:proofErr w:type="spellStart"/>
            <w:r>
              <w:t>зөвлөлийн</w:t>
            </w:r>
            <w:proofErr w:type="spellEnd"/>
            <w:r>
              <w:t xml:space="preserve"> </w:t>
            </w:r>
            <w:proofErr w:type="spellStart"/>
            <w:r>
              <w:t>гишүүнээр</w:t>
            </w:r>
            <w:proofErr w:type="spellEnd"/>
            <w:r>
              <w:t xml:space="preserve"> </w:t>
            </w:r>
            <w:proofErr w:type="spellStart"/>
            <w:r>
              <w:t>ажиллаж</w:t>
            </w:r>
            <w:proofErr w:type="spellEnd"/>
            <w:r>
              <w:t xml:space="preserve"> </w:t>
            </w:r>
            <w:proofErr w:type="spellStart"/>
            <w:r>
              <w:t>байгаа</w:t>
            </w:r>
            <w:proofErr w:type="spellEnd"/>
            <w:r>
              <w:t xml:space="preserve"> </w:t>
            </w:r>
            <w:proofErr w:type="spellStart"/>
            <w:r>
              <w:t>юу</w:t>
            </w:r>
            <w:proofErr w:type="spellEnd"/>
            <w:r>
              <w:t xml:space="preserve">, </w:t>
            </w:r>
            <w:proofErr w:type="spellStart"/>
            <w:r>
              <w:t>эсхүл</w:t>
            </w:r>
            <w:proofErr w:type="spellEnd"/>
            <w:r>
              <w:t xml:space="preserve"> </w:t>
            </w:r>
            <w:proofErr w:type="spellStart"/>
            <w:r>
              <w:t>ажиллаж</w:t>
            </w:r>
            <w:proofErr w:type="spellEnd"/>
            <w:r>
              <w:t xml:space="preserve"> </w:t>
            </w:r>
            <w:proofErr w:type="spellStart"/>
            <w:r>
              <w:t>байсан</w:t>
            </w:r>
            <w:proofErr w:type="spellEnd"/>
            <w:r>
              <w:t xml:space="preserve"> </w:t>
            </w:r>
            <w:proofErr w:type="spellStart"/>
            <w:r>
              <w:t>уу</w:t>
            </w:r>
            <w:proofErr w:type="spellEnd"/>
            <w:r>
              <w:t xml:space="preserve"> /</w:t>
            </w:r>
            <w:proofErr w:type="spellStart"/>
            <w:r>
              <w:t>тийм</w:t>
            </w:r>
            <w:proofErr w:type="spellEnd"/>
            <w:r>
              <w:t xml:space="preserve"> </w:t>
            </w:r>
            <w:proofErr w:type="spellStart"/>
            <w:r>
              <w:t>эсхүл</w:t>
            </w:r>
            <w:proofErr w:type="spellEnd"/>
            <w:r>
              <w:t xml:space="preserve"> </w:t>
            </w:r>
            <w:proofErr w:type="spellStart"/>
            <w:r>
              <w:t>үгүй</w:t>
            </w:r>
            <w:proofErr w:type="spellEnd"/>
            <w:r>
              <w:t xml:space="preserve"> </w:t>
            </w:r>
            <w:proofErr w:type="spellStart"/>
            <w:r>
              <w:t>гэж</w:t>
            </w:r>
            <w:proofErr w:type="spellEnd"/>
            <w:r>
              <w:t xml:space="preserve"> </w:t>
            </w:r>
            <w:proofErr w:type="spellStart"/>
            <w:r>
              <w:t>бичих</w:t>
            </w:r>
            <w:proofErr w:type="spellEnd"/>
            <w:r>
              <w:t xml:space="preserve">, </w:t>
            </w:r>
            <w:proofErr w:type="spellStart"/>
            <w:r>
              <w:t>тийм</w:t>
            </w:r>
            <w:proofErr w:type="spellEnd"/>
            <w:r>
              <w:t xml:space="preserve"> </w:t>
            </w:r>
            <w:proofErr w:type="spellStart"/>
            <w:r>
              <w:t>гэж</w:t>
            </w:r>
            <w:proofErr w:type="spellEnd"/>
            <w:r>
              <w:t xml:space="preserve"> </w:t>
            </w:r>
            <w:proofErr w:type="spellStart"/>
            <w:r>
              <w:t>хариулсан</w:t>
            </w:r>
            <w:proofErr w:type="spellEnd"/>
            <w:r>
              <w:t xml:space="preserve"> </w:t>
            </w:r>
            <w:proofErr w:type="spellStart"/>
            <w:r>
              <w:t>бол</w:t>
            </w:r>
            <w:proofErr w:type="spellEnd"/>
            <w:r>
              <w:t xml:space="preserve"> </w:t>
            </w:r>
            <w:proofErr w:type="spellStart"/>
            <w:r>
              <w:t>холбогдох</w:t>
            </w:r>
            <w:proofErr w:type="spellEnd"/>
            <w:r>
              <w:t xml:space="preserve"> </w:t>
            </w:r>
            <w:proofErr w:type="spellStart"/>
            <w:r>
              <w:t>баримт</w:t>
            </w:r>
            <w:proofErr w:type="spellEnd"/>
            <w:r>
              <w:t xml:space="preserve"> </w:t>
            </w:r>
            <w:proofErr w:type="spellStart"/>
            <w:r>
              <w:t>бичгийн</w:t>
            </w:r>
            <w:proofErr w:type="spellEnd"/>
            <w:r>
              <w:t xml:space="preserve"> </w:t>
            </w:r>
            <w:proofErr w:type="spellStart"/>
            <w:r>
              <w:t>хуулбарыг</w:t>
            </w:r>
            <w:proofErr w:type="spellEnd"/>
            <w:r>
              <w:t xml:space="preserve"> </w:t>
            </w:r>
            <w:proofErr w:type="spellStart"/>
            <w:r>
              <w:t>хавсаргах</w:t>
            </w:r>
            <w:proofErr w:type="spellEnd"/>
            <w:r>
              <w:t xml:space="preserve">, </w:t>
            </w:r>
            <w:proofErr w:type="spellStart"/>
            <w:r>
              <w:t>уг</w:t>
            </w:r>
            <w:proofErr w:type="spellEnd"/>
            <w:r>
              <w:t xml:space="preserve"> </w:t>
            </w:r>
            <w:proofErr w:type="spellStart"/>
            <w:r>
              <w:t>албан</w:t>
            </w:r>
            <w:proofErr w:type="spellEnd"/>
            <w:r>
              <w:t xml:space="preserve"> </w:t>
            </w:r>
            <w:proofErr w:type="spellStart"/>
            <w:r>
              <w:t>тушаалыг</w:t>
            </w:r>
            <w:proofErr w:type="spellEnd"/>
            <w:r>
              <w:t xml:space="preserve"> </w:t>
            </w:r>
            <w:proofErr w:type="spellStart"/>
            <w:r>
              <w:t>ямар</w:t>
            </w:r>
            <w:proofErr w:type="spellEnd"/>
            <w:r>
              <w:t xml:space="preserve"> </w:t>
            </w:r>
            <w:proofErr w:type="spellStart"/>
            <w:r>
              <w:t>хугацаанд</w:t>
            </w:r>
            <w:proofErr w:type="spellEnd"/>
            <w:r>
              <w:t xml:space="preserve"> </w:t>
            </w:r>
            <w:proofErr w:type="spellStart"/>
            <w:r>
              <w:t>эрхэлж</w:t>
            </w:r>
            <w:proofErr w:type="spellEnd"/>
            <w:r>
              <w:t xml:space="preserve"> </w:t>
            </w:r>
            <w:proofErr w:type="spellStart"/>
            <w:r>
              <w:t>байгаа</w:t>
            </w:r>
            <w:proofErr w:type="spellEnd"/>
            <w:r>
              <w:t xml:space="preserve"> </w:t>
            </w:r>
            <w:proofErr w:type="spellStart"/>
            <w:r>
              <w:t>эсхүл</w:t>
            </w:r>
            <w:proofErr w:type="spellEnd"/>
            <w:r>
              <w:t xml:space="preserve"> </w:t>
            </w:r>
            <w:proofErr w:type="spellStart"/>
            <w:r>
              <w:t>байсан</w:t>
            </w:r>
            <w:proofErr w:type="spellEnd"/>
            <w:r>
              <w:t xml:space="preserve"> </w:t>
            </w:r>
            <w:proofErr w:type="spellStart"/>
            <w:r>
              <w:t>талаараа</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бичих</w:t>
            </w:r>
            <w:proofErr w:type="spellEnd"/>
            <w:r>
              <w:t>/.</w:t>
            </w:r>
          </w:p>
        </w:tc>
      </w:tr>
      <w:tr w:rsidR="000F4311" w14:paraId="1987D704" w14:textId="77777777">
        <w:trPr>
          <w:trHeight w:val="54"/>
        </w:trPr>
        <w:tc>
          <w:tcPr>
            <w:tcW w:w="684" w:type="dxa"/>
            <w:vMerge/>
          </w:tcPr>
          <w:p w14:paraId="55873E9C" w14:textId="77777777" w:rsidR="000F4311" w:rsidRDefault="000F4311">
            <w:pPr>
              <w:widowControl w:val="0"/>
              <w:pBdr>
                <w:top w:val="nil"/>
                <w:left w:val="nil"/>
                <w:bottom w:val="nil"/>
                <w:right w:val="nil"/>
                <w:between w:val="nil"/>
              </w:pBdr>
              <w:spacing w:line="276" w:lineRule="auto"/>
              <w:jc w:val="left"/>
            </w:pPr>
          </w:p>
        </w:tc>
        <w:tc>
          <w:tcPr>
            <w:tcW w:w="8955" w:type="dxa"/>
          </w:tcPr>
          <w:p w14:paraId="4079BE57" w14:textId="77777777" w:rsidR="000F4311" w:rsidRPr="00103097" w:rsidRDefault="00C146C3" w:rsidP="00103097">
            <w:pPr>
              <w:rPr>
                <w:b/>
                <w:lang w:val="mn-MN"/>
              </w:rPr>
            </w:pPr>
            <w:r>
              <w:t>. . . . . . . . . . . . . . . . . .</w:t>
            </w:r>
            <w:r w:rsidR="00103097">
              <w:t xml:space="preserve"> . </w:t>
            </w:r>
            <w:r w:rsidR="00103097">
              <w:rPr>
                <w:lang w:val="mn-MN"/>
              </w:rPr>
              <w:t>Үгүй</w:t>
            </w:r>
            <w:r>
              <w:t xml:space="preserve"> . . . . . . . . . . . . . . . . . . . . . . . . . . . . . . . . . . . . . . . . . .</w:t>
            </w:r>
            <w:r w:rsidR="00103097">
              <w:t xml:space="preserve"> </w:t>
            </w:r>
          </w:p>
        </w:tc>
      </w:tr>
      <w:tr w:rsidR="000F4311" w14:paraId="5FE7CDFE" w14:textId="77777777">
        <w:trPr>
          <w:trHeight w:val="541"/>
        </w:trPr>
        <w:tc>
          <w:tcPr>
            <w:tcW w:w="684" w:type="dxa"/>
            <w:vMerge w:val="restart"/>
          </w:tcPr>
          <w:p w14:paraId="0B506BE7" w14:textId="77777777" w:rsidR="000F4311" w:rsidRDefault="00C146C3">
            <w:pPr>
              <w:rPr>
                <w:b/>
              </w:rPr>
            </w:pPr>
            <w:r>
              <w:rPr>
                <w:b/>
              </w:rPr>
              <w:t>1.8</w:t>
            </w:r>
          </w:p>
        </w:tc>
        <w:tc>
          <w:tcPr>
            <w:tcW w:w="8955" w:type="dxa"/>
          </w:tcPr>
          <w:p w14:paraId="27484048" w14:textId="77777777" w:rsidR="000F4311" w:rsidRDefault="00C146C3">
            <w:pPr>
              <w:rPr>
                <w:b/>
              </w:rPr>
            </w:pPr>
            <w:proofErr w:type="spellStart"/>
            <w:r>
              <w:rPr>
                <w:b/>
              </w:rPr>
              <w:t>Шүүхийн</w:t>
            </w:r>
            <w:proofErr w:type="spellEnd"/>
            <w:r>
              <w:rPr>
                <w:b/>
              </w:rPr>
              <w:t xml:space="preserve"> </w:t>
            </w:r>
            <w:proofErr w:type="spellStart"/>
            <w:r>
              <w:rPr>
                <w:b/>
              </w:rPr>
              <w:t>сахилгын</w:t>
            </w:r>
            <w:proofErr w:type="spellEnd"/>
            <w:r>
              <w:rPr>
                <w:b/>
              </w:rPr>
              <w:t xml:space="preserve"> </w:t>
            </w:r>
            <w:proofErr w:type="spellStart"/>
            <w:r>
              <w:rPr>
                <w:b/>
              </w:rPr>
              <w:t>хорооны</w:t>
            </w:r>
            <w:proofErr w:type="spellEnd"/>
            <w:r>
              <w:rPr>
                <w:b/>
              </w:rPr>
              <w:t xml:space="preserve"> </w:t>
            </w:r>
            <w:proofErr w:type="spellStart"/>
            <w:r>
              <w:rPr>
                <w:b/>
              </w:rPr>
              <w:t>гишүүн</w:t>
            </w:r>
            <w:proofErr w:type="spellEnd"/>
          </w:p>
          <w:p w14:paraId="19D6C8F3" w14:textId="77777777" w:rsidR="000F4311" w:rsidRDefault="00C146C3">
            <w:proofErr w:type="spellStart"/>
            <w:r>
              <w:t>Шүүхийн</w:t>
            </w:r>
            <w:proofErr w:type="spellEnd"/>
            <w:r>
              <w:t xml:space="preserve"> </w:t>
            </w:r>
            <w:proofErr w:type="spellStart"/>
            <w:r>
              <w:t>сахилгын</w:t>
            </w:r>
            <w:proofErr w:type="spellEnd"/>
            <w:r>
              <w:t xml:space="preserve"> </w:t>
            </w:r>
            <w:proofErr w:type="spellStart"/>
            <w:r>
              <w:t>хорооны</w:t>
            </w:r>
            <w:proofErr w:type="spellEnd"/>
            <w:r>
              <w:t xml:space="preserve"> </w:t>
            </w:r>
            <w:proofErr w:type="spellStart"/>
            <w:r>
              <w:t>гишүүнээр</w:t>
            </w:r>
            <w:proofErr w:type="spellEnd"/>
            <w:r>
              <w:t xml:space="preserve"> </w:t>
            </w:r>
            <w:proofErr w:type="spellStart"/>
            <w:r>
              <w:t>ажиллаж</w:t>
            </w:r>
            <w:proofErr w:type="spellEnd"/>
            <w:r>
              <w:t xml:space="preserve"> </w:t>
            </w:r>
            <w:proofErr w:type="spellStart"/>
            <w:r>
              <w:t>байгаа</w:t>
            </w:r>
            <w:proofErr w:type="spellEnd"/>
            <w:r>
              <w:t xml:space="preserve"> </w:t>
            </w:r>
            <w:proofErr w:type="spellStart"/>
            <w:r>
              <w:t>юу</w:t>
            </w:r>
            <w:proofErr w:type="spellEnd"/>
            <w:r>
              <w:t xml:space="preserve">, </w:t>
            </w:r>
            <w:proofErr w:type="spellStart"/>
            <w:r>
              <w:t>эсхүл</w:t>
            </w:r>
            <w:proofErr w:type="spellEnd"/>
            <w:r>
              <w:t xml:space="preserve"> </w:t>
            </w:r>
            <w:proofErr w:type="spellStart"/>
            <w:r>
              <w:t>ажиллаж</w:t>
            </w:r>
            <w:proofErr w:type="spellEnd"/>
            <w:r>
              <w:t xml:space="preserve"> </w:t>
            </w:r>
            <w:proofErr w:type="spellStart"/>
            <w:r>
              <w:t>байсан</w:t>
            </w:r>
            <w:proofErr w:type="spellEnd"/>
            <w:r>
              <w:t xml:space="preserve"> </w:t>
            </w:r>
            <w:proofErr w:type="spellStart"/>
            <w:r>
              <w:t>уу</w:t>
            </w:r>
            <w:proofErr w:type="spellEnd"/>
            <w:r>
              <w:t xml:space="preserve"> /</w:t>
            </w:r>
            <w:proofErr w:type="spellStart"/>
            <w:r>
              <w:t>тийм</w:t>
            </w:r>
            <w:proofErr w:type="spellEnd"/>
            <w:r>
              <w:t xml:space="preserve"> </w:t>
            </w:r>
            <w:proofErr w:type="spellStart"/>
            <w:r>
              <w:t>эсхүл</w:t>
            </w:r>
            <w:proofErr w:type="spellEnd"/>
            <w:r>
              <w:t xml:space="preserve"> </w:t>
            </w:r>
            <w:proofErr w:type="spellStart"/>
            <w:r>
              <w:t>үгүй</w:t>
            </w:r>
            <w:proofErr w:type="spellEnd"/>
            <w:r>
              <w:t xml:space="preserve"> </w:t>
            </w:r>
            <w:proofErr w:type="spellStart"/>
            <w:r>
              <w:t>гэж</w:t>
            </w:r>
            <w:proofErr w:type="spellEnd"/>
            <w:r>
              <w:t xml:space="preserve"> </w:t>
            </w:r>
            <w:proofErr w:type="spellStart"/>
            <w:r>
              <w:t>бичих</w:t>
            </w:r>
            <w:proofErr w:type="spellEnd"/>
            <w:r>
              <w:t xml:space="preserve">, </w:t>
            </w:r>
            <w:proofErr w:type="spellStart"/>
            <w:r>
              <w:t>тийм</w:t>
            </w:r>
            <w:proofErr w:type="spellEnd"/>
            <w:r>
              <w:t xml:space="preserve"> </w:t>
            </w:r>
            <w:proofErr w:type="spellStart"/>
            <w:r>
              <w:t>гэж</w:t>
            </w:r>
            <w:proofErr w:type="spellEnd"/>
            <w:r>
              <w:t xml:space="preserve"> </w:t>
            </w:r>
            <w:proofErr w:type="spellStart"/>
            <w:r>
              <w:t>хариулсан</w:t>
            </w:r>
            <w:proofErr w:type="spellEnd"/>
            <w:r>
              <w:t xml:space="preserve"> </w:t>
            </w:r>
            <w:proofErr w:type="spellStart"/>
            <w:r>
              <w:t>бол</w:t>
            </w:r>
            <w:proofErr w:type="spellEnd"/>
            <w:r>
              <w:t xml:space="preserve"> </w:t>
            </w:r>
            <w:proofErr w:type="spellStart"/>
            <w:r>
              <w:t>холбогдох</w:t>
            </w:r>
            <w:proofErr w:type="spellEnd"/>
            <w:r>
              <w:t xml:space="preserve"> </w:t>
            </w:r>
            <w:proofErr w:type="spellStart"/>
            <w:r>
              <w:t>баримт</w:t>
            </w:r>
            <w:proofErr w:type="spellEnd"/>
            <w:r>
              <w:t xml:space="preserve"> </w:t>
            </w:r>
            <w:proofErr w:type="spellStart"/>
            <w:r>
              <w:t>бичгийн</w:t>
            </w:r>
            <w:proofErr w:type="spellEnd"/>
            <w:r>
              <w:t xml:space="preserve"> </w:t>
            </w:r>
            <w:proofErr w:type="spellStart"/>
            <w:r>
              <w:t>хуулбарыг</w:t>
            </w:r>
            <w:proofErr w:type="spellEnd"/>
            <w:r>
              <w:t xml:space="preserve"> </w:t>
            </w:r>
            <w:proofErr w:type="spellStart"/>
            <w:r>
              <w:t>хавсаргах</w:t>
            </w:r>
            <w:proofErr w:type="spellEnd"/>
            <w:r>
              <w:t xml:space="preserve">, </w:t>
            </w:r>
            <w:proofErr w:type="spellStart"/>
            <w:r>
              <w:t>уг</w:t>
            </w:r>
            <w:proofErr w:type="spellEnd"/>
            <w:r>
              <w:t xml:space="preserve"> </w:t>
            </w:r>
            <w:proofErr w:type="spellStart"/>
            <w:r>
              <w:t>албан</w:t>
            </w:r>
            <w:proofErr w:type="spellEnd"/>
            <w:r>
              <w:t xml:space="preserve"> </w:t>
            </w:r>
            <w:proofErr w:type="spellStart"/>
            <w:r>
              <w:t>тушаалыг</w:t>
            </w:r>
            <w:proofErr w:type="spellEnd"/>
            <w:r>
              <w:t xml:space="preserve"> </w:t>
            </w:r>
            <w:proofErr w:type="spellStart"/>
            <w:r>
              <w:t>ямар</w:t>
            </w:r>
            <w:proofErr w:type="spellEnd"/>
            <w:r>
              <w:t xml:space="preserve"> </w:t>
            </w:r>
            <w:proofErr w:type="spellStart"/>
            <w:r>
              <w:t>хугацаанд</w:t>
            </w:r>
            <w:proofErr w:type="spellEnd"/>
            <w:r>
              <w:t xml:space="preserve"> </w:t>
            </w:r>
            <w:proofErr w:type="spellStart"/>
            <w:r>
              <w:t>эрхэлж</w:t>
            </w:r>
            <w:proofErr w:type="spellEnd"/>
            <w:r>
              <w:t xml:space="preserve"> </w:t>
            </w:r>
            <w:proofErr w:type="spellStart"/>
            <w:r>
              <w:t>байгаа</w:t>
            </w:r>
            <w:proofErr w:type="spellEnd"/>
            <w:r>
              <w:t xml:space="preserve"> </w:t>
            </w:r>
            <w:proofErr w:type="spellStart"/>
            <w:r>
              <w:t>эсхүл</w:t>
            </w:r>
            <w:proofErr w:type="spellEnd"/>
            <w:r>
              <w:t xml:space="preserve"> </w:t>
            </w:r>
            <w:proofErr w:type="spellStart"/>
            <w:r>
              <w:t>байсан</w:t>
            </w:r>
            <w:proofErr w:type="spellEnd"/>
            <w:r>
              <w:t xml:space="preserve"> </w:t>
            </w:r>
            <w:proofErr w:type="spellStart"/>
            <w:r>
              <w:t>талаараа</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бичих</w:t>
            </w:r>
            <w:proofErr w:type="spellEnd"/>
            <w:r>
              <w:t>/.</w:t>
            </w:r>
          </w:p>
        </w:tc>
      </w:tr>
      <w:tr w:rsidR="000F4311" w14:paraId="3D1056AD" w14:textId="77777777">
        <w:trPr>
          <w:trHeight w:val="54"/>
        </w:trPr>
        <w:tc>
          <w:tcPr>
            <w:tcW w:w="684" w:type="dxa"/>
            <w:vMerge/>
          </w:tcPr>
          <w:p w14:paraId="5AD6808F" w14:textId="77777777" w:rsidR="000F4311" w:rsidRDefault="000F4311">
            <w:pPr>
              <w:widowControl w:val="0"/>
              <w:pBdr>
                <w:top w:val="nil"/>
                <w:left w:val="nil"/>
                <w:bottom w:val="nil"/>
                <w:right w:val="nil"/>
                <w:between w:val="nil"/>
              </w:pBdr>
              <w:spacing w:line="276" w:lineRule="auto"/>
              <w:jc w:val="left"/>
            </w:pPr>
          </w:p>
        </w:tc>
        <w:tc>
          <w:tcPr>
            <w:tcW w:w="8955" w:type="dxa"/>
          </w:tcPr>
          <w:p w14:paraId="720ECE61" w14:textId="77777777" w:rsidR="000F4311" w:rsidRPr="00103097" w:rsidRDefault="00C146C3" w:rsidP="00103097">
            <w:pPr>
              <w:rPr>
                <w:b/>
                <w:lang w:val="mn-MN"/>
              </w:rPr>
            </w:pPr>
            <w:r>
              <w:t xml:space="preserve">. . . . . . . . . . . . . . . . . . . </w:t>
            </w:r>
            <w:proofErr w:type="gramStart"/>
            <w:r w:rsidR="00103097">
              <w:t>.</w:t>
            </w:r>
            <w:r w:rsidR="00103097">
              <w:rPr>
                <w:lang w:val="mn-MN"/>
              </w:rPr>
              <w:t>Үгүй</w:t>
            </w:r>
            <w:proofErr w:type="gramEnd"/>
            <w:r>
              <w:t>. . . . . . . . . . . . . . . . . . . . . . . . . . . .</w:t>
            </w:r>
            <w:r w:rsidR="00103097">
              <w:t xml:space="preserve"> . . . . . . . . . . . . . . </w:t>
            </w:r>
          </w:p>
        </w:tc>
      </w:tr>
      <w:tr w:rsidR="000F4311" w14:paraId="4ECEE32F" w14:textId="77777777">
        <w:trPr>
          <w:trHeight w:val="276"/>
        </w:trPr>
        <w:tc>
          <w:tcPr>
            <w:tcW w:w="684" w:type="dxa"/>
            <w:vMerge w:val="restart"/>
          </w:tcPr>
          <w:p w14:paraId="36D9F301" w14:textId="77777777" w:rsidR="000F4311" w:rsidRDefault="00C146C3">
            <w:pPr>
              <w:rPr>
                <w:b/>
              </w:rPr>
            </w:pPr>
            <w:r>
              <w:rPr>
                <w:b/>
              </w:rPr>
              <w:lastRenderedPageBreak/>
              <w:t>1.9</w:t>
            </w:r>
          </w:p>
        </w:tc>
        <w:tc>
          <w:tcPr>
            <w:tcW w:w="8955" w:type="dxa"/>
          </w:tcPr>
          <w:p w14:paraId="624C4421" w14:textId="77777777" w:rsidR="000F4311" w:rsidRDefault="00C146C3">
            <w:pPr>
              <w:rPr>
                <w:b/>
              </w:rPr>
            </w:pPr>
            <w:proofErr w:type="spellStart"/>
            <w:r>
              <w:rPr>
                <w:b/>
              </w:rPr>
              <w:t>Шүүхийн</w:t>
            </w:r>
            <w:proofErr w:type="spellEnd"/>
            <w:r>
              <w:rPr>
                <w:b/>
              </w:rPr>
              <w:t xml:space="preserve"> </w:t>
            </w:r>
            <w:proofErr w:type="spellStart"/>
            <w:r>
              <w:rPr>
                <w:b/>
              </w:rPr>
              <w:t>захиргааны</w:t>
            </w:r>
            <w:proofErr w:type="spellEnd"/>
            <w:r>
              <w:rPr>
                <w:b/>
              </w:rPr>
              <w:t xml:space="preserve"> </w:t>
            </w:r>
            <w:proofErr w:type="spellStart"/>
            <w:r>
              <w:rPr>
                <w:b/>
              </w:rPr>
              <w:t>байгууллагын</w:t>
            </w:r>
            <w:proofErr w:type="spellEnd"/>
            <w:r>
              <w:rPr>
                <w:b/>
              </w:rPr>
              <w:t xml:space="preserve"> </w:t>
            </w:r>
            <w:proofErr w:type="spellStart"/>
            <w:r>
              <w:rPr>
                <w:b/>
              </w:rPr>
              <w:t>ажилтан</w:t>
            </w:r>
            <w:proofErr w:type="spellEnd"/>
          </w:p>
          <w:p w14:paraId="22DE8CDE" w14:textId="77777777" w:rsidR="000F4311" w:rsidRDefault="00C146C3">
            <w:proofErr w:type="spellStart"/>
            <w:r>
              <w:t>Шүүхийн</w:t>
            </w:r>
            <w:proofErr w:type="spellEnd"/>
            <w:r>
              <w:t xml:space="preserve"> </w:t>
            </w:r>
            <w:proofErr w:type="spellStart"/>
            <w:r>
              <w:t>захиргааны</w:t>
            </w:r>
            <w:proofErr w:type="spellEnd"/>
            <w:r>
              <w:t xml:space="preserve"> </w:t>
            </w:r>
            <w:proofErr w:type="spellStart"/>
            <w:r>
              <w:t>байгууллагын</w:t>
            </w:r>
            <w:proofErr w:type="spellEnd"/>
            <w:r>
              <w:t xml:space="preserve"> </w:t>
            </w:r>
            <w:proofErr w:type="spellStart"/>
            <w:r>
              <w:t>ажилтны</w:t>
            </w:r>
            <w:proofErr w:type="spellEnd"/>
            <w:r>
              <w:t xml:space="preserve"> </w:t>
            </w:r>
            <w:proofErr w:type="spellStart"/>
            <w:r>
              <w:t>ажил</w:t>
            </w:r>
            <w:proofErr w:type="spellEnd"/>
            <w:r>
              <w:t xml:space="preserve">, </w:t>
            </w:r>
            <w:proofErr w:type="spellStart"/>
            <w:r>
              <w:t>албан</w:t>
            </w:r>
            <w:proofErr w:type="spellEnd"/>
            <w:r>
              <w:t xml:space="preserve"> </w:t>
            </w:r>
            <w:proofErr w:type="spellStart"/>
            <w:r>
              <w:t>тушаал</w:t>
            </w:r>
            <w:proofErr w:type="spellEnd"/>
            <w:r>
              <w:t xml:space="preserve"> </w:t>
            </w:r>
            <w:proofErr w:type="spellStart"/>
            <w:r>
              <w:t>эрхэлж</w:t>
            </w:r>
            <w:proofErr w:type="spellEnd"/>
            <w:r>
              <w:t xml:space="preserve"> </w:t>
            </w:r>
            <w:proofErr w:type="spellStart"/>
            <w:r>
              <w:t>байгаа</w:t>
            </w:r>
            <w:proofErr w:type="spellEnd"/>
            <w:r>
              <w:t xml:space="preserve"> </w:t>
            </w:r>
            <w:proofErr w:type="spellStart"/>
            <w:r>
              <w:t>юу</w:t>
            </w:r>
            <w:proofErr w:type="spellEnd"/>
            <w:r>
              <w:t xml:space="preserve">, </w:t>
            </w:r>
            <w:proofErr w:type="spellStart"/>
            <w:r>
              <w:t>эсхүл</w:t>
            </w:r>
            <w:proofErr w:type="spellEnd"/>
            <w:r>
              <w:t xml:space="preserve"> </w:t>
            </w:r>
            <w:proofErr w:type="spellStart"/>
            <w:r>
              <w:t>эрхэлж</w:t>
            </w:r>
            <w:proofErr w:type="spellEnd"/>
            <w:r>
              <w:t xml:space="preserve"> </w:t>
            </w:r>
            <w:proofErr w:type="spellStart"/>
            <w:r>
              <w:t>байсан</w:t>
            </w:r>
            <w:proofErr w:type="spellEnd"/>
            <w:r>
              <w:t xml:space="preserve"> </w:t>
            </w:r>
            <w:proofErr w:type="spellStart"/>
            <w:r>
              <w:t>уу</w:t>
            </w:r>
            <w:proofErr w:type="spellEnd"/>
            <w:r>
              <w:t xml:space="preserve"> /</w:t>
            </w:r>
            <w:proofErr w:type="spellStart"/>
            <w:r>
              <w:t>тийм</w:t>
            </w:r>
            <w:proofErr w:type="spellEnd"/>
            <w:r>
              <w:t xml:space="preserve"> </w:t>
            </w:r>
            <w:proofErr w:type="spellStart"/>
            <w:r>
              <w:t>эсхүл</w:t>
            </w:r>
            <w:proofErr w:type="spellEnd"/>
            <w:r>
              <w:t xml:space="preserve"> </w:t>
            </w:r>
            <w:proofErr w:type="spellStart"/>
            <w:r>
              <w:t>үгүй</w:t>
            </w:r>
            <w:proofErr w:type="spellEnd"/>
            <w:r>
              <w:t xml:space="preserve"> </w:t>
            </w:r>
            <w:proofErr w:type="spellStart"/>
            <w:r>
              <w:t>гэж</w:t>
            </w:r>
            <w:proofErr w:type="spellEnd"/>
            <w:r>
              <w:t xml:space="preserve"> </w:t>
            </w:r>
            <w:proofErr w:type="spellStart"/>
            <w:r>
              <w:t>бичих</w:t>
            </w:r>
            <w:proofErr w:type="spellEnd"/>
            <w:r>
              <w:t xml:space="preserve">, </w:t>
            </w:r>
            <w:proofErr w:type="spellStart"/>
            <w:r>
              <w:t>тийм</w:t>
            </w:r>
            <w:proofErr w:type="spellEnd"/>
            <w:r>
              <w:t xml:space="preserve"> </w:t>
            </w:r>
            <w:proofErr w:type="spellStart"/>
            <w:r>
              <w:t>гэж</w:t>
            </w:r>
            <w:proofErr w:type="spellEnd"/>
            <w:r>
              <w:t xml:space="preserve"> </w:t>
            </w:r>
            <w:proofErr w:type="spellStart"/>
            <w:r>
              <w:t>хариулсан</w:t>
            </w:r>
            <w:proofErr w:type="spellEnd"/>
            <w:r>
              <w:t xml:space="preserve"> </w:t>
            </w:r>
            <w:proofErr w:type="spellStart"/>
            <w:r>
              <w:t>бол</w:t>
            </w:r>
            <w:proofErr w:type="spellEnd"/>
            <w:r>
              <w:t xml:space="preserve"> </w:t>
            </w:r>
            <w:proofErr w:type="spellStart"/>
            <w:r>
              <w:t>холбогдох</w:t>
            </w:r>
            <w:proofErr w:type="spellEnd"/>
            <w:r>
              <w:t xml:space="preserve"> </w:t>
            </w:r>
            <w:proofErr w:type="spellStart"/>
            <w:r>
              <w:t>баримт</w:t>
            </w:r>
            <w:proofErr w:type="spellEnd"/>
            <w:r>
              <w:t xml:space="preserve"> </w:t>
            </w:r>
            <w:proofErr w:type="spellStart"/>
            <w:r>
              <w:t>бичгийн</w:t>
            </w:r>
            <w:proofErr w:type="spellEnd"/>
            <w:r>
              <w:t xml:space="preserve"> </w:t>
            </w:r>
            <w:proofErr w:type="spellStart"/>
            <w:r>
              <w:t>хуулбарыг</w:t>
            </w:r>
            <w:proofErr w:type="spellEnd"/>
            <w:r>
              <w:t xml:space="preserve"> </w:t>
            </w:r>
            <w:proofErr w:type="spellStart"/>
            <w:r>
              <w:t>хавсаргах</w:t>
            </w:r>
            <w:proofErr w:type="spellEnd"/>
            <w:r>
              <w:t xml:space="preserve">, </w:t>
            </w:r>
            <w:proofErr w:type="spellStart"/>
            <w:r>
              <w:t>уг</w:t>
            </w:r>
            <w:proofErr w:type="spellEnd"/>
            <w:r>
              <w:t xml:space="preserve"> </w:t>
            </w:r>
            <w:proofErr w:type="spellStart"/>
            <w:r>
              <w:t>ажил</w:t>
            </w:r>
            <w:proofErr w:type="spellEnd"/>
            <w:r>
              <w:t xml:space="preserve">, </w:t>
            </w:r>
            <w:proofErr w:type="spellStart"/>
            <w:r>
              <w:t>албан</w:t>
            </w:r>
            <w:proofErr w:type="spellEnd"/>
            <w:r>
              <w:t xml:space="preserve"> </w:t>
            </w:r>
            <w:proofErr w:type="spellStart"/>
            <w:r>
              <w:t>тушаалыг</w:t>
            </w:r>
            <w:proofErr w:type="spellEnd"/>
            <w:r>
              <w:t xml:space="preserve"> </w:t>
            </w:r>
            <w:proofErr w:type="spellStart"/>
            <w:r>
              <w:t>ямар</w:t>
            </w:r>
            <w:proofErr w:type="spellEnd"/>
            <w:r>
              <w:t xml:space="preserve"> </w:t>
            </w:r>
            <w:proofErr w:type="spellStart"/>
            <w:r>
              <w:t>хугацаанд</w:t>
            </w:r>
            <w:proofErr w:type="spellEnd"/>
            <w:r>
              <w:t xml:space="preserve"> </w:t>
            </w:r>
            <w:proofErr w:type="spellStart"/>
            <w:r>
              <w:t>эрхэлж</w:t>
            </w:r>
            <w:proofErr w:type="spellEnd"/>
            <w:r>
              <w:t xml:space="preserve"> </w:t>
            </w:r>
            <w:proofErr w:type="spellStart"/>
            <w:r>
              <w:t>байгаа</w:t>
            </w:r>
            <w:proofErr w:type="spellEnd"/>
            <w:r>
              <w:t xml:space="preserve"> </w:t>
            </w:r>
            <w:proofErr w:type="spellStart"/>
            <w:r>
              <w:t>эсхүл</w:t>
            </w:r>
            <w:proofErr w:type="spellEnd"/>
            <w:r>
              <w:t xml:space="preserve"> </w:t>
            </w:r>
            <w:proofErr w:type="spellStart"/>
            <w:r>
              <w:t>байсан</w:t>
            </w:r>
            <w:proofErr w:type="spellEnd"/>
            <w:r>
              <w:t xml:space="preserve"> </w:t>
            </w:r>
            <w:proofErr w:type="spellStart"/>
            <w:r>
              <w:t>талаараа</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бичих</w:t>
            </w:r>
            <w:proofErr w:type="spellEnd"/>
            <w:r>
              <w:t>/.</w:t>
            </w:r>
          </w:p>
        </w:tc>
      </w:tr>
      <w:tr w:rsidR="000F4311" w14:paraId="633B5921" w14:textId="77777777">
        <w:trPr>
          <w:trHeight w:val="121"/>
        </w:trPr>
        <w:tc>
          <w:tcPr>
            <w:tcW w:w="684" w:type="dxa"/>
            <w:vMerge/>
          </w:tcPr>
          <w:p w14:paraId="71EE674D" w14:textId="77777777" w:rsidR="000F4311" w:rsidRDefault="000F4311">
            <w:pPr>
              <w:widowControl w:val="0"/>
              <w:pBdr>
                <w:top w:val="nil"/>
                <w:left w:val="nil"/>
                <w:bottom w:val="nil"/>
                <w:right w:val="nil"/>
                <w:between w:val="nil"/>
              </w:pBdr>
              <w:spacing w:line="276" w:lineRule="auto"/>
              <w:jc w:val="left"/>
            </w:pPr>
          </w:p>
        </w:tc>
        <w:tc>
          <w:tcPr>
            <w:tcW w:w="8955" w:type="dxa"/>
          </w:tcPr>
          <w:p w14:paraId="61FDDE05" w14:textId="77777777" w:rsidR="000F4311" w:rsidRPr="001A1851" w:rsidRDefault="00C146C3" w:rsidP="001A1851">
            <w:pPr>
              <w:rPr>
                <w:b/>
                <w:lang w:val="mn-MN"/>
              </w:rPr>
            </w:pPr>
            <w:r>
              <w:t>. . . . . . . . . . . . . . . . . . . . .</w:t>
            </w:r>
            <w:r w:rsidR="001A1851">
              <w:t xml:space="preserve"> . </w:t>
            </w:r>
            <w:r w:rsidR="001A1851">
              <w:rPr>
                <w:lang w:val="mn-MN"/>
              </w:rPr>
              <w:t>Үгүй</w:t>
            </w:r>
            <w:r>
              <w:t xml:space="preserve"> . . . . . . . . . . . . . . . . . . . . . . . . . .</w:t>
            </w:r>
            <w:r w:rsidR="001A1851">
              <w:t xml:space="preserve"> . . . . . . . . . . . . . </w:t>
            </w:r>
          </w:p>
        </w:tc>
      </w:tr>
      <w:tr w:rsidR="000F4311" w14:paraId="50F0C82F" w14:textId="77777777">
        <w:trPr>
          <w:trHeight w:val="121"/>
        </w:trPr>
        <w:tc>
          <w:tcPr>
            <w:tcW w:w="684" w:type="dxa"/>
            <w:vMerge w:val="restart"/>
          </w:tcPr>
          <w:p w14:paraId="76D735BB" w14:textId="77777777" w:rsidR="000F4311" w:rsidRDefault="00C146C3">
            <w:pPr>
              <w:rPr>
                <w:b/>
              </w:rPr>
            </w:pPr>
            <w:r>
              <w:rPr>
                <w:b/>
              </w:rPr>
              <w:t>1.10</w:t>
            </w:r>
          </w:p>
        </w:tc>
        <w:tc>
          <w:tcPr>
            <w:tcW w:w="8955" w:type="dxa"/>
          </w:tcPr>
          <w:p w14:paraId="3935329B" w14:textId="77777777" w:rsidR="000F4311" w:rsidRDefault="00C146C3">
            <w:pPr>
              <w:rPr>
                <w:b/>
              </w:rPr>
            </w:pPr>
            <w:proofErr w:type="spellStart"/>
            <w:r>
              <w:rPr>
                <w:b/>
              </w:rPr>
              <w:t>Хуульч</w:t>
            </w:r>
            <w:proofErr w:type="spellEnd"/>
          </w:p>
          <w:p w14:paraId="48E33EE6" w14:textId="77777777" w:rsidR="000F4311" w:rsidRDefault="00C146C3">
            <w:pPr>
              <w:rPr>
                <w:b/>
              </w:rPr>
            </w:pPr>
            <w:proofErr w:type="spellStart"/>
            <w:r>
              <w:t>Хуульчийн</w:t>
            </w:r>
            <w:proofErr w:type="spellEnd"/>
            <w:r>
              <w:t xml:space="preserve"> </w:t>
            </w:r>
            <w:proofErr w:type="spellStart"/>
            <w:r>
              <w:t>мэргэжлийн</w:t>
            </w:r>
            <w:proofErr w:type="spellEnd"/>
            <w:r>
              <w:t xml:space="preserve"> </w:t>
            </w:r>
            <w:proofErr w:type="spellStart"/>
            <w:r>
              <w:t>үйл</w:t>
            </w:r>
            <w:proofErr w:type="spellEnd"/>
            <w:r>
              <w:t xml:space="preserve"> </w:t>
            </w:r>
            <w:proofErr w:type="spellStart"/>
            <w:r>
              <w:t>ажиллагаа</w:t>
            </w:r>
            <w:proofErr w:type="spellEnd"/>
            <w:r>
              <w:t xml:space="preserve"> </w:t>
            </w:r>
            <w:proofErr w:type="spellStart"/>
            <w:r>
              <w:t>эрхлэх</w:t>
            </w:r>
            <w:proofErr w:type="spellEnd"/>
            <w:r>
              <w:t xml:space="preserve"> </w:t>
            </w:r>
            <w:proofErr w:type="spellStart"/>
            <w:r>
              <w:t>зөвшөөрөлтэй</w:t>
            </w:r>
            <w:proofErr w:type="spellEnd"/>
            <w:r>
              <w:t xml:space="preserve"> </w:t>
            </w:r>
            <w:proofErr w:type="spellStart"/>
            <w:r>
              <w:t>юу</w:t>
            </w:r>
            <w:proofErr w:type="spellEnd"/>
            <w:r>
              <w:t xml:space="preserve">, </w:t>
            </w:r>
            <w:proofErr w:type="spellStart"/>
            <w:r>
              <w:t>эсхүл</w:t>
            </w:r>
            <w:proofErr w:type="spellEnd"/>
            <w:r>
              <w:t xml:space="preserve"> </w:t>
            </w:r>
            <w:proofErr w:type="spellStart"/>
            <w:r>
              <w:t>ийм</w:t>
            </w:r>
            <w:proofErr w:type="spellEnd"/>
            <w:r>
              <w:t xml:space="preserve"> </w:t>
            </w:r>
            <w:proofErr w:type="spellStart"/>
            <w:r>
              <w:t>зөвшөөрөлтэй</w:t>
            </w:r>
            <w:proofErr w:type="spellEnd"/>
            <w:r>
              <w:t xml:space="preserve"> </w:t>
            </w:r>
            <w:proofErr w:type="spellStart"/>
            <w:r>
              <w:t>байсан</w:t>
            </w:r>
            <w:proofErr w:type="spellEnd"/>
            <w:r>
              <w:t xml:space="preserve"> </w:t>
            </w:r>
            <w:proofErr w:type="spellStart"/>
            <w:r>
              <w:t>уу</w:t>
            </w:r>
            <w:proofErr w:type="spellEnd"/>
            <w:r>
              <w:t xml:space="preserve"> /</w:t>
            </w:r>
            <w:proofErr w:type="spellStart"/>
            <w:r>
              <w:t>тийм</w:t>
            </w:r>
            <w:proofErr w:type="spellEnd"/>
            <w:r>
              <w:t xml:space="preserve"> </w:t>
            </w:r>
            <w:proofErr w:type="spellStart"/>
            <w:r>
              <w:t>эсхүл</w:t>
            </w:r>
            <w:proofErr w:type="spellEnd"/>
            <w:r>
              <w:t xml:space="preserve"> </w:t>
            </w:r>
            <w:proofErr w:type="spellStart"/>
            <w:r>
              <w:t>үгүй</w:t>
            </w:r>
            <w:proofErr w:type="spellEnd"/>
            <w:r>
              <w:t xml:space="preserve"> </w:t>
            </w:r>
            <w:proofErr w:type="spellStart"/>
            <w:r>
              <w:t>гэж</w:t>
            </w:r>
            <w:proofErr w:type="spellEnd"/>
            <w:r>
              <w:t xml:space="preserve"> </w:t>
            </w:r>
            <w:proofErr w:type="spellStart"/>
            <w:r>
              <w:t>бичих</w:t>
            </w:r>
            <w:proofErr w:type="spellEnd"/>
            <w:r>
              <w:t xml:space="preserve">, </w:t>
            </w:r>
            <w:proofErr w:type="spellStart"/>
            <w:r>
              <w:t>тийм</w:t>
            </w:r>
            <w:proofErr w:type="spellEnd"/>
            <w:r>
              <w:t xml:space="preserve"> </w:t>
            </w:r>
            <w:proofErr w:type="spellStart"/>
            <w:r>
              <w:t>гэж</w:t>
            </w:r>
            <w:proofErr w:type="spellEnd"/>
            <w:r>
              <w:t xml:space="preserve"> </w:t>
            </w:r>
            <w:proofErr w:type="spellStart"/>
            <w:r>
              <w:t>хариулсан</w:t>
            </w:r>
            <w:proofErr w:type="spellEnd"/>
            <w:r>
              <w:t xml:space="preserve"> </w:t>
            </w:r>
            <w:proofErr w:type="spellStart"/>
            <w:r>
              <w:t>бол</w:t>
            </w:r>
            <w:proofErr w:type="spellEnd"/>
            <w:r>
              <w:t xml:space="preserve"> </w:t>
            </w:r>
            <w:proofErr w:type="spellStart"/>
            <w:r>
              <w:t>холбогдох</w:t>
            </w:r>
            <w:proofErr w:type="spellEnd"/>
            <w:r>
              <w:t xml:space="preserve"> </w:t>
            </w:r>
            <w:proofErr w:type="spellStart"/>
            <w:r>
              <w:t>баримт</w:t>
            </w:r>
            <w:proofErr w:type="spellEnd"/>
            <w:r>
              <w:t xml:space="preserve"> </w:t>
            </w:r>
            <w:proofErr w:type="spellStart"/>
            <w:r>
              <w:t>бичгийн</w:t>
            </w:r>
            <w:proofErr w:type="spellEnd"/>
            <w:r>
              <w:t xml:space="preserve"> </w:t>
            </w:r>
            <w:proofErr w:type="spellStart"/>
            <w:r>
              <w:t>хуулбарыг</w:t>
            </w:r>
            <w:proofErr w:type="spellEnd"/>
            <w:r>
              <w:t xml:space="preserve"> </w:t>
            </w:r>
            <w:proofErr w:type="spellStart"/>
            <w:r>
              <w:t>хавсаргах</w:t>
            </w:r>
            <w:proofErr w:type="spellEnd"/>
            <w:r>
              <w:t xml:space="preserve">, </w:t>
            </w:r>
            <w:proofErr w:type="spellStart"/>
            <w:r>
              <w:t>уг</w:t>
            </w:r>
            <w:proofErr w:type="spellEnd"/>
            <w:r>
              <w:t xml:space="preserve"> </w:t>
            </w:r>
            <w:proofErr w:type="spellStart"/>
            <w:r>
              <w:t>зөвшөөрлийг</w:t>
            </w:r>
            <w:proofErr w:type="spellEnd"/>
            <w:r>
              <w:t xml:space="preserve"> </w:t>
            </w:r>
            <w:proofErr w:type="spellStart"/>
            <w:r>
              <w:t>ямар</w:t>
            </w:r>
            <w:proofErr w:type="spellEnd"/>
            <w:r>
              <w:t xml:space="preserve"> </w:t>
            </w:r>
            <w:proofErr w:type="spellStart"/>
            <w:r>
              <w:t>хугацаанд</w:t>
            </w:r>
            <w:proofErr w:type="spellEnd"/>
            <w:r>
              <w:t xml:space="preserve"> </w:t>
            </w:r>
            <w:proofErr w:type="spellStart"/>
            <w:r>
              <w:t>эзэмшиж</w:t>
            </w:r>
            <w:proofErr w:type="spellEnd"/>
            <w:r>
              <w:t xml:space="preserve"> </w:t>
            </w:r>
            <w:proofErr w:type="spellStart"/>
            <w:r>
              <w:t>байгаа</w:t>
            </w:r>
            <w:proofErr w:type="spellEnd"/>
            <w:r>
              <w:t xml:space="preserve"> </w:t>
            </w:r>
            <w:proofErr w:type="spellStart"/>
            <w:r>
              <w:t>эсхүл</w:t>
            </w:r>
            <w:proofErr w:type="spellEnd"/>
            <w:r>
              <w:t xml:space="preserve"> </w:t>
            </w:r>
            <w:proofErr w:type="spellStart"/>
            <w:r>
              <w:t>байсан</w:t>
            </w:r>
            <w:proofErr w:type="spellEnd"/>
            <w:r>
              <w:t xml:space="preserve"> </w:t>
            </w:r>
            <w:proofErr w:type="spellStart"/>
            <w:r>
              <w:t>талаараа</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бичих</w:t>
            </w:r>
            <w:proofErr w:type="spellEnd"/>
            <w:r>
              <w:t>/.</w:t>
            </w:r>
          </w:p>
        </w:tc>
      </w:tr>
      <w:tr w:rsidR="000F4311" w14:paraId="39E3BF69" w14:textId="77777777">
        <w:trPr>
          <w:trHeight w:val="121"/>
        </w:trPr>
        <w:tc>
          <w:tcPr>
            <w:tcW w:w="684" w:type="dxa"/>
            <w:vMerge/>
          </w:tcPr>
          <w:p w14:paraId="403C899E" w14:textId="77777777" w:rsidR="000F4311" w:rsidRDefault="000F4311">
            <w:pPr>
              <w:widowControl w:val="0"/>
              <w:pBdr>
                <w:top w:val="nil"/>
                <w:left w:val="nil"/>
                <w:bottom w:val="nil"/>
                <w:right w:val="nil"/>
                <w:between w:val="nil"/>
              </w:pBdr>
              <w:spacing w:line="276" w:lineRule="auto"/>
              <w:jc w:val="left"/>
              <w:rPr>
                <w:b/>
              </w:rPr>
            </w:pPr>
          </w:p>
        </w:tc>
        <w:tc>
          <w:tcPr>
            <w:tcW w:w="8955" w:type="dxa"/>
          </w:tcPr>
          <w:p w14:paraId="6D78445E" w14:textId="77777777" w:rsidR="000F4311" w:rsidRPr="001A1851" w:rsidRDefault="001A1851" w:rsidP="001A1851">
            <w:pPr>
              <w:rPr>
                <w:b/>
                <w:lang w:val="mn-MN"/>
              </w:rPr>
            </w:pPr>
            <w:r>
              <w:rPr>
                <w:lang w:val="mn-MN"/>
              </w:rPr>
              <w:t xml:space="preserve">Тийм, 2014 оноос хойш Хуульчийн мэргэжлийн үйл ажиллагааг эрхлэх зөвшөөрлийг эзэмшиж байна. </w:t>
            </w:r>
            <w:r>
              <w:t xml:space="preserve"> </w:t>
            </w:r>
            <w:r w:rsidR="00C146C3">
              <w:t xml:space="preserve">. . . . . . . . . . . . . . . . . . . . . . . . . . . . . . . . . . . . . </w:t>
            </w:r>
            <w:r>
              <w:t xml:space="preserve">. . . </w:t>
            </w:r>
          </w:p>
        </w:tc>
      </w:tr>
      <w:tr w:rsidR="000F4311" w14:paraId="2D883481" w14:textId="77777777">
        <w:trPr>
          <w:trHeight w:val="121"/>
        </w:trPr>
        <w:tc>
          <w:tcPr>
            <w:tcW w:w="684" w:type="dxa"/>
            <w:vMerge w:val="restart"/>
          </w:tcPr>
          <w:p w14:paraId="71330352" w14:textId="77777777" w:rsidR="000F4311" w:rsidRDefault="00C146C3">
            <w:pPr>
              <w:rPr>
                <w:b/>
              </w:rPr>
            </w:pPr>
            <w:r>
              <w:rPr>
                <w:b/>
              </w:rPr>
              <w:t>1.11</w:t>
            </w:r>
          </w:p>
        </w:tc>
        <w:tc>
          <w:tcPr>
            <w:tcW w:w="8955" w:type="dxa"/>
          </w:tcPr>
          <w:p w14:paraId="4D135B5F" w14:textId="77777777" w:rsidR="000F4311" w:rsidRDefault="00C146C3">
            <w:pPr>
              <w:rPr>
                <w:b/>
              </w:rPr>
            </w:pPr>
            <w:proofErr w:type="spellStart"/>
            <w:r>
              <w:rPr>
                <w:b/>
              </w:rPr>
              <w:t>Өмгөөлөгч</w:t>
            </w:r>
            <w:proofErr w:type="spellEnd"/>
          </w:p>
          <w:p w14:paraId="7AA52BA4" w14:textId="77777777" w:rsidR="000F4311" w:rsidRDefault="00C146C3">
            <w:proofErr w:type="spellStart"/>
            <w:r>
              <w:t>Өмгөөллийн</w:t>
            </w:r>
            <w:proofErr w:type="spellEnd"/>
            <w:r>
              <w:t xml:space="preserve"> </w:t>
            </w:r>
            <w:proofErr w:type="spellStart"/>
            <w:r>
              <w:t>үйл</w:t>
            </w:r>
            <w:proofErr w:type="spellEnd"/>
            <w:r>
              <w:t xml:space="preserve"> </w:t>
            </w:r>
            <w:proofErr w:type="spellStart"/>
            <w:r>
              <w:t>ажиллагаа</w:t>
            </w:r>
            <w:proofErr w:type="spellEnd"/>
            <w:r>
              <w:t xml:space="preserve"> </w:t>
            </w:r>
            <w:proofErr w:type="spellStart"/>
            <w:r>
              <w:t>эрхлэх</w:t>
            </w:r>
            <w:proofErr w:type="spellEnd"/>
            <w:r>
              <w:t xml:space="preserve"> </w:t>
            </w:r>
            <w:proofErr w:type="spellStart"/>
            <w:r>
              <w:t>эрхтэй</w:t>
            </w:r>
            <w:proofErr w:type="spellEnd"/>
            <w:r>
              <w:t xml:space="preserve"> </w:t>
            </w:r>
            <w:proofErr w:type="spellStart"/>
            <w:r>
              <w:t>юу</w:t>
            </w:r>
            <w:proofErr w:type="spellEnd"/>
            <w:r>
              <w:t xml:space="preserve">, </w:t>
            </w:r>
            <w:proofErr w:type="spellStart"/>
            <w:r>
              <w:t>эсхүл</w:t>
            </w:r>
            <w:proofErr w:type="spellEnd"/>
            <w:r>
              <w:t xml:space="preserve"> </w:t>
            </w:r>
            <w:proofErr w:type="spellStart"/>
            <w:r>
              <w:t>ийм</w:t>
            </w:r>
            <w:proofErr w:type="spellEnd"/>
            <w:r>
              <w:t xml:space="preserve"> </w:t>
            </w:r>
            <w:proofErr w:type="spellStart"/>
            <w:r>
              <w:t>эрхтэй</w:t>
            </w:r>
            <w:proofErr w:type="spellEnd"/>
            <w:r>
              <w:t xml:space="preserve"> </w:t>
            </w:r>
            <w:proofErr w:type="spellStart"/>
            <w:r>
              <w:t>байсан</w:t>
            </w:r>
            <w:proofErr w:type="spellEnd"/>
            <w:r>
              <w:t xml:space="preserve"> </w:t>
            </w:r>
            <w:proofErr w:type="spellStart"/>
            <w:r>
              <w:t>уу</w:t>
            </w:r>
            <w:proofErr w:type="spellEnd"/>
            <w:r>
              <w:t xml:space="preserve"> /</w:t>
            </w:r>
            <w:proofErr w:type="spellStart"/>
            <w:r>
              <w:t>тийм</w:t>
            </w:r>
            <w:proofErr w:type="spellEnd"/>
            <w:r>
              <w:t xml:space="preserve"> </w:t>
            </w:r>
            <w:proofErr w:type="spellStart"/>
            <w:r>
              <w:t>эсхүл</w:t>
            </w:r>
            <w:proofErr w:type="spellEnd"/>
            <w:r>
              <w:t xml:space="preserve"> </w:t>
            </w:r>
            <w:proofErr w:type="spellStart"/>
            <w:r>
              <w:t>үгүй</w:t>
            </w:r>
            <w:proofErr w:type="spellEnd"/>
            <w:r>
              <w:t xml:space="preserve"> </w:t>
            </w:r>
            <w:proofErr w:type="spellStart"/>
            <w:r>
              <w:t>гэж</w:t>
            </w:r>
            <w:proofErr w:type="spellEnd"/>
            <w:r>
              <w:t xml:space="preserve"> </w:t>
            </w:r>
            <w:proofErr w:type="spellStart"/>
            <w:r>
              <w:t>бичих</w:t>
            </w:r>
            <w:proofErr w:type="spellEnd"/>
            <w:r>
              <w:t xml:space="preserve">, </w:t>
            </w:r>
            <w:proofErr w:type="spellStart"/>
            <w:r>
              <w:t>тийм</w:t>
            </w:r>
            <w:proofErr w:type="spellEnd"/>
            <w:r>
              <w:t xml:space="preserve"> </w:t>
            </w:r>
            <w:proofErr w:type="spellStart"/>
            <w:r>
              <w:t>гэж</w:t>
            </w:r>
            <w:proofErr w:type="spellEnd"/>
            <w:r>
              <w:t xml:space="preserve"> </w:t>
            </w:r>
            <w:proofErr w:type="spellStart"/>
            <w:r>
              <w:t>хариулсан</w:t>
            </w:r>
            <w:proofErr w:type="spellEnd"/>
            <w:r>
              <w:t xml:space="preserve"> </w:t>
            </w:r>
            <w:proofErr w:type="spellStart"/>
            <w:r>
              <w:t>бол</w:t>
            </w:r>
            <w:proofErr w:type="spellEnd"/>
            <w:r>
              <w:t xml:space="preserve"> </w:t>
            </w:r>
            <w:proofErr w:type="spellStart"/>
            <w:r>
              <w:t>холбогдох</w:t>
            </w:r>
            <w:proofErr w:type="spellEnd"/>
            <w:r>
              <w:t xml:space="preserve"> </w:t>
            </w:r>
            <w:proofErr w:type="spellStart"/>
            <w:r>
              <w:t>баримт</w:t>
            </w:r>
            <w:proofErr w:type="spellEnd"/>
            <w:r>
              <w:t xml:space="preserve"> </w:t>
            </w:r>
            <w:proofErr w:type="spellStart"/>
            <w:r>
              <w:t>бичгийн</w:t>
            </w:r>
            <w:proofErr w:type="spellEnd"/>
            <w:r>
              <w:t xml:space="preserve"> </w:t>
            </w:r>
            <w:proofErr w:type="spellStart"/>
            <w:r>
              <w:t>хуулбарыг</w:t>
            </w:r>
            <w:proofErr w:type="spellEnd"/>
            <w:r>
              <w:t xml:space="preserve"> </w:t>
            </w:r>
            <w:proofErr w:type="spellStart"/>
            <w:r>
              <w:t>хавсаргах</w:t>
            </w:r>
            <w:proofErr w:type="spellEnd"/>
            <w:r>
              <w:t xml:space="preserve">, </w:t>
            </w:r>
            <w:proofErr w:type="spellStart"/>
            <w:r>
              <w:t>уг</w:t>
            </w:r>
            <w:proofErr w:type="spellEnd"/>
            <w:r>
              <w:t xml:space="preserve"> </w:t>
            </w:r>
            <w:proofErr w:type="spellStart"/>
            <w:r>
              <w:t>эрхийг</w:t>
            </w:r>
            <w:proofErr w:type="spellEnd"/>
            <w:r>
              <w:t xml:space="preserve"> </w:t>
            </w:r>
            <w:proofErr w:type="spellStart"/>
            <w:r>
              <w:t>ямар</w:t>
            </w:r>
            <w:proofErr w:type="spellEnd"/>
            <w:r>
              <w:t xml:space="preserve"> </w:t>
            </w:r>
            <w:proofErr w:type="spellStart"/>
            <w:r>
              <w:t>хугацаанд</w:t>
            </w:r>
            <w:proofErr w:type="spellEnd"/>
            <w:r>
              <w:t xml:space="preserve"> </w:t>
            </w:r>
            <w:proofErr w:type="spellStart"/>
            <w:r>
              <w:t>эдэлж</w:t>
            </w:r>
            <w:proofErr w:type="spellEnd"/>
            <w:r>
              <w:t xml:space="preserve"> </w:t>
            </w:r>
            <w:proofErr w:type="spellStart"/>
            <w:r>
              <w:t>байгаа</w:t>
            </w:r>
            <w:proofErr w:type="spellEnd"/>
            <w:r>
              <w:t xml:space="preserve"> </w:t>
            </w:r>
            <w:proofErr w:type="spellStart"/>
            <w:r>
              <w:t>эсхүл</w:t>
            </w:r>
            <w:proofErr w:type="spellEnd"/>
            <w:r>
              <w:t xml:space="preserve"> </w:t>
            </w:r>
            <w:proofErr w:type="spellStart"/>
            <w:r>
              <w:t>байсан</w:t>
            </w:r>
            <w:proofErr w:type="spellEnd"/>
            <w:r>
              <w:t xml:space="preserve"> </w:t>
            </w:r>
            <w:proofErr w:type="spellStart"/>
            <w:r>
              <w:t>талаараа</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бичих</w:t>
            </w:r>
            <w:proofErr w:type="spellEnd"/>
            <w:r>
              <w:t>/.</w:t>
            </w:r>
          </w:p>
        </w:tc>
      </w:tr>
      <w:tr w:rsidR="000F4311" w:rsidRPr="00AD4D6B" w14:paraId="28F44725" w14:textId="77777777">
        <w:trPr>
          <w:trHeight w:val="121"/>
        </w:trPr>
        <w:tc>
          <w:tcPr>
            <w:tcW w:w="684" w:type="dxa"/>
            <w:vMerge/>
          </w:tcPr>
          <w:p w14:paraId="5D531181" w14:textId="77777777" w:rsidR="000F4311" w:rsidRDefault="000F4311">
            <w:pPr>
              <w:widowControl w:val="0"/>
              <w:pBdr>
                <w:top w:val="nil"/>
                <w:left w:val="nil"/>
                <w:bottom w:val="nil"/>
                <w:right w:val="nil"/>
                <w:between w:val="nil"/>
              </w:pBdr>
              <w:spacing w:line="276" w:lineRule="auto"/>
              <w:jc w:val="left"/>
            </w:pPr>
          </w:p>
        </w:tc>
        <w:tc>
          <w:tcPr>
            <w:tcW w:w="8955" w:type="dxa"/>
          </w:tcPr>
          <w:p w14:paraId="56D35721" w14:textId="77777777" w:rsidR="001A1851" w:rsidRDefault="001A1851" w:rsidP="001A1851">
            <w:pPr>
              <w:rPr>
                <w:lang w:val="mn-MN"/>
              </w:rPr>
            </w:pPr>
            <w:r>
              <w:rPr>
                <w:lang w:val="mn-MN"/>
              </w:rPr>
              <w:t xml:space="preserve">Тийм, эрхтэй байсан. </w:t>
            </w:r>
          </w:p>
          <w:p w14:paraId="04C281F5" w14:textId="77777777" w:rsidR="001A1851" w:rsidRDefault="001A1851" w:rsidP="001A1851">
            <w:pPr>
              <w:rPr>
                <w:lang w:val="mn-MN"/>
              </w:rPr>
            </w:pPr>
            <w:r>
              <w:rPr>
                <w:lang w:val="mn-MN"/>
              </w:rPr>
              <w:t xml:space="preserve">1. 2021 оны 3 дугаар сарын 11-ны өдрийн МӨХ-ы Ерөнхийлөгчийн өмгөөллийн үйл ажиллагаа эрхлэх эрхийг түдгэлзүүлж, гишүүний хураамж төлөхөөс чөлөөлсөн тушаал,  </w:t>
            </w:r>
          </w:p>
          <w:p w14:paraId="350035DF" w14:textId="77777777" w:rsidR="001A1851" w:rsidRDefault="001A1851" w:rsidP="001A1851">
            <w:pPr>
              <w:rPr>
                <w:lang w:val="mn-MN"/>
              </w:rPr>
            </w:pPr>
            <w:r>
              <w:rPr>
                <w:lang w:val="mn-MN"/>
              </w:rPr>
              <w:t>2. 2013 оны 9 дүгээр сарын 6-ны өдрийн Шүүхэд төлөөлөх эрхийн гэрчилгээ,</w:t>
            </w:r>
          </w:p>
          <w:p w14:paraId="641F89BF" w14:textId="77777777" w:rsidR="000F4311" w:rsidRPr="0014558D" w:rsidRDefault="001A1851" w:rsidP="00B44CAC">
            <w:pPr>
              <w:rPr>
                <w:lang w:val="mn-MN"/>
              </w:rPr>
            </w:pPr>
            <w:r>
              <w:rPr>
                <w:lang w:val="mn-MN"/>
              </w:rPr>
              <w:t>3. 2007 оны 6 сарын 11-ны ХЗ-н сайдын 126 дугаар тушаалаар олгосон өмгөөллийн үйл ажиллагаа эрхлэх тусгай зөвшөөр</w:t>
            </w:r>
            <w:r w:rsidR="0014558D">
              <w:rPr>
                <w:lang w:val="mn-MN"/>
              </w:rPr>
              <w:t>өл</w:t>
            </w:r>
            <w:r w:rsidR="00C146C3" w:rsidRPr="001A1851">
              <w:rPr>
                <w:lang w:val="mn-MN"/>
              </w:rPr>
              <w:t xml:space="preserve"> . . . . .</w:t>
            </w:r>
            <w:r w:rsidR="0014558D">
              <w:rPr>
                <w:lang w:val="mn-MN"/>
              </w:rPr>
              <w:t xml:space="preserve"> . . . . . . . . . . . . . . . </w:t>
            </w:r>
          </w:p>
        </w:tc>
      </w:tr>
      <w:tr w:rsidR="000F4311" w14:paraId="3DC88EF6" w14:textId="77777777">
        <w:trPr>
          <w:trHeight w:val="121"/>
        </w:trPr>
        <w:tc>
          <w:tcPr>
            <w:tcW w:w="684" w:type="dxa"/>
            <w:vMerge w:val="restart"/>
          </w:tcPr>
          <w:p w14:paraId="3E5A195A" w14:textId="77777777" w:rsidR="000F4311" w:rsidRDefault="00C146C3">
            <w:pPr>
              <w:rPr>
                <w:b/>
              </w:rPr>
            </w:pPr>
            <w:r>
              <w:rPr>
                <w:b/>
              </w:rPr>
              <w:t>1.12</w:t>
            </w:r>
          </w:p>
        </w:tc>
        <w:tc>
          <w:tcPr>
            <w:tcW w:w="8955" w:type="dxa"/>
          </w:tcPr>
          <w:p w14:paraId="218B7367" w14:textId="77777777" w:rsidR="000F4311" w:rsidRDefault="00C146C3">
            <w:pPr>
              <w:rPr>
                <w:b/>
              </w:rPr>
            </w:pPr>
            <w:proofErr w:type="spellStart"/>
            <w:r>
              <w:rPr>
                <w:b/>
              </w:rPr>
              <w:t>Прокурор</w:t>
            </w:r>
            <w:proofErr w:type="spellEnd"/>
          </w:p>
          <w:p w14:paraId="7DD70ADC" w14:textId="77777777" w:rsidR="000F4311" w:rsidRDefault="00C146C3">
            <w:proofErr w:type="spellStart"/>
            <w:r>
              <w:t>Прокурорын</w:t>
            </w:r>
            <w:proofErr w:type="spellEnd"/>
            <w:r>
              <w:t xml:space="preserve"> </w:t>
            </w:r>
            <w:proofErr w:type="spellStart"/>
            <w:r>
              <w:t>албан</w:t>
            </w:r>
            <w:proofErr w:type="spellEnd"/>
            <w:r>
              <w:t xml:space="preserve"> </w:t>
            </w:r>
            <w:proofErr w:type="spellStart"/>
            <w:r>
              <w:t>тушаал</w:t>
            </w:r>
            <w:proofErr w:type="spellEnd"/>
            <w:r>
              <w:t xml:space="preserve"> </w:t>
            </w:r>
            <w:proofErr w:type="spellStart"/>
            <w:r>
              <w:t>эрхэлж</w:t>
            </w:r>
            <w:proofErr w:type="spellEnd"/>
            <w:r>
              <w:t xml:space="preserve"> </w:t>
            </w:r>
            <w:proofErr w:type="spellStart"/>
            <w:r>
              <w:t>байгаа</w:t>
            </w:r>
            <w:proofErr w:type="spellEnd"/>
            <w:r>
              <w:t xml:space="preserve"> </w:t>
            </w:r>
            <w:proofErr w:type="spellStart"/>
            <w:r>
              <w:t>юу</w:t>
            </w:r>
            <w:proofErr w:type="spellEnd"/>
            <w:r>
              <w:t xml:space="preserve">, </w:t>
            </w:r>
            <w:proofErr w:type="spellStart"/>
            <w:r>
              <w:t>эсхүл</w:t>
            </w:r>
            <w:proofErr w:type="spellEnd"/>
            <w:r>
              <w:t xml:space="preserve"> </w:t>
            </w:r>
            <w:proofErr w:type="spellStart"/>
            <w:r>
              <w:t>байсан</w:t>
            </w:r>
            <w:proofErr w:type="spellEnd"/>
            <w:r>
              <w:t xml:space="preserve"> </w:t>
            </w:r>
            <w:proofErr w:type="spellStart"/>
            <w:r>
              <w:t>уу</w:t>
            </w:r>
            <w:proofErr w:type="spellEnd"/>
            <w:r>
              <w:t xml:space="preserve"> /</w:t>
            </w:r>
            <w:proofErr w:type="spellStart"/>
            <w:r>
              <w:t>тийм</w:t>
            </w:r>
            <w:proofErr w:type="spellEnd"/>
            <w:r>
              <w:t xml:space="preserve"> </w:t>
            </w:r>
            <w:proofErr w:type="spellStart"/>
            <w:r>
              <w:t>эсхүл</w:t>
            </w:r>
            <w:proofErr w:type="spellEnd"/>
            <w:r>
              <w:t xml:space="preserve"> </w:t>
            </w:r>
            <w:proofErr w:type="spellStart"/>
            <w:r>
              <w:t>үгүй</w:t>
            </w:r>
            <w:proofErr w:type="spellEnd"/>
            <w:r>
              <w:t xml:space="preserve"> </w:t>
            </w:r>
            <w:proofErr w:type="spellStart"/>
            <w:r>
              <w:t>гэж</w:t>
            </w:r>
            <w:proofErr w:type="spellEnd"/>
            <w:r>
              <w:t xml:space="preserve"> </w:t>
            </w:r>
            <w:proofErr w:type="spellStart"/>
            <w:r>
              <w:t>бичих</w:t>
            </w:r>
            <w:proofErr w:type="spellEnd"/>
            <w:r>
              <w:t xml:space="preserve">, </w:t>
            </w:r>
            <w:proofErr w:type="spellStart"/>
            <w:r>
              <w:t>тийм</w:t>
            </w:r>
            <w:proofErr w:type="spellEnd"/>
            <w:r>
              <w:t xml:space="preserve"> </w:t>
            </w:r>
            <w:proofErr w:type="spellStart"/>
            <w:r>
              <w:t>гэж</w:t>
            </w:r>
            <w:proofErr w:type="spellEnd"/>
            <w:r>
              <w:t xml:space="preserve"> </w:t>
            </w:r>
            <w:proofErr w:type="spellStart"/>
            <w:r>
              <w:t>хариулсан</w:t>
            </w:r>
            <w:proofErr w:type="spellEnd"/>
            <w:r>
              <w:t xml:space="preserve"> </w:t>
            </w:r>
            <w:proofErr w:type="spellStart"/>
            <w:r>
              <w:t>бол</w:t>
            </w:r>
            <w:proofErr w:type="spellEnd"/>
            <w:r>
              <w:t xml:space="preserve"> </w:t>
            </w:r>
            <w:proofErr w:type="spellStart"/>
            <w:r>
              <w:t>холбогдох</w:t>
            </w:r>
            <w:proofErr w:type="spellEnd"/>
            <w:r>
              <w:t xml:space="preserve"> </w:t>
            </w:r>
            <w:proofErr w:type="spellStart"/>
            <w:r>
              <w:t>баримт</w:t>
            </w:r>
            <w:proofErr w:type="spellEnd"/>
            <w:r>
              <w:t xml:space="preserve"> </w:t>
            </w:r>
            <w:proofErr w:type="spellStart"/>
            <w:r>
              <w:t>бичгийн</w:t>
            </w:r>
            <w:proofErr w:type="spellEnd"/>
            <w:r>
              <w:t xml:space="preserve"> </w:t>
            </w:r>
            <w:proofErr w:type="spellStart"/>
            <w:r>
              <w:t>хуулбарыг</w:t>
            </w:r>
            <w:proofErr w:type="spellEnd"/>
            <w:r>
              <w:t xml:space="preserve"> </w:t>
            </w:r>
            <w:proofErr w:type="spellStart"/>
            <w:r>
              <w:t>хавсаргах</w:t>
            </w:r>
            <w:proofErr w:type="spellEnd"/>
            <w:r>
              <w:t xml:space="preserve">, </w:t>
            </w:r>
            <w:proofErr w:type="spellStart"/>
            <w:r>
              <w:t>уг</w:t>
            </w:r>
            <w:proofErr w:type="spellEnd"/>
            <w:r>
              <w:t xml:space="preserve"> </w:t>
            </w:r>
            <w:proofErr w:type="spellStart"/>
            <w:r>
              <w:t>албан</w:t>
            </w:r>
            <w:proofErr w:type="spellEnd"/>
            <w:r>
              <w:t xml:space="preserve"> </w:t>
            </w:r>
            <w:proofErr w:type="spellStart"/>
            <w:r>
              <w:t>тушаалыг</w:t>
            </w:r>
            <w:proofErr w:type="spellEnd"/>
            <w:r>
              <w:t xml:space="preserve"> </w:t>
            </w:r>
            <w:proofErr w:type="spellStart"/>
            <w:r>
              <w:t>ямар</w:t>
            </w:r>
            <w:proofErr w:type="spellEnd"/>
            <w:r>
              <w:t xml:space="preserve"> </w:t>
            </w:r>
            <w:proofErr w:type="spellStart"/>
            <w:r>
              <w:t>хугацаанд</w:t>
            </w:r>
            <w:proofErr w:type="spellEnd"/>
            <w:r>
              <w:t xml:space="preserve"> </w:t>
            </w:r>
            <w:proofErr w:type="spellStart"/>
            <w:r>
              <w:t>эрхэлж</w:t>
            </w:r>
            <w:proofErr w:type="spellEnd"/>
            <w:r>
              <w:t xml:space="preserve"> </w:t>
            </w:r>
            <w:proofErr w:type="spellStart"/>
            <w:r>
              <w:t>байгаа</w:t>
            </w:r>
            <w:proofErr w:type="spellEnd"/>
            <w:r>
              <w:t xml:space="preserve"> </w:t>
            </w:r>
            <w:proofErr w:type="spellStart"/>
            <w:r>
              <w:t>эсхүл</w:t>
            </w:r>
            <w:proofErr w:type="spellEnd"/>
            <w:r>
              <w:t xml:space="preserve"> </w:t>
            </w:r>
            <w:proofErr w:type="spellStart"/>
            <w:r>
              <w:t>байсан</w:t>
            </w:r>
            <w:proofErr w:type="spellEnd"/>
            <w:r>
              <w:t xml:space="preserve"> </w:t>
            </w:r>
            <w:proofErr w:type="spellStart"/>
            <w:r>
              <w:t>талаараа</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бичих</w:t>
            </w:r>
            <w:proofErr w:type="spellEnd"/>
            <w:r>
              <w:t>/.</w:t>
            </w:r>
          </w:p>
        </w:tc>
      </w:tr>
      <w:tr w:rsidR="000F4311" w14:paraId="3D0363CB" w14:textId="77777777">
        <w:trPr>
          <w:trHeight w:val="121"/>
        </w:trPr>
        <w:tc>
          <w:tcPr>
            <w:tcW w:w="684" w:type="dxa"/>
            <w:vMerge/>
          </w:tcPr>
          <w:p w14:paraId="522142B7" w14:textId="77777777" w:rsidR="000F4311" w:rsidRDefault="000F4311">
            <w:pPr>
              <w:widowControl w:val="0"/>
              <w:pBdr>
                <w:top w:val="nil"/>
                <w:left w:val="nil"/>
                <w:bottom w:val="nil"/>
                <w:right w:val="nil"/>
                <w:between w:val="nil"/>
              </w:pBdr>
              <w:spacing w:line="276" w:lineRule="auto"/>
              <w:jc w:val="left"/>
            </w:pPr>
          </w:p>
        </w:tc>
        <w:tc>
          <w:tcPr>
            <w:tcW w:w="8955" w:type="dxa"/>
          </w:tcPr>
          <w:p w14:paraId="61094E08" w14:textId="77777777" w:rsidR="000F4311" w:rsidRPr="0014558D" w:rsidRDefault="00C146C3" w:rsidP="0014558D">
            <w:pPr>
              <w:rPr>
                <w:b/>
                <w:lang w:val="mn-MN"/>
              </w:rPr>
            </w:pPr>
            <w:r>
              <w:t xml:space="preserve">. . . . . . . . . . . . . . . . . </w:t>
            </w:r>
            <w:r w:rsidR="0014558D">
              <w:rPr>
                <w:lang w:val="mn-MN"/>
              </w:rPr>
              <w:t>Үгүй</w:t>
            </w:r>
            <w:r w:rsidR="0014558D">
              <w:t>.</w:t>
            </w:r>
            <w:r>
              <w:t xml:space="preserve">. . . . . . . . . . . . . . . . . . . . . . . . . . . . . </w:t>
            </w:r>
            <w:r w:rsidR="0014558D">
              <w:t>. . . . . . . . . . . . . .</w:t>
            </w:r>
          </w:p>
        </w:tc>
      </w:tr>
      <w:tr w:rsidR="000F4311" w14:paraId="48FE8CCC" w14:textId="77777777">
        <w:trPr>
          <w:trHeight w:val="121"/>
        </w:trPr>
        <w:tc>
          <w:tcPr>
            <w:tcW w:w="684" w:type="dxa"/>
            <w:vMerge w:val="restart"/>
          </w:tcPr>
          <w:p w14:paraId="4618493F" w14:textId="77777777" w:rsidR="000F4311" w:rsidRDefault="00C146C3">
            <w:pPr>
              <w:rPr>
                <w:b/>
              </w:rPr>
            </w:pPr>
            <w:r>
              <w:rPr>
                <w:b/>
              </w:rPr>
              <w:t>1.13</w:t>
            </w:r>
          </w:p>
        </w:tc>
        <w:tc>
          <w:tcPr>
            <w:tcW w:w="8955" w:type="dxa"/>
          </w:tcPr>
          <w:p w14:paraId="2CBEE24F" w14:textId="77777777" w:rsidR="000F4311" w:rsidRDefault="00C146C3">
            <w:pPr>
              <w:rPr>
                <w:b/>
              </w:rPr>
            </w:pPr>
            <w:proofErr w:type="spellStart"/>
            <w:r>
              <w:rPr>
                <w:b/>
              </w:rPr>
              <w:t>Эрүүгийн</w:t>
            </w:r>
            <w:proofErr w:type="spellEnd"/>
            <w:r>
              <w:rPr>
                <w:b/>
              </w:rPr>
              <w:t xml:space="preserve"> </w:t>
            </w:r>
            <w:proofErr w:type="spellStart"/>
            <w:r>
              <w:rPr>
                <w:b/>
              </w:rPr>
              <w:t>хариуцлага</w:t>
            </w:r>
            <w:proofErr w:type="spellEnd"/>
          </w:p>
          <w:p w14:paraId="31FCC42C" w14:textId="77777777" w:rsidR="000F4311" w:rsidRDefault="00C146C3">
            <w:proofErr w:type="spellStart"/>
            <w:r>
              <w:t>Эрүүгийн</w:t>
            </w:r>
            <w:proofErr w:type="spellEnd"/>
            <w:r>
              <w:t xml:space="preserve"> </w:t>
            </w:r>
            <w:proofErr w:type="spellStart"/>
            <w:r>
              <w:t>хариуцлага</w:t>
            </w:r>
            <w:proofErr w:type="spellEnd"/>
            <w:r>
              <w:t xml:space="preserve"> </w:t>
            </w:r>
            <w:proofErr w:type="spellStart"/>
            <w:r>
              <w:t>хүлээж</w:t>
            </w:r>
            <w:proofErr w:type="spellEnd"/>
            <w:r>
              <w:t xml:space="preserve"> </w:t>
            </w:r>
            <w:proofErr w:type="spellStart"/>
            <w:r>
              <w:t>байсан</w:t>
            </w:r>
            <w:proofErr w:type="spellEnd"/>
            <w:r>
              <w:t xml:space="preserve"> </w:t>
            </w:r>
            <w:proofErr w:type="spellStart"/>
            <w:r>
              <w:t>уу</w:t>
            </w:r>
            <w:proofErr w:type="spellEnd"/>
            <w:r>
              <w:t xml:space="preserve"> /</w:t>
            </w:r>
            <w:proofErr w:type="spellStart"/>
            <w:r>
              <w:t>тийм</w:t>
            </w:r>
            <w:proofErr w:type="spellEnd"/>
            <w:r>
              <w:t xml:space="preserve"> </w:t>
            </w:r>
            <w:proofErr w:type="spellStart"/>
            <w:r>
              <w:t>эсхүл</w:t>
            </w:r>
            <w:proofErr w:type="spellEnd"/>
            <w:r>
              <w:t xml:space="preserve"> </w:t>
            </w:r>
            <w:proofErr w:type="spellStart"/>
            <w:r>
              <w:t>үгүй</w:t>
            </w:r>
            <w:proofErr w:type="spellEnd"/>
            <w:r>
              <w:t xml:space="preserve"> </w:t>
            </w:r>
            <w:proofErr w:type="spellStart"/>
            <w:r>
              <w:t>гэж</w:t>
            </w:r>
            <w:proofErr w:type="spellEnd"/>
            <w:r>
              <w:t xml:space="preserve"> </w:t>
            </w:r>
            <w:proofErr w:type="spellStart"/>
            <w:r>
              <w:t>бичих</w:t>
            </w:r>
            <w:proofErr w:type="spellEnd"/>
            <w:r>
              <w:t xml:space="preserve">, </w:t>
            </w:r>
            <w:proofErr w:type="spellStart"/>
            <w:r>
              <w:t>тийм</w:t>
            </w:r>
            <w:proofErr w:type="spellEnd"/>
            <w:r>
              <w:t xml:space="preserve"> </w:t>
            </w:r>
            <w:proofErr w:type="spellStart"/>
            <w:r>
              <w:t>гэж</w:t>
            </w:r>
            <w:proofErr w:type="spellEnd"/>
            <w:r>
              <w:t xml:space="preserve"> </w:t>
            </w:r>
            <w:proofErr w:type="spellStart"/>
            <w:r>
              <w:t>хариулсан</w:t>
            </w:r>
            <w:proofErr w:type="spellEnd"/>
            <w:r>
              <w:t xml:space="preserve"> </w:t>
            </w:r>
            <w:proofErr w:type="spellStart"/>
            <w:r>
              <w:t>бол</w:t>
            </w:r>
            <w:proofErr w:type="spellEnd"/>
            <w:r>
              <w:t xml:space="preserve"> </w:t>
            </w:r>
            <w:proofErr w:type="spellStart"/>
            <w:r>
              <w:t>холбогдох</w:t>
            </w:r>
            <w:proofErr w:type="spellEnd"/>
            <w:r>
              <w:t xml:space="preserve"> </w:t>
            </w:r>
            <w:proofErr w:type="spellStart"/>
            <w:r>
              <w:t>баримт</w:t>
            </w:r>
            <w:proofErr w:type="spellEnd"/>
            <w:r>
              <w:t xml:space="preserve"> </w:t>
            </w:r>
            <w:proofErr w:type="spellStart"/>
            <w:r>
              <w:t>бичгийн</w:t>
            </w:r>
            <w:proofErr w:type="spellEnd"/>
            <w:r>
              <w:t xml:space="preserve"> </w:t>
            </w:r>
            <w:proofErr w:type="spellStart"/>
            <w:r>
              <w:t>хуулбарыг</w:t>
            </w:r>
            <w:proofErr w:type="spellEnd"/>
            <w:r>
              <w:t xml:space="preserve"> </w:t>
            </w:r>
            <w:proofErr w:type="spellStart"/>
            <w:r>
              <w:t>хавсаргах</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бичих</w:t>
            </w:r>
            <w:proofErr w:type="spellEnd"/>
            <w:r>
              <w:t>/.</w:t>
            </w:r>
          </w:p>
        </w:tc>
      </w:tr>
      <w:tr w:rsidR="000F4311" w14:paraId="780BACFF" w14:textId="77777777">
        <w:trPr>
          <w:trHeight w:val="121"/>
        </w:trPr>
        <w:tc>
          <w:tcPr>
            <w:tcW w:w="684" w:type="dxa"/>
            <w:vMerge/>
          </w:tcPr>
          <w:p w14:paraId="686C4C84" w14:textId="77777777" w:rsidR="000F4311" w:rsidRDefault="000F4311">
            <w:pPr>
              <w:widowControl w:val="0"/>
              <w:pBdr>
                <w:top w:val="nil"/>
                <w:left w:val="nil"/>
                <w:bottom w:val="nil"/>
                <w:right w:val="nil"/>
                <w:between w:val="nil"/>
              </w:pBdr>
              <w:spacing w:line="276" w:lineRule="auto"/>
              <w:jc w:val="left"/>
            </w:pPr>
          </w:p>
        </w:tc>
        <w:tc>
          <w:tcPr>
            <w:tcW w:w="8955" w:type="dxa"/>
          </w:tcPr>
          <w:p w14:paraId="1DC05F10" w14:textId="77777777" w:rsidR="000F4311" w:rsidRPr="0014558D" w:rsidRDefault="00C146C3" w:rsidP="0014558D">
            <w:pPr>
              <w:rPr>
                <w:b/>
                <w:lang w:val="mn-MN"/>
              </w:rPr>
            </w:pPr>
            <w:r>
              <w:t xml:space="preserve">. . . . . . . . . . . . . . . . . . . </w:t>
            </w:r>
            <w:r w:rsidR="0014558D">
              <w:rPr>
                <w:lang w:val="mn-MN"/>
              </w:rPr>
              <w:t xml:space="preserve">Үгүй. </w:t>
            </w:r>
            <w:r w:rsidR="0014558D">
              <w:t xml:space="preserve"> </w:t>
            </w:r>
            <w:r>
              <w:t>. . . . . . . . . . . . . . . . . . . . . . . . . . . . . . . . . . . . . . .</w:t>
            </w:r>
            <w:r w:rsidR="0014558D">
              <w:t xml:space="preserve"> . .</w:t>
            </w:r>
          </w:p>
        </w:tc>
      </w:tr>
      <w:tr w:rsidR="000F4311" w14:paraId="20559229" w14:textId="77777777">
        <w:trPr>
          <w:trHeight w:val="121"/>
        </w:trPr>
        <w:tc>
          <w:tcPr>
            <w:tcW w:w="684" w:type="dxa"/>
            <w:vMerge w:val="restart"/>
          </w:tcPr>
          <w:p w14:paraId="72F897B6" w14:textId="77777777" w:rsidR="000F4311" w:rsidRDefault="00C146C3">
            <w:pPr>
              <w:rPr>
                <w:b/>
              </w:rPr>
            </w:pPr>
            <w:r>
              <w:rPr>
                <w:b/>
              </w:rPr>
              <w:t>1.14</w:t>
            </w:r>
          </w:p>
        </w:tc>
        <w:tc>
          <w:tcPr>
            <w:tcW w:w="8955" w:type="dxa"/>
          </w:tcPr>
          <w:p w14:paraId="45E122AB" w14:textId="77777777" w:rsidR="000F4311" w:rsidRDefault="00C146C3">
            <w:pPr>
              <w:rPr>
                <w:b/>
              </w:rPr>
            </w:pPr>
            <w:proofErr w:type="spellStart"/>
            <w:r>
              <w:rPr>
                <w:b/>
              </w:rPr>
              <w:t>Сахилгын</w:t>
            </w:r>
            <w:proofErr w:type="spellEnd"/>
            <w:r>
              <w:rPr>
                <w:b/>
              </w:rPr>
              <w:t xml:space="preserve"> </w:t>
            </w:r>
            <w:proofErr w:type="spellStart"/>
            <w:r>
              <w:rPr>
                <w:b/>
              </w:rPr>
              <w:t>шийтгэл</w:t>
            </w:r>
            <w:proofErr w:type="spellEnd"/>
          </w:p>
          <w:p w14:paraId="68FBD635" w14:textId="77777777" w:rsidR="000F4311" w:rsidRDefault="00C146C3">
            <w:proofErr w:type="spellStart"/>
            <w:r>
              <w:t>Сахилгын</w:t>
            </w:r>
            <w:proofErr w:type="spellEnd"/>
            <w:r>
              <w:t xml:space="preserve"> </w:t>
            </w:r>
            <w:proofErr w:type="spellStart"/>
            <w:r>
              <w:t>шийтгэлээр</w:t>
            </w:r>
            <w:proofErr w:type="spellEnd"/>
            <w:r>
              <w:t xml:space="preserve"> </w:t>
            </w:r>
            <w:proofErr w:type="spellStart"/>
            <w:r>
              <w:t>ажлаас</w:t>
            </w:r>
            <w:proofErr w:type="spellEnd"/>
            <w:r>
              <w:t xml:space="preserve"> </w:t>
            </w:r>
            <w:proofErr w:type="spellStart"/>
            <w:r>
              <w:t>халагдаж</w:t>
            </w:r>
            <w:proofErr w:type="spellEnd"/>
            <w:r>
              <w:t xml:space="preserve"> </w:t>
            </w:r>
            <w:proofErr w:type="spellStart"/>
            <w:r>
              <w:t>эсхүл</w:t>
            </w:r>
            <w:proofErr w:type="spellEnd"/>
            <w:r>
              <w:t xml:space="preserve"> </w:t>
            </w:r>
            <w:proofErr w:type="spellStart"/>
            <w:r>
              <w:t>огцорч</w:t>
            </w:r>
            <w:proofErr w:type="spellEnd"/>
            <w:r>
              <w:t xml:space="preserve"> </w:t>
            </w:r>
            <w:proofErr w:type="spellStart"/>
            <w:r>
              <w:t>байсан</w:t>
            </w:r>
            <w:proofErr w:type="spellEnd"/>
            <w:r>
              <w:t xml:space="preserve"> </w:t>
            </w:r>
            <w:proofErr w:type="spellStart"/>
            <w:r>
              <w:t>уу</w:t>
            </w:r>
            <w:proofErr w:type="spellEnd"/>
            <w:r>
              <w:t xml:space="preserve"> /</w:t>
            </w:r>
            <w:proofErr w:type="spellStart"/>
            <w:r>
              <w:t>тийм</w:t>
            </w:r>
            <w:proofErr w:type="spellEnd"/>
            <w:r>
              <w:t xml:space="preserve"> </w:t>
            </w:r>
            <w:proofErr w:type="spellStart"/>
            <w:r>
              <w:t>эсхүл</w:t>
            </w:r>
            <w:proofErr w:type="spellEnd"/>
            <w:r>
              <w:t xml:space="preserve"> </w:t>
            </w:r>
            <w:proofErr w:type="spellStart"/>
            <w:r>
              <w:t>үгүй</w:t>
            </w:r>
            <w:proofErr w:type="spellEnd"/>
            <w:r>
              <w:t xml:space="preserve"> </w:t>
            </w:r>
            <w:proofErr w:type="spellStart"/>
            <w:r>
              <w:t>гэж</w:t>
            </w:r>
            <w:proofErr w:type="spellEnd"/>
            <w:r>
              <w:t xml:space="preserve"> </w:t>
            </w:r>
            <w:proofErr w:type="spellStart"/>
            <w:r>
              <w:t>бичих</w:t>
            </w:r>
            <w:proofErr w:type="spellEnd"/>
            <w:r>
              <w:t xml:space="preserve">, </w:t>
            </w:r>
            <w:proofErr w:type="spellStart"/>
            <w:r>
              <w:t>тийм</w:t>
            </w:r>
            <w:proofErr w:type="spellEnd"/>
            <w:r>
              <w:t xml:space="preserve"> </w:t>
            </w:r>
            <w:proofErr w:type="spellStart"/>
            <w:r>
              <w:t>гэж</w:t>
            </w:r>
            <w:proofErr w:type="spellEnd"/>
            <w:r>
              <w:t xml:space="preserve"> </w:t>
            </w:r>
            <w:proofErr w:type="spellStart"/>
            <w:r>
              <w:t>хариулсан</w:t>
            </w:r>
            <w:proofErr w:type="spellEnd"/>
            <w:r>
              <w:t xml:space="preserve"> </w:t>
            </w:r>
            <w:proofErr w:type="spellStart"/>
            <w:r>
              <w:t>бол</w:t>
            </w:r>
            <w:proofErr w:type="spellEnd"/>
            <w:r>
              <w:t xml:space="preserve"> </w:t>
            </w:r>
            <w:proofErr w:type="spellStart"/>
            <w:r>
              <w:t>холбогдох</w:t>
            </w:r>
            <w:proofErr w:type="spellEnd"/>
            <w:r>
              <w:t xml:space="preserve"> </w:t>
            </w:r>
            <w:proofErr w:type="spellStart"/>
            <w:r>
              <w:t>баримт</w:t>
            </w:r>
            <w:proofErr w:type="spellEnd"/>
            <w:r>
              <w:t xml:space="preserve"> </w:t>
            </w:r>
            <w:proofErr w:type="spellStart"/>
            <w:r>
              <w:t>бичгийн</w:t>
            </w:r>
            <w:proofErr w:type="spellEnd"/>
            <w:r>
              <w:t xml:space="preserve"> </w:t>
            </w:r>
            <w:proofErr w:type="spellStart"/>
            <w:r>
              <w:t>хуулбарыг</w:t>
            </w:r>
            <w:proofErr w:type="spellEnd"/>
            <w:r>
              <w:t xml:space="preserve"> </w:t>
            </w:r>
            <w:proofErr w:type="spellStart"/>
            <w:r>
              <w:t>хавсаргах</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бичих</w:t>
            </w:r>
            <w:proofErr w:type="spellEnd"/>
            <w:r>
              <w:t>/.</w:t>
            </w:r>
          </w:p>
        </w:tc>
      </w:tr>
      <w:tr w:rsidR="000F4311" w14:paraId="78CD919A" w14:textId="77777777">
        <w:trPr>
          <w:trHeight w:val="121"/>
        </w:trPr>
        <w:tc>
          <w:tcPr>
            <w:tcW w:w="684" w:type="dxa"/>
            <w:vMerge/>
          </w:tcPr>
          <w:p w14:paraId="0DD4FFBF" w14:textId="77777777" w:rsidR="000F4311" w:rsidRDefault="000F4311">
            <w:pPr>
              <w:widowControl w:val="0"/>
              <w:pBdr>
                <w:top w:val="nil"/>
                <w:left w:val="nil"/>
                <w:bottom w:val="nil"/>
                <w:right w:val="nil"/>
                <w:between w:val="nil"/>
              </w:pBdr>
              <w:spacing w:line="276" w:lineRule="auto"/>
              <w:jc w:val="left"/>
            </w:pPr>
          </w:p>
        </w:tc>
        <w:tc>
          <w:tcPr>
            <w:tcW w:w="8955" w:type="dxa"/>
          </w:tcPr>
          <w:p w14:paraId="3F63F57D" w14:textId="77777777" w:rsidR="000F4311" w:rsidRPr="0014558D" w:rsidRDefault="00C146C3" w:rsidP="0014558D">
            <w:pPr>
              <w:rPr>
                <w:b/>
                <w:lang w:val="mn-MN"/>
              </w:rPr>
            </w:pPr>
            <w:r>
              <w:t xml:space="preserve">. . . . . . . . . . . . . . . . </w:t>
            </w:r>
            <w:r w:rsidR="0014558D">
              <w:rPr>
                <w:lang w:val="mn-MN"/>
              </w:rPr>
              <w:t xml:space="preserve">Үгүй. </w:t>
            </w:r>
            <w:r w:rsidR="0014558D">
              <w:t xml:space="preserve"> </w:t>
            </w:r>
            <w:r>
              <w:t>. . . . . . . . . . . . . . . . . . . . . . . . . . . . . . . . .</w:t>
            </w:r>
            <w:r w:rsidR="0014558D">
              <w:t xml:space="preserve"> . . . . . . . . . . . </w:t>
            </w:r>
          </w:p>
        </w:tc>
      </w:tr>
    </w:tbl>
    <w:p w14:paraId="0157AEF2" w14:textId="77777777" w:rsidR="000F4311" w:rsidRDefault="000F4311">
      <w:pPr>
        <w:jc w:val="left"/>
      </w:pPr>
    </w:p>
    <w:p w14:paraId="1BDF1FE8" w14:textId="77777777" w:rsidR="000F4311" w:rsidRDefault="000F4311">
      <w:pPr>
        <w:jc w:val="left"/>
      </w:pPr>
    </w:p>
    <w:p w14:paraId="59D7BE47" w14:textId="77777777" w:rsidR="0014558D" w:rsidRDefault="0014558D">
      <w:pPr>
        <w:rPr>
          <w:b/>
          <w:lang w:val="mn-MN"/>
        </w:rPr>
      </w:pPr>
    </w:p>
    <w:p w14:paraId="44AB9B92" w14:textId="77777777" w:rsidR="0014558D" w:rsidRDefault="0014558D">
      <w:pPr>
        <w:rPr>
          <w:b/>
          <w:lang w:val="mn-MN"/>
        </w:rPr>
      </w:pPr>
    </w:p>
    <w:p w14:paraId="067C163F" w14:textId="77777777" w:rsidR="000F4311" w:rsidRPr="0006424F" w:rsidRDefault="00C146C3">
      <w:pPr>
        <w:rPr>
          <w:b/>
          <w:lang w:val="mn-MN"/>
        </w:rPr>
      </w:pPr>
      <w:r w:rsidRPr="0006424F">
        <w:rPr>
          <w:b/>
          <w:lang w:val="mn-MN"/>
        </w:rPr>
        <w:t>ХОЁР. ХИЙХ АЖИЛ, НЭР ДЭВШСЭН ҮНДЭСЛЭЛЭЭ БИЧСЭН ТАЙЛБАР</w:t>
      </w:r>
    </w:p>
    <w:p w14:paraId="616E1912" w14:textId="77777777" w:rsidR="000F4311" w:rsidRPr="0006424F" w:rsidRDefault="000F4311">
      <w:pPr>
        <w:rPr>
          <w:lang w:val="mn-MN"/>
        </w:rPr>
      </w:pPr>
    </w:p>
    <w:tbl>
      <w:tblPr>
        <w:tblStyle w:val="a0"/>
        <w:tblW w:w="97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9059"/>
      </w:tblGrid>
      <w:tr w:rsidR="000F4311" w14:paraId="5DDCB646" w14:textId="77777777">
        <w:trPr>
          <w:trHeight w:val="121"/>
        </w:trPr>
        <w:tc>
          <w:tcPr>
            <w:tcW w:w="709" w:type="dxa"/>
            <w:vMerge w:val="restart"/>
          </w:tcPr>
          <w:p w14:paraId="57C4AB7E" w14:textId="77777777" w:rsidR="000F4311" w:rsidRDefault="00C146C3">
            <w:pPr>
              <w:rPr>
                <w:b/>
              </w:rPr>
            </w:pPr>
            <w:r>
              <w:rPr>
                <w:b/>
              </w:rPr>
              <w:t>2.1</w:t>
            </w:r>
          </w:p>
        </w:tc>
        <w:tc>
          <w:tcPr>
            <w:tcW w:w="9059" w:type="dxa"/>
          </w:tcPr>
          <w:p w14:paraId="2EF3E674" w14:textId="77777777" w:rsidR="000F4311" w:rsidRDefault="00C146C3">
            <w:proofErr w:type="spellStart"/>
            <w:r>
              <w:t>Шүүхийн</w:t>
            </w:r>
            <w:proofErr w:type="spellEnd"/>
            <w:r>
              <w:t xml:space="preserve"> </w:t>
            </w:r>
            <w:proofErr w:type="spellStart"/>
            <w:r>
              <w:t>ерөнхий</w:t>
            </w:r>
            <w:proofErr w:type="spellEnd"/>
            <w:r>
              <w:t xml:space="preserve"> </w:t>
            </w:r>
            <w:proofErr w:type="spellStart"/>
            <w:r>
              <w:t>зөвлөлийн</w:t>
            </w:r>
            <w:proofErr w:type="spellEnd"/>
            <w:r>
              <w:t xml:space="preserve"> </w:t>
            </w:r>
            <w:proofErr w:type="spellStart"/>
            <w:r>
              <w:t>эсхүл</w:t>
            </w:r>
            <w:proofErr w:type="spellEnd"/>
            <w:r>
              <w:t xml:space="preserve"> </w:t>
            </w:r>
            <w:proofErr w:type="spellStart"/>
            <w:r>
              <w:t>Шүүхийн</w:t>
            </w:r>
            <w:proofErr w:type="spellEnd"/>
            <w:r>
              <w:t xml:space="preserve"> </w:t>
            </w:r>
            <w:proofErr w:type="spellStart"/>
            <w:r>
              <w:t>сахилгын</w:t>
            </w:r>
            <w:proofErr w:type="spellEnd"/>
            <w:r>
              <w:t xml:space="preserve"> </w:t>
            </w:r>
            <w:proofErr w:type="spellStart"/>
            <w:r>
              <w:t>хорооны</w:t>
            </w:r>
            <w:proofErr w:type="spellEnd"/>
            <w:r>
              <w:t xml:space="preserve"> </w:t>
            </w:r>
            <w:proofErr w:type="spellStart"/>
            <w:r>
              <w:t>гишүүний</w:t>
            </w:r>
            <w:proofErr w:type="spellEnd"/>
            <w:r>
              <w:t xml:space="preserve"> </w:t>
            </w:r>
            <w:proofErr w:type="spellStart"/>
            <w:r>
              <w:t>хувьд</w:t>
            </w:r>
            <w:proofErr w:type="spellEnd"/>
            <w:r>
              <w:t xml:space="preserve"> </w:t>
            </w:r>
            <w:proofErr w:type="spellStart"/>
            <w:r>
              <w:t>хийх</w:t>
            </w:r>
            <w:proofErr w:type="spellEnd"/>
            <w:r>
              <w:t xml:space="preserve"> </w:t>
            </w:r>
            <w:proofErr w:type="spellStart"/>
            <w:r>
              <w:t>ажил</w:t>
            </w:r>
            <w:proofErr w:type="spellEnd"/>
            <w:r>
              <w:t xml:space="preserve">, </w:t>
            </w:r>
            <w:proofErr w:type="spellStart"/>
            <w:r>
              <w:t>уг</w:t>
            </w:r>
            <w:proofErr w:type="spellEnd"/>
            <w:r>
              <w:t xml:space="preserve"> </w:t>
            </w:r>
            <w:proofErr w:type="spellStart"/>
            <w:r>
              <w:t>албан</w:t>
            </w:r>
            <w:proofErr w:type="spellEnd"/>
            <w:r>
              <w:t xml:space="preserve"> </w:t>
            </w:r>
            <w:proofErr w:type="spellStart"/>
            <w:r>
              <w:t>тушаалд</w:t>
            </w:r>
            <w:proofErr w:type="spellEnd"/>
            <w:r>
              <w:t xml:space="preserve"> </w:t>
            </w:r>
            <w:proofErr w:type="spellStart"/>
            <w:r>
              <w:t>нэр</w:t>
            </w:r>
            <w:proofErr w:type="spellEnd"/>
            <w:r>
              <w:t xml:space="preserve"> </w:t>
            </w:r>
            <w:proofErr w:type="spellStart"/>
            <w:r>
              <w:t>дэвшсэн</w:t>
            </w:r>
            <w:proofErr w:type="spellEnd"/>
            <w:r>
              <w:t xml:space="preserve"> </w:t>
            </w:r>
            <w:proofErr w:type="spellStart"/>
            <w:r>
              <w:t>үндэслэлээ</w:t>
            </w:r>
            <w:proofErr w:type="spellEnd"/>
            <w:r>
              <w:t xml:space="preserve"> </w:t>
            </w:r>
            <w:proofErr w:type="spellStart"/>
            <w:r>
              <w:t>тайлбарлаж</w:t>
            </w:r>
            <w:proofErr w:type="spellEnd"/>
            <w:r>
              <w:t xml:space="preserve"> </w:t>
            </w:r>
            <w:proofErr w:type="spellStart"/>
            <w:r>
              <w:lastRenderedPageBreak/>
              <w:t>тодорхой</w:t>
            </w:r>
            <w:proofErr w:type="spellEnd"/>
            <w:r>
              <w:t xml:space="preserve">, </w:t>
            </w:r>
            <w:proofErr w:type="spellStart"/>
            <w:r>
              <w:t>ойлгомжтой</w:t>
            </w:r>
            <w:proofErr w:type="spellEnd"/>
            <w:r>
              <w:t xml:space="preserve"> </w:t>
            </w:r>
            <w:proofErr w:type="spellStart"/>
            <w:r>
              <w:t>бичнэ</w:t>
            </w:r>
            <w:proofErr w:type="spellEnd"/>
            <w:r>
              <w:t xml:space="preserve"> /</w:t>
            </w:r>
            <w:proofErr w:type="spellStart"/>
            <w:r>
              <w:t>энэ</w:t>
            </w:r>
            <w:proofErr w:type="spellEnd"/>
            <w:r>
              <w:t xml:space="preserve"> </w:t>
            </w:r>
            <w:proofErr w:type="spellStart"/>
            <w:r>
              <w:t>хоёр</w:t>
            </w:r>
            <w:proofErr w:type="spellEnd"/>
            <w:r>
              <w:t xml:space="preserve"> </w:t>
            </w:r>
            <w:proofErr w:type="spellStart"/>
            <w:r>
              <w:t>албан</w:t>
            </w:r>
            <w:proofErr w:type="spellEnd"/>
            <w:r>
              <w:t xml:space="preserve"> </w:t>
            </w:r>
            <w:proofErr w:type="spellStart"/>
            <w:r>
              <w:t>тушаалын</w:t>
            </w:r>
            <w:proofErr w:type="spellEnd"/>
            <w:r>
              <w:t xml:space="preserve"> </w:t>
            </w:r>
            <w:proofErr w:type="spellStart"/>
            <w:r>
              <w:t>аль</w:t>
            </w:r>
            <w:proofErr w:type="spellEnd"/>
            <w:r>
              <w:t xml:space="preserve"> </w:t>
            </w:r>
            <w:proofErr w:type="spellStart"/>
            <w:r>
              <w:t>нэг</w:t>
            </w:r>
            <w:proofErr w:type="spellEnd"/>
            <w:r>
              <w:t xml:space="preserve"> </w:t>
            </w:r>
            <w:proofErr w:type="spellStart"/>
            <w:r>
              <w:t>орон</w:t>
            </w:r>
            <w:proofErr w:type="spellEnd"/>
            <w:r>
              <w:t xml:space="preserve"> </w:t>
            </w:r>
            <w:proofErr w:type="spellStart"/>
            <w:r>
              <w:t>тоог</w:t>
            </w:r>
            <w:proofErr w:type="spellEnd"/>
            <w:r>
              <w:t xml:space="preserve"> </w:t>
            </w:r>
            <w:proofErr w:type="spellStart"/>
            <w:r>
              <w:t>нь</w:t>
            </w:r>
            <w:proofErr w:type="spellEnd"/>
            <w:r>
              <w:t xml:space="preserve"> </w:t>
            </w:r>
            <w:proofErr w:type="spellStart"/>
            <w:r>
              <w:t>сонгож</w:t>
            </w:r>
            <w:proofErr w:type="spellEnd"/>
            <w:r>
              <w:t xml:space="preserve">, </w:t>
            </w:r>
            <w:proofErr w:type="spellStart"/>
            <w:r>
              <w:t>тайлбарыг</w:t>
            </w:r>
            <w:proofErr w:type="spellEnd"/>
            <w:r>
              <w:t xml:space="preserve"> 500-1000 </w:t>
            </w:r>
            <w:proofErr w:type="spellStart"/>
            <w:r>
              <w:t>үгэнд</w:t>
            </w:r>
            <w:proofErr w:type="spellEnd"/>
            <w:r>
              <w:t xml:space="preserve"> </w:t>
            </w:r>
            <w:proofErr w:type="spellStart"/>
            <w:r>
              <w:t>багтаана</w:t>
            </w:r>
            <w:proofErr w:type="spellEnd"/>
            <w:r>
              <w:t>/</w:t>
            </w:r>
          </w:p>
        </w:tc>
      </w:tr>
      <w:tr w:rsidR="000F4311" w:rsidRPr="00AD4D6B" w14:paraId="5016B8D0" w14:textId="77777777">
        <w:trPr>
          <w:trHeight w:val="121"/>
        </w:trPr>
        <w:tc>
          <w:tcPr>
            <w:tcW w:w="709" w:type="dxa"/>
            <w:vMerge/>
          </w:tcPr>
          <w:p w14:paraId="774975DD" w14:textId="77777777" w:rsidR="000F4311" w:rsidRDefault="000F4311">
            <w:pPr>
              <w:widowControl w:val="0"/>
              <w:pBdr>
                <w:top w:val="nil"/>
                <w:left w:val="nil"/>
                <w:bottom w:val="nil"/>
                <w:right w:val="nil"/>
                <w:between w:val="nil"/>
              </w:pBdr>
              <w:spacing w:line="276" w:lineRule="auto"/>
              <w:jc w:val="left"/>
            </w:pPr>
          </w:p>
        </w:tc>
        <w:tc>
          <w:tcPr>
            <w:tcW w:w="9059" w:type="dxa"/>
          </w:tcPr>
          <w:p w14:paraId="583BA8B4" w14:textId="77777777" w:rsidR="00F42CBA" w:rsidRDefault="00F42CBA">
            <w:pPr>
              <w:ind w:right="-4"/>
              <w:rPr>
                <w:lang w:val="mn-MN"/>
              </w:rPr>
            </w:pPr>
            <w:r>
              <w:rPr>
                <w:lang w:val="mn-MN"/>
              </w:rPr>
              <w:t xml:space="preserve">   </w:t>
            </w:r>
            <w:r w:rsidR="00022D5B">
              <w:rPr>
                <w:lang w:val="mn-MN"/>
              </w:rPr>
              <w:t xml:space="preserve">Ц.Давхарбаяр нь 1988 онд МУИС-ийн НУФ-н эрх зүйн ангийг төгссөнөөс хойш хууль эрх зүйн чиглэлээр </w:t>
            </w:r>
            <w:r w:rsidR="00113A81">
              <w:rPr>
                <w:lang w:val="mn-MN"/>
              </w:rPr>
              <w:t xml:space="preserve">31 жил ажилласан </w:t>
            </w:r>
            <w:r w:rsidR="00022D5B">
              <w:rPr>
                <w:lang w:val="mn-MN"/>
              </w:rPr>
              <w:t>болно.</w:t>
            </w:r>
            <w:r w:rsidR="00022D5B" w:rsidRPr="00E21319">
              <w:rPr>
                <w:lang w:val="mn-MN"/>
              </w:rPr>
              <w:t xml:space="preserve"> </w:t>
            </w:r>
          </w:p>
          <w:p w14:paraId="03C3E054" w14:textId="77777777" w:rsidR="00022D5B" w:rsidRDefault="00F42CBA">
            <w:pPr>
              <w:ind w:right="-4"/>
              <w:rPr>
                <w:lang w:val="mn-MN"/>
              </w:rPr>
            </w:pPr>
            <w:r>
              <w:rPr>
                <w:lang w:val="mn-MN"/>
              </w:rPr>
              <w:t xml:space="preserve">    </w:t>
            </w:r>
            <w:r w:rsidR="00022D5B">
              <w:rPr>
                <w:lang w:val="mn-MN"/>
              </w:rPr>
              <w:t xml:space="preserve">Энэ хугацаанд </w:t>
            </w:r>
            <w:r w:rsidR="00022D5B" w:rsidRPr="00022D5B">
              <w:rPr>
                <w:lang w:val="mn-MN"/>
              </w:rPr>
              <w:t>хууль зүйн мэдлэгээ практикт хэрэглэх ч</w:t>
            </w:r>
            <w:r>
              <w:rPr>
                <w:lang w:val="mn-MN"/>
              </w:rPr>
              <w:t>адвар, дадал болгон хөгжүүлж</w:t>
            </w:r>
            <w:r w:rsidR="00680608">
              <w:rPr>
                <w:lang w:val="mn-MN"/>
              </w:rPr>
              <w:t>,</w:t>
            </w:r>
            <w:r w:rsidR="00022D5B">
              <w:rPr>
                <w:lang w:val="mn-MN"/>
              </w:rPr>
              <w:t xml:space="preserve"> эрх хэм хэмжээг </w:t>
            </w:r>
            <w:r>
              <w:rPr>
                <w:lang w:val="mn-MN"/>
              </w:rPr>
              <w:t xml:space="preserve">үндэслэл бүхий </w:t>
            </w:r>
            <w:r w:rsidR="00022D5B">
              <w:rPr>
                <w:lang w:val="mn-MN"/>
              </w:rPr>
              <w:t xml:space="preserve">хэрэглэх </w:t>
            </w:r>
            <w:r w:rsidR="00680608">
              <w:rPr>
                <w:lang w:val="mn-MN"/>
              </w:rPr>
              <w:t>чадвартай болж</w:t>
            </w:r>
            <w:r w:rsidR="00022D5B">
              <w:rPr>
                <w:lang w:val="mn-MN"/>
              </w:rPr>
              <w:t xml:space="preserve">, </w:t>
            </w:r>
            <w:r w:rsidR="00680608">
              <w:rPr>
                <w:lang w:val="mn-MN"/>
              </w:rPr>
              <w:t xml:space="preserve">улмаар </w:t>
            </w:r>
            <w:r>
              <w:rPr>
                <w:lang w:val="mn-MN"/>
              </w:rPr>
              <w:t xml:space="preserve">энэхүү эрх зүйн хэм хэмжээг </w:t>
            </w:r>
            <w:r w:rsidR="00680608">
              <w:rPr>
                <w:lang w:val="mn-MN"/>
              </w:rPr>
              <w:t xml:space="preserve">хэрэглэх </w:t>
            </w:r>
            <w:r>
              <w:rPr>
                <w:lang w:val="mn-MN"/>
              </w:rPr>
              <w:t xml:space="preserve">сургалтын үйл ажиллагааг эрхлэхдээ </w:t>
            </w:r>
            <w:r w:rsidR="00680608" w:rsidRPr="00F42CBA">
              <w:rPr>
                <w:lang w:val="mn-MN"/>
              </w:rPr>
              <w:t>хүний эрхэм чанарыг хүнд</w:t>
            </w:r>
            <w:r w:rsidR="00680608">
              <w:rPr>
                <w:lang w:val="mn-MN"/>
              </w:rPr>
              <w:t xml:space="preserve">этгэх, </w:t>
            </w:r>
            <w:r w:rsidR="00680608" w:rsidRPr="00F42CBA">
              <w:rPr>
                <w:lang w:val="mn-MN"/>
              </w:rPr>
              <w:t xml:space="preserve"> хүний эрх, эрх чөлөөг </w:t>
            </w:r>
            <w:r w:rsidR="00680608">
              <w:rPr>
                <w:lang w:val="mn-MN"/>
              </w:rPr>
              <w:t xml:space="preserve">дээдлэн хамгаалах, </w:t>
            </w:r>
            <w:r w:rsidR="00680608" w:rsidRPr="00F42CBA">
              <w:rPr>
                <w:lang w:val="mn-MN"/>
              </w:rPr>
              <w:t>шударга ёсыг баримтлах</w:t>
            </w:r>
            <w:r w:rsidR="00680608">
              <w:rPr>
                <w:lang w:val="mn-MN"/>
              </w:rPr>
              <w:t xml:space="preserve">, </w:t>
            </w:r>
            <w:r w:rsidR="00680608" w:rsidRPr="00F42CBA">
              <w:rPr>
                <w:lang w:val="mn-MN"/>
              </w:rPr>
              <w:t>хууль дээдлэх</w:t>
            </w:r>
            <w:r w:rsidR="00680608">
              <w:rPr>
                <w:lang w:val="mn-MN"/>
              </w:rPr>
              <w:t xml:space="preserve"> </w:t>
            </w:r>
            <w:r w:rsidR="00680608" w:rsidRPr="00F42CBA">
              <w:rPr>
                <w:lang w:val="mn-MN"/>
              </w:rPr>
              <w:t>зарчм</w:t>
            </w:r>
            <w:r w:rsidR="00680608">
              <w:rPr>
                <w:lang w:val="mn-MN"/>
              </w:rPr>
              <w:t xml:space="preserve">ыг </w:t>
            </w:r>
            <w:r>
              <w:rPr>
                <w:lang w:val="mn-MN"/>
              </w:rPr>
              <w:t>баримтлахыг, бий болсон тодорхой нөхцөл</w:t>
            </w:r>
            <w:r w:rsidR="00022D5B" w:rsidRPr="00F42CBA">
              <w:rPr>
                <w:lang w:val="mn-MN"/>
              </w:rPr>
              <w:t xml:space="preserve">д мэргэжлийн </w:t>
            </w:r>
            <w:r w:rsidR="00680608">
              <w:rPr>
                <w:lang w:val="mn-MN"/>
              </w:rPr>
              <w:t xml:space="preserve">үүднээс эрх зүйн үнэлэлт дүгнэлт өгч сурахыг оюутанд зааж, өөрөө ч үлгэрлэж ажиллаж ирсэн. </w:t>
            </w:r>
          </w:p>
          <w:p w14:paraId="0C81AF51" w14:textId="77777777" w:rsidR="00113A81" w:rsidRDefault="00680608">
            <w:pPr>
              <w:ind w:right="-4"/>
              <w:rPr>
                <w:lang w:val="mn-MN"/>
              </w:rPr>
            </w:pPr>
            <w:r>
              <w:rPr>
                <w:lang w:val="mn-MN"/>
              </w:rPr>
              <w:t xml:space="preserve">Миний хуульч мэргэжлээр ажилласан дийлэнх хугацаа </w:t>
            </w:r>
            <w:r w:rsidR="00614EF6">
              <w:rPr>
                <w:lang w:val="mn-MN"/>
              </w:rPr>
              <w:t>эрх зүй судлалд, эрх зүйн</w:t>
            </w:r>
            <w:r w:rsidR="00F42CBA">
              <w:rPr>
                <w:lang w:val="mn-MN"/>
              </w:rPr>
              <w:t xml:space="preserve"> сургалттай холбоотой байсаны дээр</w:t>
            </w:r>
            <w:r>
              <w:rPr>
                <w:lang w:val="mn-MN"/>
              </w:rPr>
              <w:t xml:space="preserve"> хуу</w:t>
            </w:r>
            <w:r w:rsidR="00614EF6">
              <w:rPr>
                <w:lang w:val="mn-MN"/>
              </w:rPr>
              <w:t xml:space="preserve">ль хэрэглээний практикийг судлахад ач холбогдолтой гэж үзээд, </w:t>
            </w:r>
            <w:r>
              <w:rPr>
                <w:lang w:val="mn-MN"/>
              </w:rPr>
              <w:t xml:space="preserve">өмгөөллийн үйл ажиллагааг хуульд зөвшөөрсөн хүрээнд хэрэгжүүлсэн байдаг. </w:t>
            </w:r>
          </w:p>
          <w:p w14:paraId="662F5DC3" w14:textId="77777777" w:rsidR="00113A81" w:rsidRDefault="00113A81">
            <w:pPr>
              <w:ind w:right="-4"/>
              <w:rPr>
                <w:lang w:val="mn-MN"/>
              </w:rPr>
            </w:pPr>
            <w:r>
              <w:rPr>
                <w:lang w:val="mn-MN"/>
              </w:rPr>
              <w:t>Өөрийн мэдлэг чадвар</w:t>
            </w:r>
            <w:r w:rsidR="00614EF6">
              <w:rPr>
                <w:lang w:val="mn-MN"/>
              </w:rPr>
              <w:t>т үндэслэж</w:t>
            </w:r>
            <w:r>
              <w:rPr>
                <w:lang w:val="mn-MN"/>
              </w:rPr>
              <w:t xml:space="preserve">, бусад хуульчийн хараат бус </w:t>
            </w:r>
            <w:r w:rsidR="00614EF6">
              <w:rPr>
                <w:lang w:val="mn-MN"/>
              </w:rPr>
              <w:t>байдалд хүндэтгэлтэй хандах зарч</w:t>
            </w:r>
            <w:r>
              <w:rPr>
                <w:lang w:val="mn-MN"/>
              </w:rPr>
              <w:t>м</w:t>
            </w:r>
            <w:r w:rsidR="00614EF6">
              <w:rPr>
                <w:lang w:val="mn-MN"/>
              </w:rPr>
              <w:t xml:space="preserve">ыг мөрдлөг болгон ажиллаж байгаа бөгөөд </w:t>
            </w:r>
            <w:r w:rsidRPr="001B5D53">
              <w:rPr>
                <w:u w:val="single"/>
                <w:lang w:val="mn-MN"/>
              </w:rPr>
              <w:t>Шүүхийн сахилгын хорооны шүүгч бус гишүүнд</w:t>
            </w:r>
            <w:r>
              <w:rPr>
                <w:lang w:val="mn-MN"/>
              </w:rPr>
              <w:t xml:space="preserve"> нэр дэвшүүлж байна. </w:t>
            </w:r>
            <w:r w:rsidR="00614EF6">
              <w:rPr>
                <w:lang w:val="mn-MN"/>
              </w:rPr>
              <w:t>Н</w:t>
            </w:r>
            <w:r>
              <w:rPr>
                <w:lang w:val="mn-MN"/>
              </w:rPr>
              <w:t xml:space="preserve">эр дэвшүүлж байгаа үндэслэлээ дараахь нөхцөл байдалтай холбож байна. Үүнд: </w:t>
            </w:r>
          </w:p>
          <w:p w14:paraId="422CE98A" w14:textId="77777777" w:rsidR="00A72660" w:rsidRDefault="00113A81" w:rsidP="00A72660">
            <w:pPr>
              <w:pStyle w:val="ListParagraph"/>
              <w:numPr>
                <w:ilvl w:val="0"/>
                <w:numId w:val="8"/>
              </w:numPr>
              <w:rPr>
                <w:lang w:val="mn-MN"/>
              </w:rPr>
            </w:pPr>
            <w:r w:rsidRPr="00A72660">
              <w:rPr>
                <w:lang w:val="mn-MN"/>
              </w:rPr>
              <w:t>Хуулийн мэргэжлийн үйл ажиллага</w:t>
            </w:r>
            <w:r w:rsidR="00D14981" w:rsidRPr="00A72660">
              <w:rPr>
                <w:lang w:val="mn-MN"/>
              </w:rPr>
              <w:t>аны дүр</w:t>
            </w:r>
            <w:r w:rsidRPr="00A72660">
              <w:rPr>
                <w:lang w:val="mn-MN"/>
              </w:rPr>
              <w:t>м</w:t>
            </w:r>
            <w:r w:rsidR="00D14981" w:rsidRPr="00A72660">
              <w:rPr>
                <w:lang w:val="mn-MN"/>
              </w:rPr>
              <w:t xml:space="preserve">ийг 2013 оны 10 сарын 5-нд Хуулчдын анхдугаар их хурлаас </w:t>
            </w:r>
            <w:r w:rsidRPr="00A72660">
              <w:rPr>
                <w:lang w:val="mn-MN"/>
              </w:rPr>
              <w:t>батла</w:t>
            </w:r>
            <w:r w:rsidR="00D14981" w:rsidRPr="00A72660">
              <w:rPr>
                <w:lang w:val="mn-MN"/>
              </w:rPr>
              <w:t>н, хэрэгжих нөхцлийг нь хангасан</w:t>
            </w:r>
            <w:r w:rsidRPr="00A72660">
              <w:rPr>
                <w:lang w:val="mn-MN"/>
              </w:rPr>
              <w:t xml:space="preserve"> </w:t>
            </w:r>
            <w:r w:rsidR="00D14981" w:rsidRPr="00A72660">
              <w:rPr>
                <w:lang w:val="mn-MN"/>
              </w:rPr>
              <w:t xml:space="preserve">ба тус дүрмийн хэрэгжих эсэх баталгаа </w:t>
            </w:r>
            <w:r w:rsidR="00614EF6" w:rsidRPr="00A72660">
              <w:rPr>
                <w:lang w:val="mn-MN"/>
              </w:rPr>
              <w:t xml:space="preserve">бол </w:t>
            </w:r>
            <w:r w:rsidR="00D14981" w:rsidRPr="00A72660">
              <w:rPr>
                <w:lang w:val="mn-MN"/>
              </w:rPr>
              <w:t>МХХ-ы Мэргэжлийн хариуцлагын хорооны үйл ажиллагаа</w:t>
            </w:r>
            <w:r w:rsidR="00614EF6" w:rsidRPr="00A72660">
              <w:rPr>
                <w:lang w:val="mn-MN"/>
              </w:rPr>
              <w:t>тай салшгүй холбоотой</w:t>
            </w:r>
            <w:r w:rsidR="00D14981" w:rsidRPr="00A72660">
              <w:rPr>
                <w:lang w:val="mn-MN"/>
              </w:rPr>
              <w:t xml:space="preserve"> </w:t>
            </w:r>
            <w:r w:rsidR="00614EF6" w:rsidRPr="00A72660">
              <w:rPr>
                <w:lang w:val="mn-MN"/>
              </w:rPr>
              <w:t>гэж үзэж, анх удаа хуульчласан. Энэхүү мэргэжлийн үйл ажиллагааны хүрээнд иргэдээс алдаатай, үндэслэлгүй санал гомдол гаргаж хуульчийн нэр хүндэд халдахаас сэргийлэх, нөгөө талаар хуульч мэргэжлийн үйл ажиллагааны зөрчил гаргасан эсэх, мөн мэргэжил, ур чадварын хувьд эргэлзээ үүссэн эсэхийг тогтоох ажлыг хийхээр нэрээ дэвшүүлж, МХХ-ы гишүүнээр 2013-2016 онд ажилласан</w:t>
            </w:r>
            <w:r w:rsidR="00E5741C" w:rsidRPr="00A72660">
              <w:rPr>
                <w:lang w:val="mn-MN"/>
              </w:rPr>
              <w:t xml:space="preserve">. </w:t>
            </w:r>
          </w:p>
          <w:p w14:paraId="50083BF5" w14:textId="77777777" w:rsidR="00A72660" w:rsidRPr="00A72660" w:rsidRDefault="00A72660" w:rsidP="004D5979">
            <w:pPr>
              <w:autoSpaceDE w:val="0"/>
              <w:autoSpaceDN w:val="0"/>
              <w:adjustRightInd w:val="0"/>
              <w:rPr>
                <w:color w:val="0E0F14"/>
                <w:lang w:val="mn-MN"/>
              </w:rPr>
            </w:pPr>
            <w:r w:rsidRPr="00A72660">
              <w:rPr>
                <w:color w:val="0E0F14"/>
                <w:lang w:val="mn-MN"/>
              </w:rPr>
              <w:t>М</w:t>
            </w:r>
            <w:r>
              <w:rPr>
                <w:color w:val="0E0F14"/>
                <w:lang w:val="mn-MN"/>
              </w:rPr>
              <w:t xml:space="preserve">эргэжлийн </w:t>
            </w:r>
            <w:r w:rsidRPr="00A72660">
              <w:rPr>
                <w:color w:val="0E0F14"/>
                <w:lang w:val="mn-MN"/>
              </w:rPr>
              <w:t>Х</w:t>
            </w:r>
            <w:r>
              <w:rPr>
                <w:color w:val="0E0F14"/>
                <w:lang w:val="mn-MN"/>
              </w:rPr>
              <w:t xml:space="preserve">ариуцлагын </w:t>
            </w:r>
            <w:r w:rsidRPr="00A72660">
              <w:rPr>
                <w:color w:val="0E0F14"/>
                <w:lang w:val="mn-MN"/>
              </w:rPr>
              <w:t>Х</w:t>
            </w:r>
            <w:r>
              <w:rPr>
                <w:color w:val="0E0F14"/>
                <w:lang w:val="mn-MN"/>
              </w:rPr>
              <w:t xml:space="preserve">орооны гишүүн нь </w:t>
            </w:r>
            <w:r w:rsidRPr="00A72660">
              <w:rPr>
                <w:color w:val="0E0F14"/>
                <w:lang w:val="mn-MN"/>
              </w:rPr>
              <w:t xml:space="preserve">хараат бус, төвийг сахиж, </w:t>
            </w:r>
            <w:r w:rsidR="004D5979">
              <w:rPr>
                <w:color w:val="0E0F14"/>
                <w:lang w:val="mn-MN"/>
              </w:rPr>
              <w:t xml:space="preserve"> шударга ажиллах нь хамгийн чухал шаардлага байсан гэж үзэж байгаа бөгөөд энэ шаардлагыг хангаж ажиллаагүй нөхцөлд </w:t>
            </w:r>
            <w:r w:rsidRPr="00A72660">
              <w:rPr>
                <w:color w:val="0E0F14"/>
                <w:lang w:val="mn-MN"/>
              </w:rPr>
              <w:t>мэргэжлийн үйл</w:t>
            </w:r>
            <w:r w:rsidR="004D5979">
              <w:rPr>
                <w:color w:val="0E0F14"/>
                <w:lang w:val="mn-MN"/>
              </w:rPr>
              <w:t xml:space="preserve"> </w:t>
            </w:r>
            <w:r w:rsidRPr="00A72660">
              <w:rPr>
                <w:color w:val="0E0F14"/>
                <w:lang w:val="mn-MN"/>
              </w:rPr>
              <w:t>ажиллагааны зөрчил гаргас</w:t>
            </w:r>
            <w:r w:rsidR="004D5979">
              <w:rPr>
                <w:color w:val="0E0F14"/>
                <w:lang w:val="mn-MN"/>
              </w:rPr>
              <w:t>ан хуульчид хариуцлага тооцохгүй байх</w:t>
            </w:r>
            <w:r w:rsidRPr="00A72660">
              <w:rPr>
                <w:color w:val="0E0F14"/>
                <w:lang w:val="mn-MN"/>
              </w:rPr>
              <w:t xml:space="preserve">, мэргэжил, ур </w:t>
            </w:r>
            <w:r w:rsidR="004D5979">
              <w:rPr>
                <w:color w:val="0E0F14"/>
                <w:lang w:val="mn-MN"/>
              </w:rPr>
              <w:t xml:space="preserve">чадвар нь  </w:t>
            </w:r>
            <w:r w:rsidRPr="00A72660">
              <w:rPr>
                <w:color w:val="0E0F14"/>
                <w:lang w:val="mn-MN"/>
              </w:rPr>
              <w:t xml:space="preserve">эргэлзээтэй </w:t>
            </w:r>
            <w:r w:rsidR="004D5979">
              <w:rPr>
                <w:color w:val="0E0F14"/>
                <w:lang w:val="mn-MN"/>
              </w:rPr>
              <w:t xml:space="preserve">байгаа </w:t>
            </w:r>
            <w:r w:rsidRPr="00A72660">
              <w:rPr>
                <w:color w:val="0E0F14"/>
                <w:lang w:val="mn-MN"/>
              </w:rPr>
              <w:t>хууль</w:t>
            </w:r>
            <w:r w:rsidR="004D5979">
              <w:rPr>
                <w:color w:val="0E0F14"/>
                <w:lang w:val="mn-MN"/>
              </w:rPr>
              <w:t xml:space="preserve">чийн зөвшөөрлийг түдгэлзүүлгүй байснаар олон нийт хохирох, тэдний хуульчдад итгэх итгэх сулрах, шударга ёс алдагдах зэрэг сөрөг талууд үүсдэг учраас </w:t>
            </w:r>
            <w:r w:rsidRPr="00A72660">
              <w:rPr>
                <w:color w:val="0E0F14"/>
                <w:lang w:val="mn-MN"/>
              </w:rPr>
              <w:t>хариуцлагатай, ёс зүйтэй</w:t>
            </w:r>
            <w:r w:rsidR="004D5979">
              <w:rPr>
                <w:color w:val="0E0F14"/>
                <w:lang w:val="mn-MN"/>
              </w:rPr>
              <w:t xml:space="preserve"> хуульчдийг энэхүү ажилд сонгож баталсан гэж үздэг. </w:t>
            </w:r>
          </w:p>
          <w:p w14:paraId="66F10443" w14:textId="77777777" w:rsidR="00F83270" w:rsidRPr="00A72660" w:rsidRDefault="00E5741C" w:rsidP="004D5979">
            <w:pPr>
              <w:rPr>
                <w:lang w:val="mn-MN"/>
              </w:rPr>
            </w:pPr>
            <w:r w:rsidRPr="00A72660">
              <w:rPr>
                <w:lang w:val="mn-MN"/>
              </w:rPr>
              <w:t>Мэргэжлийн хариуцлагын хороонд ажиллаж байхдаа, шүүгчийн мэргэжлийн үйл ажиллагаатай холбоотой маргааныг шүүгчийн мэргэжлийн онцлог болох хуульд захирагдах, хараат бус байх үндсэн зарчмыг хэлбэрэлтгүй хэрэгжүүлсэн эсэхийг үндэслэн дүгнэж шийдвэрлэсэн туршлагадаа үндэслэж, нэр дэвшүүлсэн юм.</w:t>
            </w:r>
          </w:p>
          <w:p w14:paraId="473D6B83" w14:textId="77777777" w:rsidR="00614EF6" w:rsidRPr="00AD4D6B" w:rsidRDefault="00E5741C" w:rsidP="00AD4D6B">
            <w:pPr>
              <w:pStyle w:val="ListParagraph"/>
              <w:numPr>
                <w:ilvl w:val="0"/>
                <w:numId w:val="8"/>
              </w:numPr>
              <w:rPr>
                <w:lang w:val="mn-MN"/>
              </w:rPr>
            </w:pPr>
            <w:r w:rsidRPr="00AD4D6B">
              <w:rPr>
                <w:lang w:val="mn-MN"/>
              </w:rPr>
              <w:t>И</w:t>
            </w:r>
            <w:r w:rsidR="00614EF6" w:rsidRPr="00AD4D6B">
              <w:rPr>
                <w:lang w:val="mn-MN"/>
              </w:rPr>
              <w:t xml:space="preserve">ргэд олон нийтийн эрх зүйн </w:t>
            </w:r>
            <w:r w:rsidR="00F83270" w:rsidRPr="00AD4D6B">
              <w:rPr>
                <w:lang w:val="mn-MN"/>
              </w:rPr>
              <w:t xml:space="preserve">ухамсар мэдлэг дээшилсэнтэй холбоотой </w:t>
            </w:r>
            <w:r w:rsidRPr="00AD4D6B">
              <w:rPr>
                <w:lang w:val="mn-MN"/>
              </w:rPr>
              <w:t xml:space="preserve">шүүгчийн ёс зүй, сахилгатай холбоотой </w:t>
            </w:r>
            <w:r w:rsidR="00614EF6" w:rsidRPr="00AD4D6B">
              <w:rPr>
                <w:lang w:val="mn-MN"/>
              </w:rPr>
              <w:t>гомдол санал гаргах явдал нэмэгдэж байна</w:t>
            </w:r>
            <w:r w:rsidRPr="00AD4D6B">
              <w:rPr>
                <w:lang w:val="mn-MN"/>
              </w:rPr>
              <w:t xml:space="preserve"> гэж өөрийн зүгээс дүгнэдэг. Өндөр нэр хүнд, хариуцлагыг хүлээдэг шүүгчид олон төрлийн хязгаарлалт, хуулийн болон ёс зүйн хэм хэмжээ үйлчилж байдаг. </w:t>
            </w:r>
            <w:r w:rsidR="00A72660" w:rsidRPr="00AD4D6B">
              <w:rPr>
                <w:lang w:val="mn-MN"/>
              </w:rPr>
              <w:t>Монгол улсын Үндсэн хуульд орсон нэмэлт өөрчлөлтийн дагуу ш</w:t>
            </w:r>
            <w:r w:rsidRPr="00AD4D6B">
              <w:rPr>
                <w:lang w:val="mn-MN"/>
              </w:rPr>
              <w:t>инэчлэгдсэн</w:t>
            </w:r>
            <w:r w:rsidR="001B5D53" w:rsidRPr="00AD4D6B">
              <w:rPr>
                <w:lang w:val="mn-MN"/>
              </w:rPr>
              <w:t>,</w:t>
            </w:r>
            <w:r w:rsidRPr="00AD4D6B">
              <w:rPr>
                <w:lang w:val="mn-MN"/>
              </w:rPr>
              <w:t xml:space="preserve"> </w:t>
            </w:r>
            <w:r w:rsidR="001B5D53" w:rsidRPr="00AD4D6B">
              <w:rPr>
                <w:lang w:val="mn-MN"/>
              </w:rPr>
              <w:t>Шүүхийн тухай хуульд шүүгчийн мэргэжлийн үйл ажиллагаанд, хориг болгосон, хязгаарласан, үүрэг болгосон зохицуулалтыг тусгаж өгсөн нь дээр өгүүлсэн мэргэжлийн онцлогийг и</w:t>
            </w:r>
            <w:r w:rsidR="004D5979" w:rsidRPr="00AD4D6B">
              <w:rPr>
                <w:lang w:val="mn-MN"/>
              </w:rPr>
              <w:t xml:space="preserve">лтгэн харуулсан төдийгүй хууль тогтоогчоос шүүгчийн ёс зүй сахилга хариуцлагын эрх зүйн орчныг </w:t>
            </w:r>
            <w:r w:rsidR="004D5979" w:rsidRPr="00AD4D6B">
              <w:rPr>
                <w:lang w:val="mn-MN"/>
              </w:rPr>
              <w:lastRenderedPageBreak/>
              <w:t>шинээр бүрдүүлсэн</w:t>
            </w:r>
            <w:r w:rsidR="001B5D53" w:rsidRPr="00AD4D6B">
              <w:rPr>
                <w:lang w:val="mn-MN"/>
              </w:rPr>
              <w:t>.</w:t>
            </w:r>
            <w:r w:rsidR="004D5979" w:rsidRPr="00AD4D6B">
              <w:rPr>
                <w:lang w:val="mn-MN"/>
              </w:rPr>
              <w:t xml:space="preserve"> Э</w:t>
            </w:r>
            <w:r w:rsidR="00A72660" w:rsidRPr="00AD4D6B">
              <w:rPr>
                <w:lang w:val="mn-MN"/>
              </w:rPr>
              <w:t xml:space="preserve">нэхүү хариуцлага болон шүүгчийн хараат бус байдлыг тэнцвэртэй байдлыг </w:t>
            </w:r>
            <w:r w:rsidR="00343CC0" w:rsidRPr="00AD4D6B">
              <w:rPr>
                <w:lang w:val="mn-MN"/>
              </w:rPr>
              <w:t xml:space="preserve">хангаж, шүүгчид хариуцлага тооцдог сахилгын хороонд, ихэнх улс орнуудын зохицуулалтаар шүүгчээр ажиллаж байгаагүй, туршлага дадлагатай хараат бус этгээдийг ажиллуулдаг туршлага байдаг. Иймд </w:t>
            </w:r>
            <w:r w:rsidR="00A72660" w:rsidRPr="00AD4D6B">
              <w:rPr>
                <w:lang w:val="mn-MN"/>
              </w:rPr>
              <w:t xml:space="preserve">хуульчийн мэргэжил чадвар, төлөвшил, ёс зүйдээ үндэслэн, </w:t>
            </w:r>
            <w:r w:rsidR="00343CC0" w:rsidRPr="00AD4D6B">
              <w:rPr>
                <w:lang w:val="mn-MN"/>
              </w:rPr>
              <w:t xml:space="preserve">шүүхээс хараат бус байдлаар ажиллаж байсан өөрийн ажлын онцлог байдалдаа үндэслэн, </w:t>
            </w:r>
            <w:r w:rsidR="00A72660" w:rsidRPr="00AD4D6B">
              <w:rPr>
                <w:lang w:val="mn-MN"/>
              </w:rPr>
              <w:t xml:space="preserve">шүүгч сахилгын зөрчил гаргасан эсэх асуудалд бүрэн дүгнэлт хийх чадвартай гэж үзэж нэр дэвшүүлсэн болно.   </w:t>
            </w:r>
            <w:r w:rsidR="001B5D53" w:rsidRPr="00AD4D6B">
              <w:rPr>
                <w:lang w:val="mn-MN"/>
              </w:rPr>
              <w:t xml:space="preserve"> </w:t>
            </w:r>
          </w:p>
          <w:p w14:paraId="1A524D05" w14:textId="77777777" w:rsidR="00AD4D6B" w:rsidRPr="00AD4D6B" w:rsidRDefault="00AD4D6B" w:rsidP="00AD4D6B">
            <w:pPr>
              <w:ind w:left="360"/>
              <w:rPr>
                <w:lang w:val="mn-MN"/>
              </w:rPr>
            </w:pPr>
            <w:r>
              <w:rPr>
                <w:lang w:val="mn-MN"/>
              </w:rPr>
              <w:t xml:space="preserve">Шүүхийн сахилгын хороонд ажиллахдаа нэг талаас хараат бус байдал, зөвхөн хуульд захирлагддаг шүүгч сахилгын болон ёс зүйн алдаа гаргасан бол зохих хариуцлагыг ногдуулах, нөгөө талаар хэрэг хянан шийдвэрлэх ажиллагааны онцлогоос хамаарч хийгдэх шүүхийн үйл ажиллагааг буруу ойлгох, хууль эрх зүйн мэдлэг дутмагаас болж шүүгчийг хардах, буруугүй байхад буруутгах үйлдэл гарахаас сэргийлж ажиллана.     </w:t>
            </w:r>
          </w:p>
          <w:p w14:paraId="626176C8" w14:textId="77777777" w:rsidR="000F4311" w:rsidRPr="00022D5B" w:rsidRDefault="00C146C3">
            <w:pPr>
              <w:ind w:right="-4"/>
              <w:rPr>
                <w:lang w:val="mn-MN"/>
              </w:rPr>
            </w:pPr>
            <w:r w:rsidRPr="00022D5B">
              <w:rPr>
                <w:lang w:val="mn-MN"/>
              </w:rPr>
              <w:t xml:space="preserve"> </w:t>
            </w:r>
          </w:p>
        </w:tc>
      </w:tr>
      <w:tr w:rsidR="00F42CBA" w:rsidRPr="00AD4D6B" w14:paraId="7B45AC96" w14:textId="77777777">
        <w:trPr>
          <w:trHeight w:val="121"/>
        </w:trPr>
        <w:tc>
          <w:tcPr>
            <w:tcW w:w="709" w:type="dxa"/>
          </w:tcPr>
          <w:p w14:paraId="12BCDB75" w14:textId="77777777" w:rsidR="00F42CBA" w:rsidRPr="00A72660" w:rsidRDefault="00F42CBA">
            <w:pPr>
              <w:widowControl w:val="0"/>
              <w:pBdr>
                <w:top w:val="nil"/>
                <w:left w:val="nil"/>
                <w:bottom w:val="nil"/>
                <w:right w:val="nil"/>
                <w:between w:val="nil"/>
              </w:pBdr>
              <w:spacing w:line="276" w:lineRule="auto"/>
              <w:jc w:val="left"/>
              <w:rPr>
                <w:lang w:val="mn-MN"/>
              </w:rPr>
            </w:pPr>
          </w:p>
        </w:tc>
        <w:tc>
          <w:tcPr>
            <w:tcW w:w="9059" w:type="dxa"/>
          </w:tcPr>
          <w:p w14:paraId="723BCD73" w14:textId="77777777" w:rsidR="00F42CBA" w:rsidRDefault="00F42CBA">
            <w:pPr>
              <w:ind w:right="-4"/>
              <w:rPr>
                <w:lang w:val="mn-MN"/>
              </w:rPr>
            </w:pPr>
          </w:p>
        </w:tc>
      </w:tr>
    </w:tbl>
    <w:p w14:paraId="3AFAE16A" w14:textId="77777777" w:rsidR="000F4311" w:rsidRPr="00022D5B" w:rsidRDefault="000F4311">
      <w:pPr>
        <w:rPr>
          <w:lang w:val="mn-MN"/>
        </w:rPr>
      </w:pPr>
    </w:p>
    <w:p w14:paraId="45A68124" w14:textId="77777777" w:rsidR="000F4311" w:rsidRPr="00A72660" w:rsidRDefault="00C146C3">
      <w:pPr>
        <w:rPr>
          <w:lang w:val="mn-MN"/>
        </w:rPr>
      </w:pPr>
      <w:r w:rsidRPr="00A72660">
        <w:rPr>
          <w:b/>
          <w:lang w:val="mn-MN"/>
        </w:rPr>
        <w:t>ГУРАВ. МЭРГЭЖЛИЙН ҮЙЛ АЖИЛЛАГААНЫ ТАНИЛЦУУЛГА</w:t>
      </w:r>
    </w:p>
    <w:p w14:paraId="1FB50F8E" w14:textId="77777777" w:rsidR="000F4311" w:rsidRPr="00A72660" w:rsidRDefault="000F4311">
      <w:pPr>
        <w:rPr>
          <w:lang w:val="mn-MN"/>
        </w:rPr>
      </w:pPr>
    </w:p>
    <w:tbl>
      <w:tblPr>
        <w:tblStyle w:val="a1"/>
        <w:tblW w:w="98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9101"/>
      </w:tblGrid>
      <w:tr w:rsidR="000F4311" w:rsidRPr="00A72660" w14:paraId="5907ADBC" w14:textId="77777777">
        <w:trPr>
          <w:trHeight w:val="339"/>
        </w:trPr>
        <w:tc>
          <w:tcPr>
            <w:tcW w:w="709" w:type="dxa"/>
          </w:tcPr>
          <w:p w14:paraId="00228D63" w14:textId="77777777" w:rsidR="000F4311" w:rsidRPr="00A72660" w:rsidRDefault="00C146C3">
            <w:pPr>
              <w:rPr>
                <w:b/>
                <w:lang w:val="mn-MN"/>
              </w:rPr>
            </w:pPr>
            <w:r w:rsidRPr="00A72660">
              <w:rPr>
                <w:b/>
                <w:lang w:val="mn-MN"/>
              </w:rPr>
              <w:t>Д/д</w:t>
            </w:r>
          </w:p>
        </w:tc>
        <w:tc>
          <w:tcPr>
            <w:tcW w:w="9101" w:type="dxa"/>
          </w:tcPr>
          <w:p w14:paraId="4896B76D" w14:textId="77777777" w:rsidR="000F4311" w:rsidRPr="00A72660" w:rsidRDefault="00C146C3">
            <w:pPr>
              <w:rPr>
                <w:b/>
                <w:lang w:val="mn-MN"/>
              </w:rPr>
            </w:pPr>
            <w:r w:rsidRPr="00A72660">
              <w:rPr>
                <w:b/>
                <w:lang w:val="mn-MN"/>
              </w:rPr>
              <w:t>Шалгуур үзүүлэлт</w:t>
            </w:r>
          </w:p>
        </w:tc>
      </w:tr>
      <w:tr w:rsidR="000F4311" w:rsidRPr="00A72660" w14:paraId="10B843B8" w14:textId="77777777">
        <w:tc>
          <w:tcPr>
            <w:tcW w:w="709" w:type="dxa"/>
            <w:vMerge w:val="restart"/>
          </w:tcPr>
          <w:p w14:paraId="16A0E50F" w14:textId="77777777" w:rsidR="000F4311" w:rsidRPr="00A72660" w:rsidRDefault="00C146C3">
            <w:pPr>
              <w:rPr>
                <w:b/>
                <w:lang w:val="mn-MN"/>
              </w:rPr>
            </w:pPr>
            <w:r w:rsidRPr="00A72660">
              <w:rPr>
                <w:b/>
                <w:lang w:val="mn-MN"/>
              </w:rPr>
              <w:t>3.1</w:t>
            </w:r>
          </w:p>
        </w:tc>
        <w:tc>
          <w:tcPr>
            <w:tcW w:w="9101" w:type="dxa"/>
          </w:tcPr>
          <w:p w14:paraId="3580292C" w14:textId="77777777" w:rsidR="000F4311" w:rsidRPr="00103097" w:rsidRDefault="00C146C3">
            <w:pPr>
              <w:rPr>
                <w:b/>
                <w:lang w:val="mn-MN"/>
              </w:rPr>
            </w:pPr>
            <w:r w:rsidRPr="00A72660">
              <w:rPr>
                <w:b/>
                <w:lang w:val="mn-MN"/>
              </w:rPr>
              <w:t xml:space="preserve">Боловсрол </w:t>
            </w:r>
          </w:p>
        </w:tc>
      </w:tr>
      <w:tr w:rsidR="000F4311" w:rsidRPr="00AD4D6B" w14:paraId="5880E204" w14:textId="77777777">
        <w:tc>
          <w:tcPr>
            <w:tcW w:w="709" w:type="dxa"/>
            <w:vMerge/>
          </w:tcPr>
          <w:p w14:paraId="080AAF4E" w14:textId="77777777" w:rsidR="000F4311" w:rsidRPr="00A72660" w:rsidRDefault="000F4311">
            <w:pPr>
              <w:widowControl w:val="0"/>
              <w:pBdr>
                <w:top w:val="nil"/>
                <w:left w:val="nil"/>
                <w:bottom w:val="nil"/>
                <w:right w:val="nil"/>
                <w:between w:val="nil"/>
              </w:pBdr>
              <w:spacing w:line="276" w:lineRule="auto"/>
              <w:jc w:val="left"/>
              <w:rPr>
                <w:lang w:val="mn-MN"/>
              </w:rPr>
            </w:pPr>
          </w:p>
        </w:tc>
        <w:tc>
          <w:tcPr>
            <w:tcW w:w="9101" w:type="dxa"/>
          </w:tcPr>
          <w:p w14:paraId="1CF4056D" w14:textId="77777777" w:rsidR="000F4311" w:rsidRPr="00103097" w:rsidRDefault="00103097" w:rsidP="00103097">
            <w:pPr>
              <w:rPr>
                <w:b/>
                <w:lang w:val="mn-MN"/>
              </w:rPr>
            </w:pPr>
            <w:r>
              <w:rPr>
                <w:lang w:val="mn-MN"/>
              </w:rPr>
              <w:t>МУИС-ийн НУФ-ийн эрх зүйн анги</w:t>
            </w:r>
            <w:r w:rsidR="00D14981">
              <w:rPr>
                <w:lang w:val="mn-MN"/>
              </w:rPr>
              <w:t>йг төгсөж, эрх зүйч дээд боловсрол эзэмшсэн</w:t>
            </w:r>
            <w:r>
              <w:rPr>
                <w:lang w:val="mn-MN"/>
              </w:rPr>
              <w:t>, 1993 онд элсэж, 1988 онд төгссөн /бакалаврийн зэрэг/</w:t>
            </w:r>
            <w:r w:rsidR="00C146C3" w:rsidRPr="00E21319">
              <w:rPr>
                <w:lang w:val="mn-MN"/>
              </w:rPr>
              <w:t xml:space="preserve">. . . . . . . . . . . . . . . . . . . . . . . . . . . . . . . . . . . . . . . . . . . . </w:t>
            </w:r>
            <w:r w:rsidRPr="00E21319">
              <w:rPr>
                <w:lang w:val="mn-MN"/>
              </w:rPr>
              <w:t xml:space="preserve">. . . . . . </w:t>
            </w:r>
          </w:p>
        </w:tc>
      </w:tr>
      <w:tr w:rsidR="000F4311" w14:paraId="0328F8D1" w14:textId="77777777">
        <w:tc>
          <w:tcPr>
            <w:tcW w:w="709" w:type="dxa"/>
            <w:vMerge w:val="restart"/>
          </w:tcPr>
          <w:p w14:paraId="636B8EDD" w14:textId="77777777" w:rsidR="000F4311" w:rsidRDefault="00C146C3">
            <w:pPr>
              <w:rPr>
                <w:b/>
              </w:rPr>
            </w:pPr>
            <w:r>
              <w:rPr>
                <w:b/>
              </w:rPr>
              <w:t>3.2</w:t>
            </w:r>
          </w:p>
        </w:tc>
        <w:tc>
          <w:tcPr>
            <w:tcW w:w="9101" w:type="dxa"/>
          </w:tcPr>
          <w:p w14:paraId="3054A534" w14:textId="77777777" w:rsidR="000F4311" w:rsidRDefault="00C146C3">
            <w:pPr>
              <w:rPr>
                <w:b/>
              </w:rPr>
            </w:pPr>
            <w:proofErr w:type="spellStart"/>
            <w:r>
              <w:rPr>
                <w:b/>
              </w:rPr>
              <w:t>Эрх</w:t>
            </w:r>
            <w:proofErr w:type="spellEnd"/>
            <w:r>
              <w:rPr>
                <w:b/>
              </w:rPr>
              <w:t xml:space="preserve"> </w:t>
            </w:r>
            <w:proofErr w:type="spellStart"/>
            <w:r>
              <w:rPr>
                <w:b/>
              </w:rPr>
              <w:t>зүйч</w:t>
            </w:r>
            <w:proofErr w:type="spellEnd"/>
            <w:r>
              <w:rPr>
                <w:b/>
              </w:rPr>
              <w:t xml:space="preserve"> </w:t>
            </w:r>
            <w:proofErr w:type="spellStart"/>
            <w:r>
              <w:rPr>
                <w:b/>
              </w:rPr>
              <w:t>мэргэжлээр</w:t>
            </w:r>
            <w:proofErr w:type="spellEnd"/>
            <w:r>
              <w:rPr>
                <w:b/>
              </w:rPr>
              <w:t xml:space="preserve"> </w:t>
            </w:r>
            <w:proofErr w:type="spellStart"/>
            <w:r>
              <w:rPr>
                <w:b/>
              </w:rPr>
              <w:t>ажилласан</w:t>
            </w:r>
            <w:proofErr w:type="spellEnd"/>
            <w:r>
              <w:rPr>
                <w:b/>
              </w:rPr>
              <w:t xml:space="preserve"> </w:t>
            </w:r>
            <w:proofErr w:type="spellStart"/>
            <w:r>
              <w:rPr>
                <w:b/>
              </w:rPr>
              <w:t>байдал</w:t>
            </w:r>
            <w:proofErr w:type="spellEnd"/>
          </w:p>
          <w:p w14:paraId="3A528B77" w14:textId="77777777" w:rsidR="000F4311" w:rsidRDefault="00C146C3">
            <w:proofErr w:type="spellStart"/>
            <w:r>
              <w:t>Хүсэлт</w:t>
            </w:r>
            <w:proofErr w:type="spellEnd"/>
            <w:r>
              <w:t xml:space="preserve"> </w:t>
            </w:r>
            <w:proofErr w:type="spellStart"/>
            <w:r>
              <w:t>гарагч</w:t>
            </w:r>
            <w:proofErr w:type="spellEnd"/>
            <w:r>
              <w:t xml:space="preserve"> </w:t>
            </w:r>
            <w:proofErr w:type="spellStart"/>
            <w:r>
              <w:t>нь</w:t>
            </w:r>
            <w:proofErr w:type="spellEnd"/>
            <w:r>
              <w:t xml:space="preserve"> </w:t>
            </w:r>
            <w:proofErr w:type="spellStart"/>
            <w:r>
              <w:t>эрх</w:t>
            </w:r>
            <w:proofErr w:type="spellEnd"/>
            <w:r>
              <w:t xml:space="preserve"> </w:t>
            </w:r>
            <w:proofErr w:type="spellStart"/>
            <w:r>
              <w:t>зүйч</w:t>
            </w:r>
            <w:proofErr w:type="spellEnd"/>
            <w:r>
              <w:t xml:space="preserve"> </w:t>
            </w:r>
            <w:proofErr w:type="spellStart"/>
            <w:r>
              <w:t>мэргэжлээр</w:t>
            </w:r>
            <w:proofErr w:type="spellEnd"/>
            <w:r>
              <w:t xml:space="preserve"> </w:t>
            </w:r>
            <w:proofErr w:type="spellStart"/>
            <w:r>
              <w:t>ажилласан</w:t>
            </w:r>
            <w:proofErr w:type="spellEnd"/>
            <w:r>
              <w:t xml:space="preserve"> </w:t>
            </w:r>
            <w:proofErr w:type="spellStart"/>
            <w:r>
              <w:t>ажлыг</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тодорхойлон</w:t>
            </w:r>
            <w:proofErr w:type="spellEnd"/>
            <w:r>
              <w:t xml:space="preserve"> </w:t>
            </w:r>
            <w:proofErr w:type="spellStart"/>
            <w:r>
              <w:t>бичих</w:t>
            </w:r>
            <w:proofErr w:type="spellEnd"/>
            <w:r>
              <w:t xml:space="preserve"> </w:t>
            </w:r>
            <w:proofErr w:type="spellStart"/>
            <w:r>
              <w:t>бөгөөд</w:t>
            </w:r>
            <w:proofErr w:type="spellEnd"/>
            <w:r>
              <w:t xml:space="preserve"> </w:t>
            </w:r>
            <w:proofErr w:type="spellStart"/>
            <w:r>
              <w:t>ажил</w:t>
            </w:r>
            <w:proofErr w:type="spellEnd"/>
            <w:r>
              <w:t xml:space="preserve"> </w:t>
            </w:r>
            <w:proofErr w:type="spellStart"/>
            <w:r>
              <w:t>тус</w:t>
            </w:r>
            <w:proofErr w:type="spellEnd"/>
            <w:r>
              <w:t xml:space="preserve"> </w:t>
            </w:r>
            <w:proofErr w:type="spellStart"/>
            <w:r>
              <w:t>бүрийг</w:t>
            </w:r>
            <w:proofErr w:type="spellEnd"/>
            <w:r>
              <w:t xml:space="preserve"> </w:t>
            </w:r>
            <w:proofErr w:type="spellStart"/>
            <w:r>
              <w:t>эрхэлж</w:t>
            </w:r>
            <w:proofErr w:type="spellEnd"/>
            <w:r>
              <w:t xml:space="preserve"> </w:t>
            </w:r>
            <w:proofErr w:type="spellStart"/>
            <w:r>
              <w:t>байсныг</w:t>
            </w:r>
            <w:proofErr w:type="spellEnd"/>
            <w:r>
              <w:t xml:space="preserve"> </w:t>
            </w:r>
            <w:proofErr w:type="spellStart"/>
            <w:r>
              <w:t>нотлох</w:t>
            </w:r>
            <w:proofErr w:type="spellEnd"/>
            <w:r>
              <w:t xml:space="preserve"> </w:t>
            </w:r>
            <w:proofErr w:type="spellStart"/>
            <w:r>
              <w:t>баримтыг</w:t>
            </w:r>
            <w:proofErr w:type="spellEnd"/>
            <w:r>
              <w:t xml:space="preserve"> </w:t>
            </w:r>
            <w:proofErr w:type="spellStart"/>
            <w:r>
              <w:t>хавсаргана</w:t>
            </w:r>
            <w:proofErr w:type="spellEnd"/>
            <w:r>
              <w:t xml:space="preserve">. </w:t>
            </w:r>
            <w:proofErr w:type="spellStart"/>
            <w:r>
              <w:t>Ажил</w:t>
            </w:r>
            <w:proofErr w:type="spellEnd"/>
            <w:r>
              <w:t xml:space="preserve"> </w:t>
            </w:r>
            <w:proofErr w:type="spellStart"/>
            <w:r>
              <w:t>тус</w:t>
            </w:r>
            <w:proofErr w:type="spellEnd"/>
            <w:r>
              <w:t xml:space="preserve"> </w:t>
            </w:r>
            <w:proofErr w:type="spellStart"/>
            <w:r>
              <w:t>бүрийг</w:t>
            </w:r>
            <w:proofErr w:type="spellEnd"/>
            <w:r>
              <w:t xml:space="preserve"> </w:t>
            </w:r>
            <w:proofErr w:type="spellStart"/>
            <w:r>
              <w:t>тодорхойлохдоо</w:t>
            </w:r>
            <w:proofErr w:type="spellEnd"/>
            <w:r>
              <w:t xml:space="preserve"> </w:t>
            </w:r>
            <w:proofErr w:type="spellStart"/>
            <w:r>
              <w:t>дараах</w:t>
            </w:r>
            <w:proofErr w:type="spellEnd"/>
            <w:r>
              <w:t xml:space="preserve"> </w:t>
            </w:r>
            <w:proofErr w:type="spellStart"/>
            <w:r>
              <w:t>мэдээллийг</w:t>
            </w:r>
            <w:proofErr w:type="spellEnd"/>
            <w:r>
              <w:t xml:space="preserve"> </w:t>
            </w:r>
            <w:proofErr w:type="spellStart"/>
            <w:r>
              <w:t>заавал</w:t>
            </w:r>
            <w:proofErr w:type="spellEnd"/>
            <w:r>
              <w:t xml:space="preserve"> </w:t>
            </w:r>
            <w:proofErr w:type="spellStart"/>
            <w:r>
              <w:t>бичнэ</w:t>
            </w:r>
            <w:proofErr w:type="spellEnd"/>
            <w:r>
              <w:t>:</w:t>
            </w:r>
          </w:p>
          <w:p w14:paraId="0BBD2A54" w14:textId="77777777" w:rsidR="000F4311" w:rsidRDefault="00C146C3">
            <w:pPr>
              <w:ind w:firstLine="709"/>
            </w:pPr>
            <w:r>
              <w:t>-</w:t>
            </w:r>
            <w:proofErr w:type="spellStart"/>
            <w:r>
              <w:t>албан</w:t>
            </w:r>
            <w:proofErr w:type="spellEnd"/>
            <w:r>
              <w:t xml:space="preserve"> </w:t>
            </w:r>
            <w:proofErr w:type="spellStart"/>
            <w:r>
              <w:t>тушаалын</w:t>
            </w:r>
            <w:proofErr w:type="spellEnd"/>
            <w:r>
              <w:t xml:space="preserve"> </w:t>
            </w:r>
            <w:proofErr w:type="spellStart"/>
            <w:r>
              <w:t>нэр</w:t>
            </w:r>
            <w:proofErr w:type="spellEnd"/>
            <w:r>
              <w:t xml:space="preserve">, </w:t>
            </w:r>
            <w:proofErr w:type="spellStart"/>
            <w:r>
              <w:t>ажлын</w:t>
            </w:r>
            <w:proofErr w:type="spellEnd"/>
            <w:r>
              <w:t xml:space="preserve"> </w:t>
            </w:r>
            <w:proofErr w:type="spellStart"/>
            <w:r>
              <w:t>газрын</w:t>
            </w:r>
            <w:proofErr w:type="spellEnd"/>
            <w:r>
              <w:t xml:space="preserve"> </w:t>
            </w:r>
            <w:proofErr w:type="spellStart"/>
            <w:r>
              <w:t>хаяг</w:t>
            </w:r>
            <w:proofErr w:type="spellEnd"/>
            <w:r>
              <w:t xml:space="preserve">, </w:t>
            </w:r>
            <w:proofErr w:type="spellStart"/>
            <w:r>
              <w:t>ажилласан</w:t>
            </w:r>
            <w:proofErr w:type="spellEnd"/>
            <w:r>
              <w:t xml:space="preserve"> </w:t>
            </w:r>
            <w:proofErr w:type="spellStart"/>
            <w:r>
              <w:t>хугацаа</w:t>
            </w:r>
            <w:proofErr w:type="spellEnd"/>
            <w:r>
              <w:t xml:space="preserve">; </w:t>
            </w:r>
          </w:p>
          <w:p w14:paraId="730D80AD" w14:textId="77777777" w:rsidR="000F4311" w:rsidRDefault="00C146C3">
            <w:pPr>
              <w:ind w:firstLine="709"/>
            </w:pPr>
            <w:r>
              <w:t>-</w:t>
            </w:r>
            <w:proofErr w:type="spellStart"/>
            <w:r>
              <w:t>ажлын</w:t>
            </w:r>
            <w:proofErr w:type="spellEnd"/>
            <w:r>
              <w:t xml:space="preserve"> </w:t>
            </w:r>
            <w:proofErr w:type="spellStart"/>
            <w:r>
              <w:t>байрны</w:t>
            </w:r>
            <w:proofErr w:type="spellEnd"/>
            <w:r>
              <w:t xml:space="preserve"> </w:t>
            </w:r>
            <w:proofErr w:type="spellStart"/>
            <w:r>
              <w:t>тодорхойлолтын</w:t>
            </w:r>
            <w:proofErr w:type="spellEnd"/>
            <w:r>
              <w:t xml:space="preserve"> </w:t>
            </w:r>
            <w:proofErr w:type="spellStart"/>
            <w:r>
              <w:t>гол</w:t>
            </w:r>
            <w:proofErr w:type="spellEnd"/>
            <w:r>
              <w:t xml:space="preserve"> </w:t>
            </w:r>
            <w:proofErr w:type="spellStart"/>
            <w:r>
              <w:t>агуулга</w:t>
            </w:r>
            <w:proofErr w:type="spellEnd"/>
            <w:r>
              <w:t>;</w:t>
            </w:r>
          </w:p>
          <w:p w14:paraId="680E5479" w14:textId="77777777" w:rsidR="000F4311" w:rsidRDefault="00C146C3">
            <w:pPr>
              <w:ind w:firstLine="709"/>
            </w:pPr>
            <w:r>
              <w:t>-</w:t>
            </w:r>
            <w:proofErr w:type="spellStart"/>
            <w:r>
              <w:t>удирдах</w:t>
            </w:r>
            <w:proofErr w:type="spellEnd"/>
            <w:r>
              <w:t xml:space="preserve"> </w:t>
            </w:r>
            <w:proofErr w:type="spellStart"/>
            <w:r>
              <w:t>албан</w:t>
            </w:r>
            <w:proofErr w:type="spellEnd"/>
            <w:r>
              <w:t xml:space="preserve"> </w:t>
            </w:r>
            <w:proofErr w:type="spellStart"/>
            <w:r>
              <w:t>тушаалтны</w:t>
            </w:r>
            <w:proofErr w:type="spellEnd"/>
            <w:r>
              <w:t xml:space="preserve"> </w:t>
            </w:r>
            <w:proofErr w:type="spellStart"/>
            <w:r>
              <w:t>нэр</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мэдээлэл</w:t>
            </w:r>
            <w:proofErr w:type="spellEnd"/>
            <w:r>
              <w:t xml:space="preserve"> /</w:t>
            </w:r>
            <w:proofErr w:type="spellStart"/>
            <w:r>
              <w:t>утасны</w:t>
            </w:r>
            <w:proofErr w:type="spellEnd"/>
            <w:r>
              <w:t xml:space="preserve"> </w:t>
            </w:r>
            <w:proofErr w:type="spellStart"/>
            <w:r>
              <w:t>дугаар</w:t>
            </w:r>
            <w:proofErr w:type="spellEnd"/>
            <w:r>
              <w:t xml:space="preserve">, </w:t>
            </w:r>
            <w:proofErr w:type="spellStart"/>
            <w:r>
              <w:t>цахим</w:t>
            </w:r>
            <w:proofErr w:type="spellEnd"/>
            <w:r>
              <w:t xml:space="preserve"> </w:t>
            </w:r>
            <w:proofErr w:type="spellStart"/>
            <w:r>
              <w:t>шуудангийн</w:t>
            </w:r>
            <w:proofErr w:type="spellEnd"/>
            <w:r>
              <w:t xml:space="preserve"> </w:t>
            </w:r>
            <w:proofErr w:type="spellStart"/>
            <w:r>
              <w:t>хаяг</w:t>
            </w:r>
            <w:proofErr w:type="spellEnd"/>
            <w:r>
              <w:t xml:space="preserve">, </w:t>
            </w:r>
            <w:proofErr w:type="spellStart"/>
            <w:r>
              <w:t>ажлын</w:t>
            </w:r>
            <w:proofErr w:type="spellEnd"/>
            <w:r>
              <w:t xml:space="preserve"> </w:t>
            </w:r>
            <w:proofErr w:type="spellStart"/>
            <w:r>
              <w:t>газрын</w:t>
            </w:r>
            <w:proofErr w:type="spellEnd"/>
            <w:r>
              <w:t xml:space="preserve"> </w:t>
            </w:r>
            <w:proofErr w:type="spellStart"/>
            <w:r>
              <w:t>хаяг</w:t>
            </w:r>
            <w:proofErr w:type="spellEnd"/>
            <w:r>
              <w:t xml:space="preserve"> </w:t>
            </w:r>
            <w:proofErr w:type="spellStart"/>
            <w:r>
              <w:t>зэрэг</w:t>
            </w:r>
            <w:proofErr w:type="spellEnd"/>
            <w:r>
              <w:t xml:space="preserve">/; </w:t>
            </w:r>
          </w:p>
          <w:p w14:paraId="08CB87E4" w14:textId="77777777" w:rsidR="000F4311" w:rsidRDefault="00C146C3">
            <w:pPr>
              <w:ind w:firstLine="709"/>
            </w:pPr>
            <w:r>
              <w:t>-</w:t>
            </w:r>
            <w:proofErr w:type="spellStart"/>
            <w:r>
              <w:t>тухайн</w:t>
            </w:r>
            <w:proofErr w:type="spellEnd"/>
            <w:r>
              <w:t xml:space="preserve"> </w:t>
            </w:r>
            <w:proofErr w:type="spellStart"/>
            <w:r>
              <w:t>албан</w:t>
            </w:r>
            <w:proofErr w:type="spellEnd"/>
            <w:r>
              <w:t xml:space="preserve"> </w:t>
            </w:r>
            <w:proofErr w:type="spellStart"/>
            <w:r>
              <w:t>тушаал</w:t>
            </w:r>
            <w:proofErr w:type="spellEnd"/>
            <w:r>
              <w:t xml:space="preserve"> </w:t>
            </w:r>
            <w:proofErr w:type="spellStart"/>
            <w:r>
              <w:t>эрхэлж</w:t>
            </w:r>
            <w:proofErr w:type="spellEnd"/>
            <w:r>
              <w:t xml:space="preserve"> </w:t>
            </w:r>
            <w:proofErr w:type="spellStart"/>
            <w:r>
              <w:t>байхдаа</w:t>
            </w:r>
            <w:proofErr w:type="spellEnd"/>
            <w:r>
              <w:t xml:space="preserve"> </w:t>
            </w:r>
            <w:proofErr w:type="spellStart"/>
            <w:r>
              <w:t>хамтран</w:t>
            </w:r>
            <w:proofErr w:type="spellEnd"/>
            <w:r>
              <w:t xml:space="preserve"> </w:t>
            </w:r>
            <w:proofErr w:type="spellStart"/>
            <w:r>
              <w:t>ажиллаж</w:t>
            </w:r>
            <w:proofErr w:type="spellEnd"/>
            <w:r>
              <w:t xml:space="preserve"> </w:t>
            </w:r>
            <w:proofErr w:type="spellStart"/>
            <w:r>
              <w:t>байсан</w:t>
            </w:r>
            <w:proofErr w:type="spellEnd"/>
            <w:r>
              <w:t xml:space="preserve">, </w:t>
            </w:r>
            <w:proofErr w:type="spellStart"/>
            <w:r>
              <w:t>өөрийн</w:t>
            </w:r>
            <w:proofErr w:type="spellEnd"/>
            <w:r>
              <w:t xml:space="preserve"> </w:t>
            </w:r>
            <w:proofErr w:type="spellStart"/>
            <w:r>
              <w:t>удирдлагад</w:t>
            </w:r>
            <w:proofErr w:type="spellEnd"/>
            <w:r>
              <w:t xml:space="preserve"> </w:t>
            </w:r>
            <w:proofErr w:type="spellStart"/>
            <w:r>
              <w:t>ажиллаж</w:t>
            </w:r>
            <w:proofErr w:type="spellEnd"/>
            <w:r>
              <w:t xml:space="preserve"> </w:t>
            </w:r>
            <w:proofErr w:type="spellStart"/>
            <w:r>
              <w:t>байсан</w:t>
            </w:r>
            <w:proofErr w:type="spellEnd"/>
            <w:r>
              <w:t xml:space="preserve">, </w:t>
            </w:r>
            <w:proofErr w:type="spellStart"/>
            <w:r>
              <w:t>ажил</w:t>
            </w:r>
            <w:proofErr w:type="spellEnd"/>
            <w:r>
              <w:t xml:space="preserve"> </w:t>
            </w:r>
            <w:proofErr w:type="spellStart"/>
            <w:r>
              <w:t>хэргийн</w:t>
            </w:r>
            <w:proofErr w:type="spellEnd"/>
            <w:r>
              <w:t xml:space="preserve"> </w:t>
            </w:r>
            <w:proofErr w:type="spellStart"/>
            <w:r>
              <w:t>харилцаатай</w:t>
            </w:r>
            <w:proofErr w:type="spellEnd"/>
            <w:r>
              <w:t xml:space="preserve"> </w:t>
            </w:r>
            <w:proofErr w:type="spellStart"/>
            <w:r>
              <w:t>байсан</w:t>
            </w:r>
            <w:proofErr w:type="spellEnd"/>
            <w:r>
              <w:t xml:space="preserve"> </w:t>
            </w:r>
            <w:proofErr w:type="spellStart"/>
            <w:r>
              <w:t>таваас</w:t>
            </w:r>
            <w:proofErr w:type="spellEnd"/>
            <w:r>
              <w:t xml:space="preserve"> </w:t>
            </w:r>
            <w:proofErr w:type="spellStart"/>
            <w:r>
              <w:t>доошгүй</w:t>
            </w:r>
            <w:proofErr w:type="spellEnd"/>
            <w:r>
              <w:t xml:space="preserve"> </w:t>
            </w:r>
            <w:proofErr w:type="spellStart"/>
            <w:r>
              <w:t>хүний</w:t>
            </w:r>
            <w:proofErr w:type="spellEnd"/>
            <w:r>
              <w:t xml:space="preserve"> </w:t>
            </w:r>
            <w:proofErr w:type="spellStart"/>
            <w:r>
              <w:t>нэр</w:t>
            </w:r>
            <w:proofErr w:type="spellEnd"/>
            <w:r>
              <w:t xml:space="preserve"> /</w:t>
            </w:r>
            <w:proofErr w:type="spellStart"/>
            <w:r>
              <w:t>нэрс</w:t>
            </w:r>
            <w:proofErr w:type="spellEnd"/>
            <w:r>
              <w:t xml:space="preserve"> </w:t>
            </w:r>
            <w:proofErr w:type="spellStart"/>
            <w:r>
              <w:t>аль</w:t>
            </w:r>
            <w:proofErr w:type="spellEnd"/>
            <w:r>
              <w:t xml:space="preserve"> </w:t>
            </w:r>
            <w:proofErr w:type="spellStart"/>
            <w:r>
              <w:t>болох</w:t>
            </w:r>
            <w:proofErr w:type="spellEnd"/>
            <w:r>
              <w:t xml:space="preserve"> </w:t>
            </w:r>
            <w:proofErr w:type="spellStart"/>
            <w:r>
              <w:t>давхцахгүй</w:t>
            </w:r>
            <w:proofErr w:type="spellEnd"/>
            <w:r>
              <w:t xml:space="preserve"> </w:t>
            </w:r>
            <w:proofErr w:type="spellStart"/>
            <w:r>
              <w:t>байх</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мэдээлэл</w:t>
            </w:r>
            <w:proofErr w:type="spellEnd"/>
            <w:r>
              <w:t xml:space="preserve"> /</w:t>
            </w:r>
            <w:proofErr w:type="spellStart"/>
            <w:r>
              <w:t>утасны</w:t>
            </w:r>
            <w:proofErr w:type="spellEnd"/>
            <w:r>
              <w:t xml:space="preserve"> </w:t>
            </w:r>
            <w:proofErr w:type="spellStart"/>
            <w:r>
              <w:t>дугаар</w:t>
            </w:r>
            <w:proofErr w:type="spellEnd"/>
            <w:r>
              <w:t xml:space="preserve">, </w:t>
            </w:r>
            <w:proofErr w:type="spellStart"/>
            <w:r>
              <w:t>цахим</w:t>
            </w:r>
            <w:proofErr w:type="spellEnd"/>
            <w:r>
              <w:t xml:space="preserve"> </w:t>
            </w:r>
            <w:proofErr w:type="spellStart"/>
            <w:r>
              <w:t>шуудангийн</w:t>
            </w:r>
            <w:proofErr w:type="spellEnd"/>
            <w:r>
              <w:t xml:space="preserve"> </w:t>
            </w:r>
            <w:proofErr w:type="spellStart"/>
            <w:r>
              <w:t>хаяг</w:t>
            </w:r>
            <w:proofErr w:type="spellEnd"/>
            <w:r>
              <w:t xml:space="preserve">, </w:t>
            </w:r>
            <w:proofErr w:type="spellStart"/>
            <w:r>
              <w:t>ажлын</w:t>
            </w:r>
            <w:proofErr w:type="spellEnd"/>
            <w:r>
              <w:t xml:space="preserve"> </w:t>
            </w:r>
            <w:proofErr w:type="spellStart"/>
            <w:r>
              <w:t>газрын</w:t>
            </w:r>
            <w:proofErr w:type="spellEnd"/>
            <w:r>
              <w:t xml:space="preserve"> </w:t>
            </w:r>
            <w:proofErr w:type="spellStart"/>
            <w:r>
              <w:t>хаяг</w:t>
            </w:r>
            <w:proofErr w:type="spellEnd"/>
            <w:r>
              <w:t xml:space="preserve"> </w:t>
            </w:r>
            <w:proofErr w:type="spellStart"/>
            <w:r>
              <w:t>зэрэг</w:t>
            </w:r>
            <w:proofErr w:type="spellEnd"/>
            <w:r>
              <w:t>/.</w:t>
            </w:r>
          </w:p>
        </w:tc>
      </w:tr>
      <w:tr w:rsidR="000F4311" w:rsidRPr="00AD4D6B" w14:paraId="00E7DE1E" w14:textId="77777777">
        <w:tc>
          <w:tcPr>
            <w:tcW w:w="709" w:type="dxa"/>
            <w:vMerge/>
          </w:tcPr>
          <w:p w14:paraId="55DE2C3C" w14:textId="77777777" w:rsidR="000F4311" w:rsidRDefault="000F4311">
            <w:pPr>
              <w:widowControl w:val="0"/>
              <w:pBdr>
                <w:top w:val="nil"/>
                <w:left w:val="nil"/>
                <w:bottom w:val="nil"/>
                <w:right w:val="nil"/>
                <w:between w:val="nil"/>
              </w:pBdr>
              <w:spacing w:line="276" w:lineRule="auto"/>
              <w:jc w:val="left"/>
            </w:pPr>
          </w:p>
        </w:tc>
        <w:tc>
          <w:tcPr>
            <w:tcW w:w="9101" w:type="dxa"/>
          </w:tcPr>
          <w:p w14:paraId="4753F07C" w14:textId="77777777" w:rsidR="009309A5" w:rsidRPr="009309A5" w:rsidRDefault="009309A5" w:rsidP="0014558D">
            <w:pPr>
              <w:pStyle w:val="ListParagraph"/>
              <w:numPr>
                <w:ilvl w:val="0"/>
                <w:numId w:val="1"/>
              </w:numPr>
              <w:rPr>
                <w:b/>
                <w:lang w:val="mn-MN"/>
              </w:rPr>
            </w:pPr>
            <w:r>
              <w:rPr>
                <w:lang w:val="mn-MN"/>
              </w:rPr>
              <w:t xml:space="preserve">а/ </w:t>
            </w:r>
            <w:r w:rsidR="0014558D">
              <w:rPr>
                <w:lang w:val="mn-MN"/>
              </w:rPr>
              <w:t xml:space="preserve">МУИС-ийн ХЗС-ийн Хувийн эрх зүйн тэнхмийн дэд профессор, </w:t>
            </w:r>
          </w:p>
          <w:p w14:paraId="7A3DAB19" w14:textId="77777777" w:rsidR="009309A5" w:rsidRDefault="009309A5" w:rsidP="009309A5">
            <w:pPr>
              <w:pStyle w:val="ListParagraph"/>
              <w:rPr>
                <w:lang w:val="mn-MN"/>
              </w:rPr>
            </w:pPr>
            <w:r>
              <w:rPr>
                <w:lang w:val="mn-MN"/>
              </w:rPr>
              <w:t>б/</w:t>
            </w:r>
            <w:r w:rsidR="002D1C1F">
              <w:rPr>
                <w:lang w:val="mn-MN"/>
              </w:rPr>
              <w:t>27 жил ажилласаж байгаа</w:t>
            </w:r>
            <w:r>
              <w:rPr>
                <w:lang w:val="mn-MN"/>
              </w:rPr>
              <w:t>,</w:t>
            </w:r>
            <w:r w:rsidR="002D1C1F">
              <w:rPr>
                <w:lang w:val="mn-MN"/>
              </w:rPr>
              <w:t xml:space="preserve"> 1994 оноос -одоог хүртэл</w:t>
            </w:r>
          </w:p>
          <w:p w14:paraId="2AD9C70F" w14:textId="77777777" w:rsidR="009309A5" w:rsidRPr="009309A5" w:rsidRDefault="009309A5" w:rsidP="009309A5">
            <w:pPr>
              <w:pStyle w:val="ListParagraph"/>
              <w:rPr>
                <w:lang w:val="mn-MN"/>
              </w:rPr>
            </w:pPr>
            <w:r>
              <w:rPr>
                <w:lang w:val="mn-MN"/>
              </w:rPr>
              <w:t>в/бакалавр, магистр, док</w:t>
            </w:r>
            <w:r w:rsidR="0014558D">
              <w:rPr>
                <w:lang w:val="mn-MN"/>
              </w:rPr>
              <w:t xml:space="preserve">торын </w:t>
            </w:r>
            <w:r>
              <w:rPr>
                <w:lang w:val="mn-MN"/>
              </w:rPr>
              <w:t>зэрэгтэй мэргэжилтэн бэлтгэх, эрдэм дэлгэрүүлэх үйл ажиллагаа явуулах,</w:t>
            </w:r>
          </w:p>
          <w:p w14:paraId="741FE60E" w14:textId="77777777" w:rsidR="002D1C1F" w:rsidRDefault="002D1C1F" w:rsidP="002D1C1F">
            <w:pPr>
              <w:pStyle w:val="ListParagraph"/>
              <w:numPr>
                <w:ilvl w:val="0"/>
                <w:numId w:val="1"/>
              </w:numPr>
              <w:rPr>
                <w:lang w:val="mn-MN"/>
              </w:rPr>
            </w:pPr>
            <w:r>
              <w:rPr>
                <w:lang w:val="mn-MN"/>
              </w:rPr>
              <w:t>а/ХЗЯ-ы хууль судлалын төв, ажилтан,</w:t>
            </w:r>
          </w:p>
          <w:p w14:paraId="06C9AB1D" w14:textId="77777777" w:rsidR="002D1C1F" w:rsidRPr="00901D11" w:rsidRDefault="002D1C1F" w:rsidP="002D1C1F">
            <w:pPr>
              <w:pStyle w:val="ListParagraph"/>
              <w:rPr>
                <w:lang w:val="mn-MN"/>
              </w:rPr>
            </w:pPr>
            <w:r>
              <w:rPr>
                <w:lang w:val="mn-MN"/>
              </w:rPr>
              <w:t>б/  3 жил ажилласан, 1991-1994</w:t>
            </w:r>
          </w:p>
          <w:p w14:paraId="01B62D1D" w14:textId="77777777" w:rsidR="0006424F" w:rsidRPr="0006424F" w:rsidRDefault="00901D11" w:rsidP="002D1C1F">
            <w:pPr>
              <w:pStyle w:val="ListParagraph"/>
              <w:rPr>
                <w:lang w:val="mn-MN"/>
              </w:rPr>
            </w:pPr>
            <w:r>
              <w:rPr>
                <w:lang w:val="mn-MN"/>
              </w:rPr>
              <w:t>в/ Хуул</w:t>
            </w:r>
            <w:r w:rsidR="0006424F">
              <w:rPr>
                <w:lang w:val="mn-MN"/>
              </w:rPr>
              <w:t>ь судлалын төвийн захирлаар Б.Энхбат ажиллаж байсан, тус төв нь 1994 онд МУИС-ийн ХЗС-д нэгтгэгдсэн болно.</w:t>
            </w:r>
          </w:p>
          <w:p w14:paraId="44ED6024" w14:textId="77777777" w:rsidR="002B1671" w:rsidRDefault="002D1C1F" w:rsidP="002D1C1F">
            <w:pPr>
              <w:pStyle w:val="ListParagraph"/>
              <w:rPr>
                <w:lang w:val="mn-MN"/>
              </w:rPr>
            </w:pPr>
            <w:r>
              <w:rPr>
                <w:lang w:val="mn-MN"/>
              </w:rPr>
              <w:t>в/хууль тогтоомжийн хэрэгжилт, үр нөлөөг судлах, түүнд дүн шинжилгээ хийх,</w:t>
            </w:r>
            <w:r w:rsidR="009309A5" w:rsidRPr="002D1C1F">
              <w:rPr>
                <w:lang w:val="mn-MN"/>
              </w:rPr>
              <w:t xml:space="preserve"> </w:t>
            </w:r>
            <w:r>
              <w:rPr>
                <w:lang w:val="mn-MN"/>
              </w:rPr>
              <w:t>үндэсний хууль тогтоомжийг бусад орны хууль тогтоомжтой харьцуулан судлах</w:t>
            </w:r>
            <w:r w:rsidR="002B1671">
              <w:rPr>
                <w:lang w:val="mn-MN"/>
              </w:rPr>
              <w:t>, дэвшилтэт үзэл санааг хууль бүтээх үйл ажиллагаанд нэвтрүүлэх</w:t>
            </w:r>
          </w:p>
          <w:p w14:paraId="618E1E2B" w14:textId="573C0984" w:rsidR="0006424F" w:rsidRDefault="0006424F" w:rsidP="00671DD5">
            <w:pPr>
              <w:pStyle w:val="ListParagraph"/>
              <w:rPr>
                <w:lang w:val="mn-MN"/>
              </w:rPr>
            </w:pPr>
            <w:r>
              <w:rPr>
                <w:lang w:val="mn-MN"/>
              </w:rPr>
              <w:t>а/</w:t>
            </w:r>
            <w:r w:rsidR="002B1671">
              <w:rPr>
                <w:lang w:val="mn-MN"/>
              </w:rPr>
              <w:t>Дадлагажигч ажилтан, Хэнтий аймгийн шүүх</w:t>
            </w:r>
            <w:r w:rsidR="00C146C3" w:rsidRPr="002B1671">
              <w:rPr>
                <w:lang w:val="mn-MN"/>
              </w:rPr>
              <w:t>.</w:t>
            </w:r>
          </w:p>
          <w:p w14:paraId="24284757" w14:textId="77777777" w:rsidR="0006424F" w:rsidRDefault="0006424F" w:rsidP="0006424F">
            <w:pPr>
              <w:pStyle w:val="ListParagraph"/>
              <w:rPr>
                <w:lang w:val="mn-MN"/>
              </w:rPr>
            </w:pPr>
            <w:r>
              <w:rPr>
                <w:lang w:val="mn-MN"/>
              </w:rPr>
              <w:lastRenderedPageBreak/>
              <w:t>б/ 1 жил ажилласан, 1988-1989</w:t>
            </w:r>
          </w:p>
          <w:p w14:paraId="3845A7C7" w14:textId="77777777" w:rsidR="0006424F" w:rsidRDefault="0006424F" w:rsidP="0006424F">
            <w:pPr>
              <w:pStyle w:val="ListParagraph"/>
              <w:rPr>
                <w:lang w:val="mn-MN"/>
              </w:rPr>
            </w:pPr>
            <w:r>
              <w:rPr>
                <w:lang w:val="mn-MN"/>
              </w:rPr>
              <w:t>в/</w:t>
            </w:r>
            <w:r w:rsidR="00C146C3" w:rsidRPr="002B1671">
              <w:rPr>
                <w:lang w:val="mn-MN"/>
              </w:rPr>
              <w:t xml:space="preserve"> </w:t>
            </w:r>
            <w:r>
              <w:rPr>
                <w:lang w:val="mn-MN"/>
              </w:rPr>
              <w:t>шүүхийн туслах ажилтанын чиг үүргийг гүйцэтгэсэн.</w:t>
            </w:r>
          </w:p>
          <w:p w14:paraId="63424898" w14:textId="35460331" w:rsidR="000F4311" w:rsidRPr="002B1671" w:rsidRDefault="000F4311" w:rsidP="00671DD5">
            <w:pPr>
              <w:pStyle w:val="ListParagraph"/>
              <w:rPr>
                <w:lang w:val="mn-MN"/>
              </w:rPr>
            </w:pPr>
          </w:p>
        </w:tc>
      </w:tr>
      <w:tr w:rsidR="000F4311" w:rsidRPr="00AD4D6B" w14:paraId="431ED5F3" w14:textId="77777777">
        <w:tc>
          <w:tcPr>
            <w:tcW w:w="709" w:type="dxa"/>
            <w:vMerge w:val="restart"/>
          </w:tcPr>
          <w:p w14:paraId="5A40D1C7" w14:textId="77777777" w:rsidR="000F4311" w:rsidRPr="009309A5" w:rsidRDefault="00C146C3">
            <w:pPr>
              <w:rPr>
                <w:b/>
                <w:lang w:val="mn-MN"/>
              </w:rPr>
            </w:pPr>
            <w:r w:rsidRPr="009309A5">
              <w:rPr>
                <w:b/>
                <w:lang w:val="mn-MN"/>
              </w:rPr>
              <w:lastRenderedPageBreak/>
              <w:t>3.3</w:t>
            </w:r>
          </w:p>
        </w:tc>
        <w:tc>
          <w:tcPr>
            <w:tcW w:w="9101" w:type="dxa"/>
          </w:tcPr>
          <w:p w14:paraId="03BCB7EF" w14:textId="77777777" w:rsidR="000F4311" w:rsidRPr="009309A5" w:rsidRDefault="00C146C3">
            <w:pPr>
              <w:rPr>
                <w:b/>
                <w:lang w:val="mn-MN"/>
              </w:rPr>
            </w:pPr>
            <w:r w:rsidRPr="009309A5">
              <w:rPr>
                <w:b/>
                <w:lang w:val="mn-MN"/>
              </w:rPr>
              <w:t xml:space="preserve">Эрх зүйчээс бусад мэргэжлээр эрхэлсэн ажил </w:t>
            </w:r>
          </w:p>
          <w:p w14:paraId="79E8F555" w14:textId="77777777" w:rsidR="000F4311" w:rsidRPr="009309A5" w:rsidRDefault="000F4311">
            <w:pPr>
              <w:rPr>
                <w:b/>
                <w:lang w:val="mn-MN"/>
              </w:rPr>
            </w:pPr>
          </w:p>
          <w:p w14:paraId="7918AFD7" w14:textId="77777777" w:rsidR="000F4311" w:rsidRPr="0006424F" w:rsidRDefault="00C146C3">
            <w:pPr>
              <w:rPr>
                <w:lang w:val="mn-MN"/>
              </w:rPr>
            </w:pPr>
            <w:r w:rsidRPr="009309A5">
              <w:rPr>
                <w:lang w:val="mn-MN"/>
              </w:rPr>
              <w:t>Их, дээд сургууль төгссөнөөс хойш эрх зүйчээс бусад мэргэжлээр эрхэлсэн а</w:t>
            </w:r>
            <w:r w:rsidRPr="002D1C1F">
              <w:rPr>
                <w:lang w:val="mn-MN"/>
              </w:rPr>
              <w:t>жлы</w:t>
            </w:r>
            <w:r w:rsidRPr="0006424F">
              <w:rPr>
                <w:lang w:val="mn-MN"/>
              </w:rPr>
              <w:t>г тодорхойлон бичнэ. Ингэхдээ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0F4311" w14:paraId="3D54D2D4" w14:textId="77777777">
        <w:tc>
          <w:tcPr>
            <w:tcW w:w="709" w:type="dxa"/>
            <w:vMerge/>
          </w:tcPr>
          <w:p w14:paraId="11029516" w14:textId="77777777" w:rsidR="000F4311" w:rsidRPr="0006424F" w:rsidRDefault="000F4311">
            <w:pPr>
              <w:widowControl w:val="0"/>
              <w:pBdr>
                <w:top w:val="nil"/>
                <w:left w:val="nil"/>
                <w:bottom w:val="nil"/>
                <w:right w:val="nil"/>
                <w:between w:val="nil"/>
              </w:pBdr>
              <w:spacing w:line="276" w:lineRule="auto"/>
              <w:jc w:val="left"/>
              <w:rPr>
                <w:lang w:val="mn-MN"/>
              </w:rPr>
            </w:pPr>
          </w:p>
        </w:tc>
        <w:tc>
          <w:tcPr>
            <w:tcW w:w="9101" w:type="dxa"/>
          </w:tcPr>
          <w:p w14:paraId="2B1E1D3F" w14:textId="77777777" w:rsidR="000F4311" w:rsidRPr="0006424F" w:rsidRDefault="00C146C3">
            <w:pPr>
              <w:rPr>
                <w:b/>
                <w:lang w:val="mn-MN"/>
              </w:rPr>
            </w:pPr>
            <w:r>
              <w:t>. . . . . . . . . . . . . . .</w:t>
            </w:r>
            <w:r w:rsidR="0006424F">
              <w:rPr>
                <w:lang w:val="mn-MN"/>
              </w:rPr>
              <w:t>Үгүй</w:t>
            </w:r>
            <w:r>
              <w:t xml:space="preserve"> . . . . . . . . . . . . . . . . . . . . . . . . . . .</w:t>
            </w:r>
            <w:r w:rsidR="0006424F">
              <w:t xml:space="preserve"> . . . . . . . . . . . . . . . </w:t>
            </w:r>
          </w:p>
        </w:tc>
      </w:tr>
      <w:tr w:rsidR="000F4311" w14:paraId="6C86B139" w14:textId="77777777">
        <w:tc>
          <w:tcPr>
            <w:tcW w:w="709" w:type="dxa"/>
            <w:vMerge w:val="restart"/>
          </w:tcPr>
          <w:p w14:paraId="7A28D9CA" w14:textId="77777777" w:rsidR="000F4311" w:rsidRDefault="00C146C3">
            <w:pPr>
              <w:rPr>
                <w:b/>
              </w:rPr>
            </w:pPr>
            <w:r>
              <w:rPr>
                <w:b/>
              </w:rPr>
              <w:t>3.4</w:t>
            </w:r>
          </w:p>
        </w:tc>
        <w:tc>
          <w:tcPr>
            <w:tcW w:w="9101" w:type="dxa"/>
          </w:tcPr>
          <w:p w14:paraId="0C38253A" w14:textId="77777777" w:rsidR="000F4311" w:rsidRDefault="00C146C3">
            <w:pPr>
              <w:rPr>
                <w:b/>
              </w:rPr>
            </w:pPr>
            <w:proofErr w:type="spellStart"/>
            <w:r>
              <w:rPr>
                <w:b/>
              </w:rPr>
              <w:t>Хууль</w:t>
            </w:r>
            <w:proofErr w:type="spellEnd"/>
            <w:r>
              <w:rPr>
                <w:b/>
              </w:rPr>
              <w:t xml:space="preserve"> </w:t>
            </w:r>
            <w:proofErr w:type="spellStart"/>
            <w:r>
              <w:rPr>
                <w:b/>
              </w:rPr>
              <w:t>зүйн</w:t>
            </w:r>
            <w:proofErr w:type="spellEnd"/>
            <w:r>
              <w:rPr>
                <w:b/>
              </w:rPr>
              <w:t xml:space="preserve"> </w:t>
            </w:r>
            <w:proofErr w:type="spellStart"/>
            <w:r>
              <w:rPr>
                <w:b/>
              </w:rPr>
              <w:t>өндөр</w:t>
            </w:r>
            <w:proofErr w:type="spellEnd"/>
            <w:r>
              <w:rPr>
                <w:b/>
              </w:rPr>
              <w:t xml:space="preserve"> </w:t>
            </w:r>
            <w:proofErr w:type="spellStart"/>
            <w:r>
              <w:rPr>
                <w:b/>
              </w:rPr>
              <w:t>мэргэшил</w:t>
            </w:r>
            <w:proofErr w:type="spellEnd"/>
          </w:p>
          <w:p w14:paraId="60F8EBDF" w14:textId="77777777" w:rsidR="000F4311" w:rsidRDefault="000F4311">
            <w:pPr>
              <w:rPr>
                <w:b/>
              </w:rPr>
            </w:pPr>
          </w:p>
          <w:p w14:paraId="487DC6FE" w14:textId="77777777" w:rsidR="000F4311" w:rsidRDefault="00C146C3">
            <w:proofErr w:type="spellStart"/>
            <w:r>
              <w:t>Хүсэлт</w:t>
            </w:r>
            <w:proofErr w:type="spellEnd"/>
            <w:r>
              <w:t xml:space="preserve"> </w:t>
            </w:r>
            <w:proofErr w:type="spellStart"/>
            <w:r>
              <w:t>гарагчийг</w:t>
            </w:r>
            <w:proofErr w:type="spellEnd"/>
            <w:r>
              <w:t xml:space="preserve"> </w:t>
            </w:r>
            <w:proofErr w:type="spellStart"/>
            <w:r>
              <w:t>хууль</w:t>
            </w:r>
            <w:proofErr w:type="spellEnd"/>
            <w:r>
              <w:t xml:space="preserve"> </w:t>
            </w:r>
            <w:proofErr w:type="spellStart"/>
            <w:r>
              <w:t>зүйн</w:t>
            </w:r>
            <w:proofErr w:type="spellEnd"/>
            <w:r>
              <w:t xml:space="preserve"> </w:t>
            </w:r>
            <w:proofErr w:type="spellStart"/>
            <w:r>
              <w:t>өндөр</w:t>
            </w:r>
            <w:proofErr w:type="spellEnd"/>
            <w:r>
              <w:t xml:space="preserve"> </w:t>
            </w:r>
            <w:proofErr w:type="spellStart"/>
            <w:r>
              <w:t>мэргэшилтэй</w:t>
            </w:r>
            <w:proofErr w:type="spellEnd"/>
            <w:r>
              <w:t xml:space="preserve"> /</w:t>
            </w:r>
            <w:proofErr w:type="spellStart"/>
            <w:r>
              <w:t>хууль</w:t>
            </w:r>
            <w:proofErr w:type="spellEnd"/>
            <w:r>
              <w:t xml:space="preserve"> </w:t>
            </w:r>
            <w:proofErr w:type="spellStart"/>
            <w:r>
              <w:t>зүйн</w:t>
            </w:r>
            <w:proofErr w:type="spellEnd"/>
            <w:r>
              <w:t xml:space="preserve"> </w:t>
            </w:r>
            <w:proofErr w:type="spellStart"/>
            <w:r>
              <w:t>өндөр</w:t>
            </w:r>
            <w:proofErr w:type="spellEnd"/>
            <w:r>
              <w:t xml:space="preserve"> </w:t>
            </w:r>
            <w:proofErr w:type="spellStart"/>
            <w:r>
              <w:t>мэдлэг</w:t>
            </w:r>
            <w:proofErr w:type="spellEnd"/>
            <w:r>
              <w:t xml:space="preserve">, </w:t>
            </w:r>
            <w:proofErr w:type="spellStart"/>
            <w:r>
              <w:t>чадвар</w:t>
            </w:r>
            <w:proofErr w:type="spellEnd"/>
            <w:r>
              <w:t xml:space="preserve">, </w:t>
            </w:r>
            <w:proofErr w:type="spellStart"/>
            <w:r>
              <w:t>туршлагатай</w:t>
            </w:r>
            <w:proofErr w:type="spellEnd"/>
            <w:r>
              <w:t xml:space="preserve">, </w:t>
            </w:r>
            <w:proofErr w:type="spellStart"/>
            <w:r>
              <w:t>мэргэжлийн</w:t>
            </w:r>
            <w:proofErr w:type="spellEnd"/>
            <w:r>
              <w:t xml:space="preserve"> </w:t>
            </w:r>
            <w:proofErr w:type="spellStart"/>
            <w:r>
              <w:t>өндөр</w:t>
            </w:r>
            <w:proofErr w:type="spellEnd"/>
            <w:r>
              <w:t xml:space="preserve"> </w:t>
            </w:r>
            <w:proofErr w:type="spellStart"/>
            <w:r>
              <w:t>ёс</w:t>
            </w:r>
            <w:proofErr w:type="spellEnd"/>
            <w:r>
              <w:t xml:space="preserve"> </w:t>
            </w:r>
            <w:proofErr w:type="spellStart"/>
            <w:r>
              <w:t>зүйтэй</w:t>
            </w:r>
            <w:proofErr w:type="spellEnd"/>
            <w:r>
              <w:t xml:space="preserve">/ </w:t>
            </w:r>
            <w:proofErr w:type="spellStart"/>
            <w:r>
              <w:t>гэдгийг</w:t>
            </w:r>
            <w:proofErr w:type="spellEnd"/>
            <w:r>
              <w:t xml:space="preserve"> </w:t>
            </w:r>
            <w:proofErr w:type="spellStart"/>
            <w:r>
              <w:t>нотлон</w:t>
            </w:r>
            <w:proofErr w:type="spellEnd"/>
            <w:r>
              <w:t xml:space="preserve"> </w:t>
            </w:r>
            <w:proofErr w:type="spellStart"/>
            <w:r>
              <w:t>харуулах</w:t>
            </w:r>
            <w:proofErr w:type="spellEnd"/>
            <w:r>
              <w:t xml:space="preserve"> </w:t>
            </w:r>
            <w:proofErr w:type="spellStart"/>
            <w:r>
              <w:t>хамгийн</w:t>
            </w:r>
            <w:proofErr w:type="spellEnd"/>
            <w:r>
              <w:t xml:space="preserve"> </w:t>
            </w:r>
            <w:proofErr w:type="spellStart"/>
            <w:r>
              <w:t>чухал</w:t>
            </w:r>
            <w:proofErr w:type="spellEnd"/>
            <w:r>
              <w:t xml:space="preserve"> 10 </w:t>
            </w:r>
            <w:proofErr w:type="spellStart"/>
            <w:r>
              <w:t>мэргэжлийн</w:t>
            </w:r>
            <w:proofErr w:type="spellEnd"/>
            <w:r>
              <w:t xml:space="preserve"> </w:t>
            </w:r>
            <w:proofErr w:type="spellStart"/>
            <w:r>
              <w:t>үйл</w:t>
            </w:r>
            <w:proofErr w:type="spellEnd"/>
            <w:r>
              <w:t xml:space="preserve"> </w:t>
            </w:r>
            <w:proofErr w:type="spellStart"/>
            <w:r>
              <w:t>ажиллагааг</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он</w:t>
            </w:r>
            <w:proofErr w:type="spellEnd"/>
            <w:r>
              <w:t xml:space="preserve"> </w:t>
            </w:r>
            <w:proofErr w:type="spellStart"/>
            <w:r>
              <w:t>дарааллаар</w:t>
            </w:r>
            <w:proofErr w:type="spellEnd"/>
            <w:r>
              <w:t xml:space="preserve"> </w:t>
            </w:r>
            <w:proofErr w:type="spellStart"/>
            <w:r>
              <w:t>бичиж</w:t>
            </w:r>
            <w:proofErr w:type="spellEnd"/>
            <w:r>
              <w:t xml:space="preserve">, </w:t>
            </w:r>
            <w:proofErr w:type="spellStart"/>
            <w:r>
              <w:t>тодорхойлох</w:t>
            </w:r>
            <w:proofErr w:type="spellEnd"/>
            <w:r>
              <w:t xml:space="preserve"> </w:t>
            </w:r>
            <w:proofErr w:type="spellStart"/>
            <w:r>
              <w:t>бөгөөд</w:t>
            </w:r>
            <w:proofErr w:type="spellEnd"/>
            <w:r>
              <w:t xml:space="preserve"> </w:t>
            </w:r>
            <w:proofErr w:type="spellStart"/>
            <w:r>
              <w:t>үйл</w:t>
            </w:r>
            <w:proofErr w:type="spellEnd"/>
            <w:r>
              <w:t xml:space="preserve"> </w:t>
            </w:r>
            <w:proofErr w:type="spellStart"/>
            <w:r>
              <w:t>ажиллагаа</w:t>
            </w:r>
            <w:proofErr w:type="spellEnd"/>
            <w:r>
              <w:t xml:space="preserve"> </w:t>
            </w:r>
            <w:proofErr w:type="spellStart"/>
            <w:r>
              <w:t>тус</w:t>
            </w:r>
            <w:proofErr w:type="spellEnd"/>
            <w:r>
              <w:t xml:space="preserve"> </w:t>
            </w:r>
            <w:proofErr w:type="spellStart"/>
            <w:r>
              <w:t>бүрийг</w:t>
            </w:r>
            <w:proofErr w:type="spellEnd"/>
            <w:r>
              <w:t xml:space="preserve"> </w:t>
            </w:r>
            <w:proofErr w:type="spellStart"/>
            <w:r>
              <w:t>явуулсныг</w:t>
            </w:r>
            <w:proofErr w:type="spellEnd"/>
            <w:r>
              <w:t xml:space="preserve"> </w:t>
            </w:r>
            <w:proofErr w:type="spellStart"/>
            <w:r>
              <w:t>нотлох</w:t>
            </w:r>
            <w:proofErr w:type="spellEnd"/>
            <w:r>
              <w:t xml:space="preserve"> </w:t>
            </w:r>
            <w:proofErr w:type="spellStart"/>
            <w:r>
              <w:t>баримтыг</w:t>
            </w:r>
            <w:proofErr w:type="spellEnd"/>
            <w:r>
              <w:t xml:space="preserve"> </w:t>
            </w:r>
            <w:proofErr w:type="spellStart"/>
            <w:r>
              <w:t>хавсаргана</w:t>
            </w:r>
            <w:proofErr w:type="spellEnd"/>
            <w:r>
              <w:t xml:space="preserve">. </w:t>
            </w:r>
            <w:proofErr w:type="spellStart"/>
            <w:r>
              <w:t>Ийм</w:t>
            </w:r>
            <w:proofErr w:type="spellEnd"/>
            <w:r>
              <w:t xml:space="preserve"> </w:t>
            </w:r>
            <w:proofErr w:type="spellStart"/>
            <w:r>
              <w:t>үйл</w:t>
            </w:r>
            <w:proofErr w:type="spellEnd"/>
            <w:r>
              <w:t xml:space="preserve"> </w:t>
            </w:r>
            <w:proofErr w:type="spellStart"/>
            <w:r>
              <w:t>ажиллагаа</w:t>
            </w:r>
            <w:proofErr w:type="spellEnd"/>
            <w:r>
              <w:t xml:space="preserve"> </w:t>
            </w:r>
            <w:proofErr w:type="spellStart"/>
            <w:r>
              <w:t>тус</w:t>
            </w:r>
            <w:proofErr w:type="spellEnd"/>
            <w:r>
              <w:t xml:space="preserve"> </w:t>
            </w:r>
            <w:proofErr w:type="spellStart"/>
            <w:r>
              <w:t>бүрийн</w:t>
            </w:r>
            <w:proofErr w:type="spellEnd"/>
            <w:r>
              <w:t xml:space="preserve"> </w:t>
            </w:r>
            <w:proofErr w:type="spellStart"/>
            <w:r>
              <w:t>талаар</w:t>
            </w:r>
            <w:proofErr w:type="spellEnd"/>
            <w:r>
              <w:t xml:space="preserve"> </w:t>
            </w:r>
            <w:proofErr w:type="spellStart"/>
            <w:r>
              <w:t>дараах</w:t>
            </w:r>
            <w:proofErr w:type="spellEnd"/>
            <w:r>
              <w:t xml:space="preserve"> </w:t>
            </w:r>
            <w:proofErr w:type="spellStart"/>
            <w:r>
              <w:t>мэдээллийг</w:t>
            </w:r>
            <w:proofErr w:type="spellEnd"/>
            <w:r>
              <w:t xml:space="preserve"> </w:t>
            </w:r>
            <w:proofErr w:type="spellStart"/>
            <w:r>
              <w:t>заавал</w:t>
            </w:r>
            <w:proofErr w:type="spellEnd"/>
            <w:r>
              <w:t xml:space="preserve"> </w:t>
            </w:r>
            <w:proofErr w:type="spellStart"/>
            <w:r>
              <w:t>бичнэ</w:t>
            </w:r>
            <w:proofErr w:type="spellEnd"/>
            <w:r>
              <w:t>.</w:t>
            </w:r>
          </w:p>
          <w:p w14:paraId="1C47D737" w14:textId="77777777" w:rsidR="000F4311" w:rsidRDefault="00C146C3">
            <w:pPr>
              <w:ind w:firstLine="575"/>
            </w:pPr>
            <w:r>
              <w:t>-</w:t>
            </w:r>
            <w:proofErr w:type="spellStart"/>
            <w:r>
              <w:t>үйл</w:t>
            </w:r>
            <w:proofErr w:type="spellEnd"/>
            <w:r>
              <w:t xml:space="preserve"> </w:t>
            </w:r>
            <w:proofErr w:type="spellStart"/>
            <w:r>
              <w:t>ажиллагааны</w:t>
            </w:r>
            <w:proofErr w:type="spellEnd"/>
            <w:r>
              <w:t xml:space="preserve"> </w:t>
            </w:r>
            <w:proofErr w:type="spellStart"/>
            <w:r>
              <w:t>нэр</w:t>
            </w:r>
            <w:proofErr w:type="spellEnd"/>
            <w:r>
              <w:t xml:space="preserve">, </w:t>
            </w:r>
            <w:proofErr w:type="spellStart"/>
            <w:r>
              <w:t>эрхэлсэн</w:t>
            </w:r>
            <w:proofErr w:type="spellEnd"/>
            <w:r>
              <w:t xml:space="preserve"> </w:t>
            </w:r>
            <w:proofErr w:type="spellStart"/>
            <w:r>
              <w:t>газар</w:t>
            </w:r>
            <w:proofErr w:type="spellEnd"/>
            <w:r>
              <w:t xml:space="preserve">, </w:t>
            </w:r>
            <w:proofErr w:type="spellStart"/>
            <w:r>
              <w:t>хугацаа</w:t>
            </w:r>
            <w:proofErr w:type="spellEnd"/>
            <w:r>
              <w:t xml:space="preserve">; </w:t>
            </w:r>
          </w:p>
          <w:p w14:paraId="0B1823C3" w14:textId="77777777" w:rsidR="000F4311" w:rsidRDefault="00C146C3">
            <w:pPr>
              <w:ind w:firstLine="575"/>
            </w:pPr>
            <w:r>
              <w:t>-</w:t>
            </w:r>
            <w:proofErr w:type="spellStart"/>
            <w:r>
              <w:t>үйл</w:t>
            </w:r>
            <w:proofErr w:type="spellEnd"/>
            <w:r>
              <w:t xml:space="preserve"> </w:t>
            </w:r>
            <w:proofErr w:type="spellStart"/>
            <w:r>
              <w:t>ажиллагааны</w:t>
            </w:r>
            <w:proofErr w:type="spellEnd"/>
            <w:r>
              <w:t xml:space="preserve"> </w:t>
            </w:r>
            <w:proofErr w:type="spellStart"/>
            <w:r>
              <w:t>гол</w:t>
            </w:r>
            <w:proofErr w:type="spellEnd"/>
            <w:r>
              <w:t xml:space="preserve"> </w:t>
            </w:r>
            <w:proofErr w:type="spellStart"/>
            <w:r>
              <w:t>агуулга</w:t>
            </w:r>
            <w:proofErr w:type="spellEnd"/>
            <w:r>
              <w:t xml:space="preserve">; </w:t>
            </w:r>
          </w:p>
          <w:p w14:paraId="3820ADF5" w14:textId="77777777" w:rsidR="000F4311" w:rsidRDefault="00C146C3">
            <w:pPr>
              <w:ind w:firstLine="575"/>
            </w:pPr>
            <w:r>
              <w:t>-</w:t>
            </w:r>
            <w:proofErr w:type="spellStart"/>
            <w:r>
              <w:t>үйл</w:t>
            </w:r>
            <w:proofErr w:type="spellEnd"/>
            <w:r>
              <w:t xml:space="preserve"> </w:t>
            </w:r>
            <w:proofErr w:type="spellStart"/>
            <w:r>
              <w:t>ажиллагааны</w:t>
            </w:r>
            <w:proofErr w:type="spellEnd"/>
            <w:r>
              <w:t xml:space="preserve"> </w:t>
            </w:r>
            <w:proofErr w:type="spellStart"/>
            <w:r>
              <w:t>үр</w:t>
            </w:r>
            <w:proofErr w:type="spellEnd"/>
            <w:r>
              <w:t xml:space="preserve"> </w:t>
            </w:r>
            <w:proofErr w:type="spellStart"/>
            <w:r>
              <w:t>дүн</w:t>
            </w:r>
            <w:proofErr w:type="spellEnd"/>
            <w:r>
              <w:t xml:space="preserve">, </w:t>
            </w:r>
            <w:proofErr w:type="spellStart"/>
            <w:r>
              <w:t>түүний</w:t>
            </w:r>
            <w:proofErr w:type="spellEnd"/>
            <w:r>
              <w:t xml:space="preserve"> </w:t>
            </w:r>
            <w:proofErr w:type="spellStart"/>
            <w:r>
              <w:t>жишээ</w:t>
            </w:r>
            <w:proofErr w:type="spellEnd"/>
            <w:r>
              <w:t xml:space="preserve">; </w:t>
            </w:r>
          </w:p>
          <w:p w14:paraId="58BE59BB" w14:textId="77777777" w:rsidR="000F4311" w:rsidRDefault="00C146C3">
            <w:pPr>
              <w:ind w:firstLine="575"/>
            </w:pPr>
            <w:r>
              <w:t>-</w:t>
            </w:r>
            <w:proofErr w:type="spellStart"/>
            <w:r>
              <w:t>үйл</w:t>
            </w:r>
            <w:proofErr w:type="spellEnd"/>
            <w:r>
              <w:t xml:space="preserve"> </w:t>
            </w:r>
            <w:proofErr w:type="spellStart"/>
            <w:r>
              <w:t>ажиллагааг</w:t>
            </w:r>
            <w:proofErr w:type="spellEnd"/>
            <w:r>
              <w:t xml:space="preserve"> </w:t>
            </w:r>
            <w:proofErr w:type="spellStart"/>
            <w:r>
              <w:t>удирдсан</w:t>
            </w:r>
            <w:proofErr w:type="spellEnd"/>
            <w:r>
              <w:t xml:space="preserve"> </w:t>
            </w:r>
            <w:proofErr w:type="spellStart"/>
            <w:r>
              <w:t>албан</w:t>
            </w:r>
            <w:proofErr w:type="spellEnd"/>
            <w:r>
              <w:t xml:space="preserve"> </w:t>
            </w:r>
            <w:proofErr w:type="spellStart"/>
            <w:r>
              <w:t>тушаалтны</w:t>
            </w:r>
            <w:proofErr w:type="spellEnd"/>
            <w:r>
              <w:t xml:space="preserve"> </w:t>
            </w:r>
            <w:proofErr w:type="spellStart"/>
            <w:r>
              <w:t>нэр</w:t>
            </w:r>
            <w:proofErr w:type="spellEnd"/>
            <w:r>
              <w:t xml:space="preserve"> /</w:t>
            </w:r>
            <w:proofErr w:type="spellStart"/>
            <w:r>
              <w:t>нэрс</w:t>
            </w:r>
            <w:proofErr w:type="spellEnd"/>
            <w:r>
              <w:t xml:space="preserve"> </w:t>
            </w:r>
            <w:proofErr w:type="spellStart"/>
            <w:r>
              <w:t>аль</w:t>
            </w:r>
            <w:proofErr w:type="spellEnd"/>
            <w:r>
              <w:t xml:space="preserve"> </w:t>
            </w:r>
            <w:proofErr w:type="spellStart"/>
            <w:r>
              <w:t>болох</w:t>
            </w:r>
            <w:proofErr w:type="spellEnd"/>
            <w:r>
              <w:t xml:space="preserve"> </w:t>
            </w:r>
            <w:proofErr w:type="spellStart"/>
            <w:r>
              <w:t>давхцахгүй</w:t>
            </w:r>
            <w:proofErr w:type="spellEnd"/>
            <w:r>
              <w:t xml:space="preserve"> </w:t>
            </w:r>
            <w:proofErr w:type="spellStart"/>
            <w:r>
              <w:t>байх</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мэдээлэл</w:t>
            </w:r>
            <w:proofErr w:type="spellEnd"/>
            <w:r>
              <w:t xml:space="preserve"> /</w:t>
            </w:r>
            <w:proofErr w:type="spellStart"/>
            <w:r>
              <w:t>утасны</w:t>
            </w:r>
            <w:proofErr w:type="spellEnd"/>
            <w:r>
              <w:t xml:space="preserve"> </w:t>
            </w:r>
            <w:proofErr w:type="spellStart"/>
            <w:r>
              <w:t>дугаар</w:t>
            </w:r>
            <w:proofErr w:type="spellEnd"/>
            <w:r>
              <w:t xml:space="preserve">, </w:t>
            </w:r>
            <w:proofErr w:type="spellStart"/>
            <w:r>
              <w:t>цахим</w:t>
            </w:r>
            <w:proofErr w:type="spellEnd"/>
            <w:r>
              <w:t xml:space="preserve"> </w:t>
            </w:r>
            <w:proofErr w:type="spellStart"/>
            <w:r>
              <w:t>шуудангийн</w:t>
            </w:r>
            <w:proofErr w:type="spellEnd"/>
            <w:r>
              <w:t xml:space="preserve"> </w:t>
            </w:r>
            <w:proofErr w:type="spellStart"/>
            <w:r>
              <w:t>хаяг</w:t>
            </w:r>
            <w:proofErr w:type="spellEnd"/>
            <w:r>
              <w:t xml:space="preserve">, </w:t>
            </w:r>
            <w:proofErr w:type="spellStart"/>
            <w:r>
              <w:t>ажлын</w:t>
            </w:r>
            <w:proofErr w:type="spellEnd"/>
            <w:r>
              <w:t xml:space="preserve"> </w:t>
            </w:r>
            <w:proofErr w:type="spellStart"/>
            <w:r>
              <w:t>газрын</w:t>
            </w:r>
            <w:proofErr w:type="spellEnd"/>
            <w:r>
              <w:t xml:space="preserve"> </w:t>
            </w:r>
            <w:proofErr w:type="spellStart"/>
            <w:r>
              <w:t>хаяг</w:t>
            </w:r>
            <w:proofErr w:type="spellEnd"/>
            <w:r>
              <w:t xml:space="preserve"> </w:t>
            </w:r>
            <w:proofErr w:type="spellStart"/>
            <w:r>
              <w:t>зэрэг</w:t>
            </w:r>
            <w:proofErr w:type="spellEnd"/>
            <w:r>
              <w:t xml:space="preserve">/; </w:t>
            </w:r>
          </w:p>
          <w:p w14:paraId="198550F3" w14:textId="77777777" w:rsidR="000F4311" w:rsidRDefault="00C146C3">
            <w:pPr>
              <w:ind w:firstLine="575"/>
            </w:pPr>
            <w:r>
              <w:t>-</w:t>
            </w:r>
            <w:proofErr w:type="spellStart"/>
            <w:r>
              <w:t>тухайн</w:t>
            </w:r>
            <w:proofErr w:type="spellEnd"/>
            <w:r>
              <w:t xml:space="preserve"> </w:t>
            </w:r>
            <w:proofErr w:type="spellStart"/>
            <w:r>
              <w:t>үйл</w:t>
            </w:r>
            <w:proofErr w:type="spellEnd"/>
            <w:r>
              <w:t xml:space="preserve"> </w:t>
            </w:r>
            <w:proofErr w:type="spellStart"/>
            <w:r>
              <w:t>ажиллагааны</w:t>
            </w:r>
            <w:proofErr w:type="spellEnd"/>
            <w:r>
              <w:t xml:space="preserve"> </w:t>
            </w:r>
            <w:proofErr w:type="spellStart"/>
            <w:r>
              <w:t>хүрээнд</w:t>
            </w:r>
            <w:proofErr w:type="spellEnd"/>
            <w:r>
              <w:t xml:space="preserve"> </w:t>
            </w:r>
            <w:proofErr w:type="spellStart"/>
            <w:r>
              <w:t>хамтран</w:t>
            </w:r>
            <w:proofErr w:type="spellEnd"/>
            <w:r>
              <w:t xml:space="preserve"> </w:t>
            </w:r>
            <w:proofErr w:type="spellStart"/>
            <w:r>
              <w:t>ажиллаж</w:t>
            </w:r>
            <w:proofErr w:type="spellEnd"/>
            <w:r>
              <w:t xml:space="preserve"> </w:t>
            </w:r>
            <w:proofErr w:type="spellStart"/>
            <w:r>
              <w:t>байсан</w:t>
            </w:r>
            <w:proofErr w:type="spellEnd"/>
            <w:r>
              <w:t xml:space="preserve">, </w:t>
            </w:r>
            <w:proofErr w:type="spellStart"/>
            <w:r>
              <w:t>өөрийн</w:t>
            </w:r>
            <w:proofErr w:type="spellEnd"/>
            <w:r>
              <w:t xml:space="preserve"> </w:t>
            </w:r>
            <w:proofErr w:type="spellStart"/>
            <w:r>
              <w:t>удирдлагад</w:t>
            </w:r>
            <w:proofErr w:type="spellEnd"/>
            <w:r>
              <w:t xml:space="preserve"> </w:t>
            </w:r>
            <w:proofErr w:type="spellStart"/>
            <w:r>
              <w:t>ажиллаж</w:t>
            </w:r>
            <w:proofErr w:type="spellEnd"/>
            <w:r>
              <w:t xml:space="preserve"> </w:t>
            </w:r>
            <w:proofErr w:type="spellStart"/>
            <w:r>
              <w:t>байсан</w:t>
            </w:r>
            <w:proofErr w:type="spellEnd"/>
            <w:r>
              <w:t xml:space="preserve">, </w:t>
            </w:r>
            <w:proofErr w:type="spellStart"/>
            <w:r>
              <w:t>ажил</w:t>
            </w:r>
            <w:proofErr w:type="spellEnd"/>
            <w:r>
              <w:t xml:space="preserve"> </w:t>
            </w:r>
            <w:proofErr w:type="spellStart"/>
            <w:r>
              <w:t>хэргийн</w:t>
            </w:r>
            <w:proofErr w:type="spellEnd"/>
            <w:r>
              <w:t xml:space="preserve"> </w:t>
            </w:r>
            <w:proofErr w:type="spellStart"/>
            <w:r>
              <w:t>харилцаатай</w:t>
            </w:r>
            <w:proofErr w:type="spellEnd"/>
            <w:r>
              <w:t xml:space="preserve"> </w:t>
            </w:r>
            <w:proofErr w:type="spellStart"/>
            <w:r>
              <w:t>байсан</w:t>
            </w:r>
            <w:proofErr w:type="spellEnd"/>
            <w:r>
              <w:t xml:space="preserve"> </w:t>
            </w:r>
            <w:proofErr w:type="spellStart"/>
            <w:r>
              <w:t>гурваас</w:t>
            </w:r>
            <w:proofErr w:type="spellEnd"/>
            <w:r>
              <w:t xml:space="preserve"> </w:t>
            </w:r>
            <w:proofErr w:type="spellStart"/>
            <w:r>
              <w:t>доошгүй</w:t>
            </w:r>
            <w:proofErr w:type="spellEnd"/>
            <w:r>
              <w:t xml:space="preserve"> </w:t>
            </w:r>
            <w:proofErr w:type="spellStart"/>
            <w:r>
              <w:t>хүний</w:t>
            </w:r>
            <w:proofErr w:type="spellEnd"/>
            <w:r>
              <w:t xml:space="preserve"> </w:t>
            </w:r>
            <w:proofErr w:type="spellStart"/>
            <w:r>
              <w:t>нэр</w:t>
            </w:r>
            <w:proofErr w:type="spellEnd"/>
            <w:r>
              <w:t xml:space="preserve">, </w:t>
            </w:r>
            <w:proofErr w:type="spellStart"/>
            <w:r>
              <w:t>холбоо</w:t>
            </w:r>
            <w:proofErr w:type="spellEnd"/>
            <w:r>
              <w:t xml:space="preserve"> </w:t>
            </w:r>
            <w:proofErr w:type="spellStart"/>
            <w:r>
              <w:t>барих</w:t>
            </w:r>
            <w:proofErr w:type="spellEnd"/>
            <w:r>
              <w:t xml:space="preserve"> </w:t>
            </w:r>
            <w:proofErr w:type="spellStart"/>
            <w:r>
              <w:t>мэдээлэл</w:t>
            </w:r>
            <w:proofErr w:type="spellEnd"/>
            <w:r>
              <w:t xml:space="preserve"> /</w:t>
            </w:r>
            <w:proofErr w:type="spellStart"/>
            <w:r>
              <w:t>утасны</w:t>
            </w:r>
            <w:proofErr w:type="spellEnd"/>
            <w:r>
              <w:t xml:space="preserve"> </w:t>
            </w:r>
            <w:proofErr w:type="spellStart"/>
            <w:r>
              <w:t>дугаар</w:t>
            </w:r>
            <w:proofErr w:type="spellEnd"/>
            <w:r>
              <w:t xml:space="preserve">, </w:t>
            </w:r>
            <w:proofErr w:type="spellStart"/>
            <w:r>
              <w:t>цахим</w:t>
            </w:r>
            <w:proofErr w:type="spellEnd"/>
            <w:r>
              <w:t xml:space="preserve"> </w:t>
            </w:r>
            <w:proofErr w:type="spellStart"/>
            <w:r>
              <w:t>шуудангийн</w:t>
            </w:r>
            <w:proofErr w:type="spellEnd"/>
            <w:r>
              <w:t xml:space="preserve"> </w:t>
            </w:r>
            <w:proofErr w:type="spellStart"/>
            <w:r>
              <w:t>хаяг</w:t>
            </w:r>
            <w:proofErr w:type="spellEnd"/>
            <w:r>
              <w:t xml:space="preserve">, </w:t>
            </w:r>
            <w:proofErr w:type="spellStart"/>
            <w:r>
              <w:t>ажлын</w:t>
            </w:r>
            <w:proofErr w:type="spellEnd"/>
            <w:r>
              <w:t xml:space="preserve"> </w:t>
            </w:r>
            <w:proofErr w:type="spellStart"/>
            <w:r>
              <w:t>газрын</w:t>
            </w:r>
            <w:proofErr w:type="spellEnd"/>
            <w:r>
              <w:t xml:space="preserve"> </w:t>
            </w:r>
            <w:proofErr w:type="spellStart"/>
            <w:r>
              <w:t>хаяг</w:t>
            </w:r>
            <w:proofErr w:type="spellEnd"/>
            <w:r>
              <w:t xml:space="preserve"> </w:t>
            </w:r>
            <w:proofErr w:type="spellStart"/>
            <w:r>
              <w:t>зэрэг</w:t>
            </w:r>
            <w:proofErr w:type="spellEnd"/>
            <w:r>
              <w:t>/;</w:t>
            </w:r>
          </w:p>
          <w:p w14:paraId="2A7F30FA" w14:textId="77777777" w:rsidR="000F4311" w:rsidRDefault="00C146C3">
            <w:pPr>
              <w:ind w:firstLine="575"/>
            </w:pPr>
            <w:r>
              <w:t>-</w:t>
            </w:r>
            <w:proofErr w:type="spellStart"/>
            <w:r>
              <w:t>хэвлэгдсэн</w:t>
            </w:r>
            <w:proofErr w:type="spellEnd"/>
            <w:r>
              <w:t xml:space="preserve"> </w:t>
            </w:r>
            <w:proofErr w:type="spellStart"/>
            <w:r>
              <w:t>бол</w:t>
            </w:r>
            <w:proofErr w:type="spellEnd"/>
            <w:r>
              <w:t xml:space="preserve"> </w:t>
            </w:r>
            <w:proofErr w:type="spellStart"/>
            <w:r>
              <w:t>эх</w:t>
            </w:r>
            <w:proofErr w:type="spellEnd"/>
            <w:r>
              <w:t xml:space="preserve"> </w:t>
            </w:r>
            <w:proofErr w:type="spellStart"/>
            <w:r>
              <w:t>сурвалжийн</w:t>
            </w:r>
            <w:proofErr w:type="spellEnd"/>
            <w:r>
              <w:t xml:space="preserve"> </w:t>
            </w:r>
            <w:proofErr w:type="spellStart"/>
            <w:r>
              <w:t>ишлэл</w:t>
            </w:r>
            <w:proofErr w:type="spellEnd"/>
            <w:r>
              <w:t xml:space="preserve">, </w:t>
            </w:r>
            <w:proofErr w:type="spellStart"/>
            <w:r>
              <w:t>түүний</w:t>
            </w:r>
            <w:proofErr w:type="spellEnd"/>
            <w:r>
              <w:t xml:space="preserve"> </w:t>
            </w:r>
            <w:proofErr w:type="spellStart"/>
            <w:r>
              <w:t>хуулбар</w:t>
            </w:r>
            <w:proofErr w:type="spellEnd"/>
            <w:r>
              <w:t>.</w:t>
            </w:r>
          </w:p>
        </w:tc>
      </w:tr>
      <w:tr w:rsidR="000F4311" w:rsidRPr="00AD4D6B" w14:paraId="5E6859CE" w14:textId="77777777">
        <w:tc>
          <w:tcPr>
            <w:tcW w:w="709" w:type="dxa"/>
            <w:vMerge/>
          </w:tcPr>
          <w:p w14:paraId="0649BFB6" w14:textId="77777777" w:rsidR="000F4311" w:rsidRDefault="000F4311">
            <w:pPr>
              <w:widowControl w:val="0"/>
              <w:pBdr>
                <w:top w:val="nil"/>
                <w:left w:val="nil"/>
                <w:bottom w:val="nil"/>
                <w:right w:val="nil"/>
                <w:between w:val="nil"/>
              </w:pBdr>
              <w:spacing w:line="276" w:lineRule="auto"/>
              <w:jc w:val="left"/>
            </w:pPr>
          </w:p>
        </w:tc>
        <w:tc>
          <w:tcPr>
            <w:tcW w:w="9101" w:type="dxa"/>
          </w:tcPr>
          <w:p w14:paraId="564C6116" w14:textId="77777777" w:rsidR="00E04B79" w:rsidRDefault="008A3B7C" w:rsidP="008A3B7C">
            <w:pPr>
              <w:shd w:val="clear" w:color="auto" w:fill="FFFFFF"/>
              <w:spacing w:before="100" w:beforeAutospacing="1" w:after="150"/>
              <w:rPr>
                <w:rFonts w:eastAsia="Times New Roman"/>
                <w:lang w:val="mn-MN"/>
              </w:rPr>
            </w:pPr>
            <w:r>
              <w:rPr>
                <w:lang w:val="mn-MN"/>
              </w:rPr>
              <w:t>1.</w:t>
            </w:r>
            <w:r w:rsidR="00991139" w:rsidRPr="008A3B7C">
              <w:rPr>
                <w:lang w:val="mn-MN"/>
              </w:rPr>
              <w:t>МУИС-ийн ХЗС-ийн Эрдмийн Зөвлөлийн гишүүн, 2021 оны</w:t>
            </w:r>
            <w:r w:rsidR="00E04B79">
              <w:rPr>
                <w:lang w:val="mn-MN"/>
              </w:rPr>
              <w:t xml:space="preserve"> 3 сарын 15-ны өдрийн</w:t>
            </w:r>
            <w:r w:rsidR="00991139" w:rsidRPr="008A3B7C">
              <w:rPr>
                <w:lang w:val="mn-MN"/>
              </w:rPr>
              <w:t xml:space="preserve"> ХЗС-ийн Эрдмийн зөвлөлийг шинэчлэх сонгуулиар сонгогдсон, ХЗС-ийн Эрдмийн зөвлөл нь сургалт, судалгаа, үйл ажиллагаатай холбоотой журмуудыг хэлэлцэж, өөрчлөлт оруулах саналаа</w:t>
            </w:r>
            <w:r w:rsidRPr="008A3B7C">
              <w:rPr>
                <w:lang w:val="mn-MN"/>
              </w:rPr>
              <w:t xml:space="preserve"> </w:t>
            </w:r>
            <w:r w:rsidR="00991139" w:rsidRPr="008A3B7C">
              <w:rPr>
                <w:lang w:val="mn-MN"/>
              </w:rPr>
              <w:t xml:space="preserve">захиргаанд уламжлан шийдвэрлүүлэх, </w:t>
            </w:r>
            <w:r w:rsidRPr="008A3B7C">
              <w:rPr>
                <w:lang w:val="mn-MN"/>
              </w:rPr>
              <w:t>сургуулийн хичээлийн жилийн тайланг хэлэлцэх, сургуулийн</w:t>
            </w:r>
            <w:r w:rsidRPr="008A3B7C">
              <w:rPr>
                <w:rFonts w:eastAsia="Times New Roman"/>
              </w:rPr>
              <w:t xml:space="preserve"> </w:t>
            </w:r>
            <w:proofErr w:type="spellStart"/>
            <w:r w:rsidRPr="008A3B7C">
              <w:rPr>
                <w:rFonts w:eastAsia="Times New Roman"/>
              </w:rPr>
              <w:t>хөгжлийн</w:t>
            </w:r>
            <w:proofErr w:type="spellEnd"/>
            <w:r w:rsidRPr="008A3B7C">
              <w:rPr>
                <w:rFonts w:eastAsia="Times New Roman"/>
              </w:rPr>
              <w:t xml:space="preserve"> </w:t>
            </w:r>
            <w:proofErr w:type="spellStart"/>
            <w:r w:rsidRPr="008A3B7C">
              <w:rPr>
                <w:rFonts w:eastAsia="Times New Roman"/>
              </w:rPr>
              <w:t>бодлого</w:t>
            </w:r>
            <w:proofErr w:type="spellEnd"/>
            <w:r w:rsidRPr="008A3B7C">
              <w:rPr>
                <w:rFonts w:eastAsia="Times New Roman"/>
              </w:rPr>
              <w:t xml:space="preserve">, </w:t>
            </w:r>
            <w:proofErr w:type="spellStart"/>
            <w:r w:rsidRPr="008A3B7C">
              <w:rPr>
                <w:rFonts w:eastAsia="Times New Roman"/>
              </w:rPr>
              <w:t>стратеги</w:t>
            </w:r>
            <w:proofErr w:type="spellEnd"/>
            <w:r w:rsidRPr="008A3B7C">
              <w:rPr>
                <w:rFonts w:eastAsia="Times New Roman"/>
              </w:rPr>
              <w:t xml:space="preserve"> </w:t>
            </w:r>
            <w:proofErr w:type="spellStart"/>
            <w:r w:rsidRPr="008A3B7C">
              <w:rPr>
                <w:rFonts w:eastAsia="Times New Roman"/>
              </w:rPr>
              <w:t>төлөвлөгөө</w:t>
            </w:r>
            <w:proofErr w:type="spellEnd"/>
            <w:r w:rsidRPr="008A3B7C">
              <w:rPr>
                <w:rFonts w:eastAsia="Times New Roman"/>
              </w:rPr>
              <w:t xml:space="preserve">, </w:t>
            </w:r>
            <w:proofErr w:type="spellStart"/>
            <w:r w:rsidRPr="008A3B7C">
              <w:rPr>
                <w:rFonts w:eastAsia="Times New Roman"/>
              </w:rPr>
              <w:t>төсөл</w:t>
            </w:r>
            <w:proofErr w:type="spellEnd"/>
            <w:r w:rsidRPr="008A3B7C">
              <w:rPr>
                <w:rFonts w:eastAsia="Times New Roman"/>
              </w:rPr>
              <w:t xml:space="preserve">, </w:t>
            </w:r>
            <w:proofErr w:type="spellStart"/>
            <w:r w:rsidRPr="008A3B7C">
              <w:rPr>
                <w:rFonts w:eastAsia="Times New Roman"/>
              </w:rPr>
              <w:t>хөтөлбөрийг</w:t>
            </w:r>
            <w:proofErr w:type="spellEnd"/>
            <w:r w:rsidRPr="008A3B7C">
              <w:rPr>
                <w:rFonts w:eastAsia="Times New Roman"/>
              </w:rPr>
              <w:t xml:space="preserve"> </w:t>
            </w:r>
            <w:proofErr w:type="spellStart"/>
            <w:r w:rsidRPr="008A3B7C">
              <w:rPr>
                <w:rFonts w:eastAsia="Times New Roman"/>
              </w:rPr>
              <w:t>хэлэлцэж</w:t>
            </w:r>
            <w:proofErr w:type="spellEnd"/>
            <w:r w:rsidRPr="008A3B7C">
              <w:rPr>
                <w:rFonts w:eastAsia="Times New Roman"/>
              </w:rPr>
              <w:t xml:space="preserve"> </w:t>
            </w:r>
            <w:proofErr w:type="spellStart"/>
            <w:r w:rsidRPr="008A3B7C">
              <w:rPr>
                <w:rFonts w:eastAsia="Times New Roman"/>
              </w:rPr>
              <w:t>санал</w:t>
            </w:r>
            <w:proofErr w:type="spellEnd"/>
            <w:r w:rsidRPr="008A3B7C">
              <w:rPr>
                <w:rFonts w:eastAsia="Times New Roman"/>
              </w:rPr>
              <w:t xml:space="preserve"> </w:t>
            </w:r>
            <w:proofErr w:type="spellStart"/>
            <w:r w:rsidRPr="008A3B7C">
              <w:rPr>
                <w:rFonts w:eastAsia="Times New Roman"/>
              </w:rPr>
              <w:t>дүгнэлтээ</w:t>
            </w:r>
            <w:proofErr w:type="spellEnd"/>
            <w:r w:rsidRPr="008A3B7C">
              <w:rPr>
                <w:rFonts w:eastAsia="Times New Roman"/>
              </w:rPr>
              <w:t xml:space="preserve"> </w:t>
            </w:r>
            <w:proofErr w:type="spellStart"/>
            <w:r w:rsidRPr="008A3B7C">
              <w:rPr>
                <w:rFonts w:eastAsia="Times New Roman"/>
              </w:rPr>
              <w:t>захиргаа</w:t>
            </w:r>
            <w:proofErr w:type="spellEnd"/>
            <w:r w:rsidRPr="008A3B7C">
              <w:rPr>
                <w:rFonts w:eastAsia="Times New Roman"/>
                <w:lang w:val="mn-MN"/>
              </w:rPr>
              <w:t xml:space="preserve">нд </w:t>
            </w:r>
            <w:r w:rsidRPr="008A3B7C">
              <w:rPr>
                <w:rFonts w:eastAsia="Times New Roman"/>
              </w:rPr>
              <w:t>х</w:t>
            </w:r>
            <w:r w:rsidRPr="008A3B7C">
              <w:rPr>
                <w:rFonts w:eastAsia="Times New Roman"/>
                <w:lang w:val="mn-MN"/>
              </w:rPr>
              <w:t xml:space="preserve">үргүүлэх, </w:t>
            </w:r>
            <w:r>
              <w:rPr>
                <w:rFonts w:eastAsia="Times New Roman"/>
                <w:lang w:val="mn-MN"/>
              </w:rPr>
              <w:t>б</w:t>
            </w:r>
            <w:proofErr w:type="spellStart"/>
            <w:r w:rsidRPr="008A3B7C">
              <w:rPr>
                <w:rFonts w:eastAsia="Times New Roman"/>
              </w:rPr>
              <w:t>оловсролын</w:t>
            </w:r>
            <w:proofErr w:type="spellEnd"/>
            <w:r w:rsidRPr="008A3B7C">
              <w:rPr>
                <w:rFonts w:eastAsia="Times New Roman"/>
              </w:rPr>
              <w:t xml:space="preserve"> </w:t>
            </w:r>
            <w:proofErr w:type="spellStart"/>
            <w:r w:rsidRPr="008A3B7C">
              <w:rPr>
                <w:rFonts w:eastAsia="Times New Roman"/>
              </w:rPr>
              <w:t>зэрэг</w:t>
            </w:r>
            <w:proofErr w:type="spellEnd"/>
            <w:r w:rsidRPr="008A3B7C">
              <w:rPr>
                <w:rFonts w:eastAsia="Times New Roman"/>
              </w:rPr>
              <w:t xml:space="preserve"> </w:t>
            </w:r>
            <w:proofErr w:type="spellStart"/>
            <w:r w:rsidRPr="008A3B7C">
              <w:rPr>
                <w:rFonts w:eastAsia="Times New Roman"/>
              </w:rPr>
              <w:t>олгох</w:t>
            </w:r>
            <w:proofErr w:type="spellEnd"/>
            <w:r w:rsidRPr="008A3B7C">
              <w:rPr>
                <w:rFonts w:eastAsia="Times New Roman"/>
              </w:rPr>
              <w:t xml:space="preserve"> </w:t>
            </w:r>
            <w:proofErr w:type="spellStart"/>
            <w:r w:rsidRPr="008A3B7C">
              <w:rPr>
                <w:rFonts w:eastAsia="Times New Roman"/>
              </w:rPr>
              <w:t>сургалтын</w:t>
            </w:r>
            <w:proofErr w:type="spellEnd"/>
            <w:r w:rsidRPr="008A3B7C">
              <w:rPr>
                <w:rFonts w:eastAsia="Times New Roman"/>
              </w:rPr>
              <w:t xml:space="preserve"> </w:t>
            </w:r>
            <w:proofErr w:type="spellStart"/>
            <w:r w:rsidRPr="008A3B7C">
              <w:rPr>
                <w:rFonts w:eastAsia="Times New Roman"/>
              </w:rPr>
              <w:t>хөтөлбөр</w:t>
            </w:r>
            <w:proofErr w:type="spellEnd"/>
            <w:r w:rsidRPr="008A3B7C">
              <w:rPr>
                <w:rFonts w:eastAsia="Times New Roman"/>
              </w:rPr>
              <w:t xml:space="preserve">, </w:t>
            </w:r>
            <w:proofErr w:type="spellStart"/>
            <w:r w:rsidRPr="008A3B7C">
              <w:rPr>
                <w:rFonts w:eastAsia="Times New Roman"/>
              </w:rPr>
              <w:t>төлөвлөгөөг</w:t>
            </w:r>
            <w:proofErr w:type="spellEnd"/>
            <w:r w:rsidRPr="008A3B7C">
              <w:rPr>
                <w:rFonts w:eastAsia="Times New Roman"/>
              </w:rPr>
              <w:t xml:space="preserve"> </w:t>
            </w:r>
            <w:proofErr w:type="spellStart"/>
            <w:r w:rsidRPr="008A3B7C">
              <w:rPr>
                <w:rFonts w:eastAsia="Times New Roman"/>
              </w:rPr>
              <w:t>хэлэлцэх</w:t>
            </w:r>
            <w:proofErr w:type="spellEnd"/>
            <w:r w:rsidRPr="008A3B7C">
              <w:rPr>
                <w:rFonts w:eastAsia="Times New Roman"/>
              </w:rPr>
              <w:t xml:space="preserve">, </w:t>
            </w:r>
            <w:proofErr w:type="spellStart"/>
            <w:r w:rsidRPr="008A3B7C">
              <w:rPr>
                <w:rFonts w:eastAsia="Times New Roman"/>
              </w:rPr>
              <w:t>дүгнэлт</w:t>
            </w:r>
            <w:proofErr w:type="spellEnd"/>
            <w:r w:rsidRPr="008A3B7C">
              <w:rPr>
                <w:rFonts w:eastAsia="Times New Roman"/>
              </w:rPr>
              <w:t xml:space="preserve"> </w:t>
            </w:r>
            <w:proofErr w:type="spellStart"/>
            <w:r w:rsidRPr="008A3B7C">
              <w:rPr>
                <w:rFonts w:eastAsia="Times New Roman"/>
              </w:rPr>
              <w:t>гаргах</w:t>
            </w:r>
            <w:proofErr w:type="spellEnd"/>
            <w:r w:rsidRPr="008A3B7C">
              <w:rPr>
                <w:rFonts w:eastAsia="Times New Roman"/>
                <w:lang w:val="mn-MN"/>
              </w:rPr>
              <w:t>, с</w:t>
            </w:r>
            <w:proofErr w:type="spellStart"/>
            <w:r w:rsidRPr="008A3B7C">
              <w:rPr>
                <w:rFonts w:eastAsia="Times New Roman"/>
              </w:rPr>
              <w:t>ургалтын</w:t>
            </w:r>
            <w:proofErr w:type="spellEnd"/>
            <w:r w:rsidRPr="008A3B7C">
              <w:rPr>
                <w:rFonts w:eastAsia="Times New Roman"/>
              </w:rPr>
              <w:t xml:space="preserve"> </w:t>
            </w:r>
            <w:proofErr w:type="spellStart"/>
            <w:r w:rsidRPr="008A3B7C">
              <w:rPr>
                <w:rFonts w:eastAsia="Times New Roman"/>
              </w:rPr>
              <w:t>хөтөлбөрийн</w:t>
            </w:r>
            <w:proofErr w:type="spellEnd"/>
            <w:r w:rsidRPr="008A3B7C">
              <w:rPr>
                <w:rFonts w:eastAsia="Times New Roman"/>
              </w:rPr>
              <w:t xml:space="preserve"> </w:t>
            </w:r>
            <w:proofErr w:type="spellStart"/>
            <w:r w:rsidRPr="008A3B7C">
              <w:rPr>
                <w:rFonts w:eastAsia="Times New Roman"/>
              </w:rPr>
              <w:t>бодлого</w:t>
            </w:r>
            <w:proofErr w:type="spellEnd"/>
            <w:r w:rsidRPr="008A3B7C">
              <w:rPr>
                <w:rFonts w:eastAsia="Times New Roman"/>
              </w:rPr>
              <w:t xml:space="preserve">, </w:t>
            </w:r>
            <w:proofErr w:type="spellStart"/>
            <w:r w:rsidRPr="008A3B7C">
              <w:rPr>
                <w:rFonts w:eastAsia="Times New Roman"/>
              </w:rPr>
              <w:t>зөвлөмж</w:t>
            </w:r>
            <w:proofErr w:type="spellEnd"/>
            <w:r w:rsidRPr="008A3B7C">
              <w:rPr>
                <w:rFonts w:eastAsia="Times New Roman"/>
              </w:rPr>
              <w:t xml:space="preserve"> </w:t>
            </w:r>
            <w:proofErr w:type="spellStart"/>
            <w:r w:rsidRPr="008A3B7C">
              <w:rPr>
                <w:rFonts w:eastAsia="Times New Roman"/>
              </w:rPr>
              <w:t>боловсруулах</w:t>
            </w:r>
            <w:proofErr w:type="spellEnd"/>
            <w:r w:rsidRPr="008A3B7C">
              <w:rPr>
                <w:rFonts w:eastAsia="Times New Roman"/>
              </w:rPr>
              <w:t xml:space="preserve">, </w:t>
            </w:r>
            <w:proofErr w:type="spellStart"/>
            <w:r w:rsidRPr="008A3B7C">
              <w:rPr>
                <w:rFonts w:eastAsia="Times New Roman"/>
              </w:rPr>
              <w:t>бүх</w:t>
            </w:r>
            <w:proofErr w:type="spellEnd"/>
            <w:r w:rsidRPr="008A3B7C">
              <w:rPr>
                <w:rFonts w:eastAsia="Times New Roman"/>
              </w:rPr>
              <w:t xml:space="preserve"> </w:t>
            </w:r>
            <w:proofErr w:type="spellStart"/>
            <w:r w:rsidRPr="008A3B7C">
              <w:rPr>
                <w:rFonts w:eastAsia="Times New Roman"/>
              </w:rPr>
              <w:t>шатны</w:t>
            </w:r>
            <w:proofErr w:type="spellEnd"/>
            <w:r w:rsidRPr="008A3B7C">
              <w:rPr>
                <w:rFonts w:eastAsia="Times New Roman"/>
              </w:rPr>
              <w:t xml:space="preserve"> </w:t>
            </w:r>
            <w:proofErr w:type="spellStart"/>
            <w:r w:rsidRPr="008A3B7C">
              <w:rPr>
                <w:rFonts w:eastAsia="Times New Roman"/>
              </w:rPr>
              <w:t>сургалтын</w:t>
            </w:r>
            <w:proofErr w:type="spellEnd"/>
            <w:r w:rsidRPr="008A3B7C">
              <w:rPr>
                <w:rFonts w:eastAsia="Times New Roman"/>
              </w:rPr>
              <w:t xml:space="preserve"> </w:t>
            </w:r>
            <w:proofErr w:type="spellStart"/>
            <w:r w:rsidRPr="008A3B7C">
              <w:rPr>
                <w:rFonts w:eastAsia="Times New Roman"/>
              </w:rPr>
              <w:t>хөтөлбөр</w:t>
            </w:r>
            <w:proofErr w:type="spellEnd"/>
            <w:r w:rsidRPr="008A3B7C">
              <w:rPr>
                <w:rFonts w:eastAsia="Times New Roman"/>
              </w:rPr>
              <w:t xml:space="preserve"> </w:t>
            </w:r>
            <w:proofErr w:type="spellStart"/>
            <w:r w:rsidRPr="008A3B7C">
              <w:rPr>
                <w:rFonts w:eastAsia="Times New Roman"/>
              </w:rPr>
              <w:t>боловсруулах</w:t>
            </w:r>
            <w:proofErr w:type="spellEnd"/>
            <w:r w:rsidRPr="008A3B7C">
              <w:rPr>
                <w:rFonts w:eastAsia="Times New Roman"/>
              </w:rPr>
              <w:t xml:space="preserve">, </w:t>
            </w:r>
            <w:proofErr w:type="spellStart"/>
            <w:r w:rsidRPr="008A3B7C">
              <w:rPr>
                <w:rFonts w:eastAsia="Times New Roman"/>
              </w:rPr>
              <w:t>батлах</w:t>
            </w:r>
            <w:proofErr w:type="spellEnd"/>
            <w:r w:rsidRPr="008A3B7C">
              <w:rPr>
                <w:rFonts w:eastAsia="Times New Roman"/>
              </w:rPr>
              <w:t xml:space="preserve">, </w:t>
            </w:r>
            <w:proofErr w:type="spellStart"/>
            <w:r w:rsidRPr="008A3B7C">
              <w:rPr>
                <w:rFonts w:eastAsia="Times New Roman"/>
              </w:rPr>
              <w:t>үнэлэх</w:t>
            </w:r>
            <w:proofErr w:type="spellEnd"/>
            <w:r w:rsidRPr="008A3B7C">
              <w:rPr>
                <w:rFonts w:eastAsia="Times New Roman"/>
              </w:rPr>
              <w:t xml:space="preserve"> </w:t>
            </w:r>
            <w:proofErr w:type="spellStart"/>
            <w:r w:rsidRPr="008A3B7C">
              <w:rPr>
                <w:rFonts w:eastAsia="Times New Roman"/>
              </w:rPr>
              <w:t>үүрэг</w:t>
            </w:r>
            <w:proofErr w:type="spellEnd"/>
            <w:r>
              <w:rPr>
                <w:rFonts w:eastAsia="Times New Roman"/>
                <w:lang w:val="mn-MN"/>
              </w:rPr>
              <w:t xml:space="preserve"> хүлээдэг. </w:t>
            </w:r>
            <w:r w:rsidR="00E814B2">
              <w:rPr>
                <w:rFonts w:eastAsia="Times New Roman"/>
                <w:lang w:val="mn-MN"/>
              </w:rPr>
              <w:t xml:space="preserve">ХЗС-ийн эрдэмтэн нарийн бичгийн дарга М.Уянга </w:t>
            </w:r>
          </w:p>
          <w:p w14:paraId="4B357D21" w14:textId="59F53A67" w:rsidR="004D656E" w:rsidRPr="004D656E" w:rsidRDefault="004D656E" w:rsidP="008A3B7C">
            <w:pPr>
              <w:shd w:val="clear" w:color="auto" w:fill="FFFFFF"/>
              <w:spacing w:before="100" w:beforeAutospacing="1" w:after="150"/>
              <w:rPr>
                <w:rFonts w:eastAsia="Times New Roman"/>
                <w:lang w:val="mn-MN"/>
              </w:rPr>
            </w:pPr>
            <w:r>
              <w:rPr>
                <w:rFonts w:eastAsia="Times New Roman"/>
                <w:lang w:val="mn-MN"/>
              </w:rPr>
              <w:t xml:space="preserve">2. МУИС-ийн Хувийн эрх зүйн тэнхмийн дэргэдэх </w:t>
            </w:r>
            <w:r w:rsidR="00D14981">
              <w:rPr>
                <w:rFonts w:eastAsia="Times New Roman"/>
                <w:lang w:val="mn-MN"/>
              </w:rPr>
              <w:t>“</w:t>
            </w:r>
            <w:r>
              <w:rPr>
                <w:rFonts w:eastAsia="Times New Roman"/>
                <w:lang w:val="mn-MN"/>
              </w:rPr>
              <w:t>Эдийн засаг эрх зүйн судалгааны төв</w:t>
            </w:r>
            <w:r w:rsidR="00D14981">
              <w:rPr>
                <w:rFonts w:eastAsia="Times New Roman"/>
                <w:lang w:val="mn-MN"/>
              </w:rPr>
              <w:t>”-</w:t>
            </w:r>
            <w:r>
              <w:rPr>
                <w:rFonts w:eastAsia="Times New Roman"/>
                <w:lang w:val="mn-MN"/>
              </w:rPr>
              <w:t xml:space="preserve">өөр дамжин хэрэгжиж байгаа хэрэглэгчийн эрхийг хамгаалах тухай хуулийн ажлын хэсгийн удирдагчаар /төсөл хоёр удирдагчтай, 4 гишүүнтэй/ ажиллаж байна. </w:t>
            </w:r>
          </w:p>
          <w:p w14:paraId="5E0E49A8" w14:textId="77777777" w:rsidR="00826C62" w:rsidRDefault="004D656E" w:rsidP="008A3B7C">
            <w:pPr>
              <w:shd w:val="clear" w:color="auto" w:fill="FFFFFF"/>
              <w:spacing w:before="100" w:beforeAutospacing="1" w:after="150"/>
              <w:rPr>
                <w:rFonts w:eastAsia="Times New Roman"/>
                <w:lang w:val="mn-MN"/>
              </w:rPr>
            </w:pPr>
            <w:r>
              <w:rPr>
                <w:rFonts w:eastAsia="Times New Roman"/>
                <w:lang w:val="mn-MN"/>
              </w:rPr>
              <w:t>3</w:t>
            </w:r>
            <w:r w:rsidR="00E04B79">
              <w:rPr>
                <w:rFonts w:eastAsia="Times New Roman"/>
                <w:lang w:val="mn-MN"/>
              </w:rPr>
              <w:t>. ХЗҮХ-ээс эрхлэн гаргах “Хууль дээдлэх ёс” сэтгүүлийн зөвлөлийн гишүүн, ХЗҮХ-ийн захирлын 2020 оны 11 сарын 12-ны өдрийн А/19 тоот тушаалаар томилогдож ажиллаж байна. Сэтгүүлийн зөвлөл нь нийтлэлийн бодлогыг тодорхойлох санал шүүмж өгөх, бүтээлийн чанарт хяналт тавих, дээшлүүлэх, үйл ажиллагааны</w:t>
            </w:r>
            <w:r w:rsidR="003A56CE">
              <w:rPr>
                <w:rFonts w:eastAsia="Times New Roman"/>
                <w:lang w:val="mn-MN"/>
              </w:rPr>
              <w:t xml:space="preserve"> </w:t>
            </w:r>
            <w:r w:rsidR="00E04B79">
              <w:rPr>
                <w:rFonts w:eastAsia="Times New Roman"/>
                <w:lang w:val="mn-MN"/>
              </w:rPr>
              <w:t xml:space="preserve">дэмжлэг туслалцаа үзүүлэх үүрэгтэй. “Хууль дээдлэх ёс” </w:t>
            </w:r>
            <w:r w:rsidR="00E04B79">
              <w:rPr>
                <w:rFonts w:eastAsia="Times New Roman"/>
                <w:lang w:val="mn-MN"/>
              </w:rPr>
              <w:lastRenderedPageBreak/>
              <w:t xml:space="preserve">сэтгүүлийн зөвлөлөөр ажиллаж эхэлснээс хойш </w:t>
            </w:r>
            <w:r w:rsidR="00901D11">
              <w:rPr>
                <w:rFonts w:eastAsia="Times New Roman"/>
                <w:lang w:val="mn-MN"/>
              </w:rPr>
              <w:t>5</w:t>
            </w:r>
            <w:r w:rsidR="003A56CE">
              <w:rPr>
                <w:rFonts w:eastAsia="Times New Roman"/>
                <w:lang w:val="mn-MN"/>
              </w:rPr>
              <w:t xml:space="preserve"> өгүүлэлд хянан магадлагаа хийсэн байна. </w:t>
            </w:r>
          </w:p>
          <w:p w14:paraId="652C96BC" w14:textId="77777777" w:rsidR="007D2BF0" w:rsidRDefault="004D656E" w:rsidP="008A3B7C">
            <w:pPr>
              <w:shd w:val="clear" w:color="auto" w:fill="FFFFFF"/>
              <w:spacing w:before="100" w:beforeAutospacing="1" w:after="150"/>
              <w:rPr>
                <w:rFonts w:eastAsia="Times New Roman"/>
                <w:lang w:val="mn-MN"/>
              </w:rPr>
            </w:pPr>
            <w:r>
              <w:rPr>
                <w:rFonts w:eastAsia="Times New Roman"/>
                <w:lang w:val="mn-MN"/>
              </w:rPr>
              <w:t>4</w:t>
            </w:r>
            <w:r w:rsidR="00826C62">
              <w:rPr>
                <w:rFonts w:eastAsia="Times New Roman"/>
                <w:lang w:val="mn-MN"/>
              </w:rPr>
              <w:t xml:space="preserve">. </w:t>
            </w:r>
            <w:r w:rsidR="007D2BF0">
              <w:rPr>
                <w:rFonts w:eastAsia="Times New Roman"/>
                <w:lang w:val="mn-MN"/>
              </w:rPr>
              <w:t>2020 оны 9 сарын 10-11-нд зохион байгуулсан “Ху</w:t>
            </w:r>
            <w:r w:rsidR="003A56CE">
              <w:rPr>
                <w:rFonts w:eastAsia="Times New Roman"/>
                <w:lang w:val="mn-MN"/>
              </w:rPr>
              <w:t>ул</w:t>
            </w:r>
            <w:r w:rsidR="007D2BF0">
              <w:rPr>
                <w:rFonts w:eastAsia="Times New Roman"/>
                <w:lang w:val="mn-MN"/>
              </w:rPr>
              <w:t>ь</w:t>
            </w:r>
            <w:r w:rsidR="003A56CE">
              <w:rPr>
                <w:rFonts w:eastAsia="Times New Roman"/>
                <w:lang w:val="mn-MN"/>
              </w:rPr>
              <w:t xml:space="preserve">чийн </w:t>
            </w:r>
            <w:r w:rsidR="007D2BF0">
              <w:rPr>
                <w:rFonts w:eastAsia="Times New Roman"/>
                <w:lang w:val="mn-MN"/>
              </w:rPr>
              <w:t xml:space="preserve">мэргэжлийн </w:t>
            </w:r>
            <w:r w:rsidR="003A56CE">
              <w:rPr>
                <w:rFonts w:eastAsia="Times New Roman"/>
                <w:lang w:val="mn-MN"/>
              </w:rPr>
              <w:t>шалгалт</w:t>
            </w:r>
            <w:r w:rsidR="007D2BF0">
              <w:rPr>
                <w:rFonts w:eastAsia="Times New Roman"/>
                <w:lang w:val="mn-MN"/>
              </w:rPr>
              <w:t>анд</w:t>
            </w:r>
            <w:r w:rsidR="003A56CE">
              <w:rPr>
                <w:rFonts w:eastAsia="Times New Roman"/>
                <w:lang w:val="mn-MN"/>
              </w:rPr>
              <w:t xml:space="preserve"> бэлтгэх</w:t>
            </w:r>
            <w:r w:rsidR="007D2BF0">
              <w:rPr>
                <w:rFonts w:eastAsia="Times New Roman"/>
                <w:lang w:val="mn-MN"/>
              </w:rPr>
              <w:t>”</w:t>
            </w:r>
            <w:r w:rsidR="003A56CE">
              <w:rPr>
                <w:rFonts w:eastAsia="Times New Roman"/>
                <w:lang w:val="mn-MN"/>
              </w:rPr>
              <w:t xml:space="preserve"> </w:t>
            </w:r>
            <w:r w:rsidR="007D2BF0">
              <w:rPr>
                <w:rFonts w:eastAsia="Times New Roman"/>
                <w:lang w:val="mn-MN"/>
              </w:rPr>
              <w:t xml:space="preserve">сургалтанд </w:t>
            </w:r>
            <w:r w:rsidR="00E814B2">
              <w:rPr>
                <w:rFonts w:eastAsia="Times New Roman"/>
                <w:lang w:val="mn-MN"/>
              </w:rPr>
              <w:t xml:space="preserve">оролцож, </w:t>
            </w:r>
            <w:r w:rsidR="007D2BF0">
              <w:rPr>
                <w:rFonts w:eastAsia="Times New Roman"/>
                <w:lang w:val="mn-MN"/>
              </w:rPr>
              <w:t xml:space="preserve">2020 оны 10 сард авах хуульчийн мэргэжлийн шалгалт өгөх эрх зүйч нарт иргэний эрх зүйн бодлого бодох аргачлалаар хичээл заав. </w:t>
            </w:r>
          </w:p>
          <w:p w14:paraId="7A9F88EE" w14:textId="77777777" w:rsidR="00DF3AF3" w:rsidRDefault="004D656E" w:rsidP="00DF3AF3">
            <w:pPr>
              <w:rPr>
                <w:lang w:val="mn-MN"/>
              </w:rPr>
            </w:pPr>
            <w:r>
              <w:rPr>
                <w:rFonts w:eastAsia="Times New Roman"/>
                <w:lang w:val="mn-MN"/>
              </w:rPr>
              <w:t>5</w:t>
            </w:r>
            <w:r w:rsidR="007D2BF0">
              <w:rPr>
                <w:rFonts w:eastAsia="Times New Roman"/>
                <w:lang w:val="mn-MN"/>
              </w:rPr>
              <w:t xml:space="preserve">. </w:t>
            </w:r>
            <w:r w:rsidR="00DF3AF3" w:rsidRPr="008568A0">
              <w:rPr>
                <w:lang w:val="mn-MN"/>
              </w:rPr>
              <w:t>“</w:t>
            </w:r>
            <w:bookmarkStart w:id="1" w:name="OLE_LINK12"/>
            <w:bookmarkStart w:id="2" w:name="OLE_LINK13"/>
            <w:bookmarkStart w:id="3" w:name="OLE_LINK3"/>
            <w:bookmarkStart w:id="4" w:name="OLE_LINK4"/>
            <w:r w:rsidR="00DF3AF3" w:rsidRPr="008568A0">
              <w:rPr>
                <w:lang w:val="mn-MN"/>
              </w:rPr>
              <w:t xml:space="preserve">Иргэний эрх зүйн хэм хэмжээг худалдааны харилцаанд хамаатуулан хэрэглэсэн тохиолдолд дүн шинжилгээ хийх, хууль тайлбарлан хэрэглэсэн онол, зарчим, арга” сэдэвт </w:t>
            </w:r>
            <w:r w:rsidR="0093751E" w:rsidRPr="008568A0">
              <w:rPr>
                <w:lang w:val="mn-MN"/>
              </w:rPr>
              <w:t>ШЕЗ, Х</w:t>
            </w:r>
            <w:r w:rsidR="0093751E">
              <w:rPr>
                <w:lang w:val="mn-MN"/>
              </w:rPr>
              <w:t>ЗС-ийн хамтран хэрэгжүүлсэн төс</w:t>
            </w:r>
            <w:r w:rsidR="0093751E" w:rsidRPr="008568A0">
              <w:rPr>
                <w:lang w:val="mn-MN"/>
              </w:rPr>
              <w:t>л</w:t>
            </w:r>
            <w:r w:rsidR="0093751E">
              <w:rPr>
                <w:lang w:val="mn-MN"/>
              </w:rPr>
              <w:t xml:space="preserve">ийг </w:t>
            </w:r>
            <w:r w:rsidR="0093751E" w:rsidRPr="00BE521F">
              <w:rPr>
                <w:lang w:val="mn-MN"/>
              </w:rPr>
              <w:t>суда</w:t>
            </w:r>
            <w:r w:rsidR="00DF3AF3" w:rsidRPr="00BE521F">
              <w:rPr>
                <w:lang w:val="mn-MN"/>
              </w:rPr>
              <w:t>лгаа</w:t>
            </w:r>
            <w:r w:rsidR="0093751E" w:rsidRPr="00BE521F">
              <w:rPr>
                <w:lang w:val="mn-MN"/>
              </w:rPr>
              <w:t xml:space="preserve">г </w:t>
            </w:r>
            <w:r w:rsidR="00BE521F" w:rsidRPr="00BE521F">
              <w:rPr>
                <w:rFonts w:eastAsiaTheme="minorEastAsia"/>
                <w:lang w:val="mn-MN" w:eastAsia="zh-CN"/>
              </w:rPr>
              <w:t xml:space="preserve">2020 </w:t>
            </w:r>
            <w:r w:rsidR="00BE521F">
              <w:rPr>
                <w:rFonts w:eastAsiaTheme="minorEastAsia"/>
                <w:lang w:val="mn-MN" w:eastAsia="zh-CN"/>
              </w:rPr>
              <w:t xml:space="preserve">оны 8 сард </w:t>
            </w:r>
            <w:r w:rsidR="0093751E" w:rsidRPr="00BE521F">
              <w:rPr>
                <w:lang w:val="mn-MN"/>
              </w:rPr>
              <w:t>хийж</w:t>
            </w:r>
            <w:r w:rsidR="00BE521F">
              <w:rPr>
                <w:lang w:val="mn-MN"/>
              </w:rPr>
              <w:t xml:space="preserve"> дуусган</w:t>
            </w:r>
            <w:r w:rsidR="0093751E">
              <w:rPr>
                <w:lang w:val="mn-MN"/>
              </w:rPr>
              <w:t xml:space="preserve">, сургалтын гарын авлага бичсэн /хамтын бүтээл/, үүний дагуу сургалт хийгдэх.  </w:t>
            </w:r>
            <w:r w:rsidR="00DF3AF3" w:rsidRPr="008568A0">
              <w:rPr>
                <w:lang w:val="mn-MN"/>
              </w:rPr>
              <w:t xml:space="preserve"> </w:t>
            </w:r>
          </w:p>
          <w:p w14:paraId="5A9E89DB" w14:textId="77777777" w:rsidR="00F440F8" w:rsidRDefault="004D656E" w:rsidP="00DF3AF3">
            <w:pPr>
              <w:rPr>
                <w:lang w:val="mn-MN"/>
              </w:rPr>
            </w:pPr>
            <w:r>
              <w:rPr>
                <w:lang w:val="mn-MN"/>
              </w:rPr>
              <w:t>6</w:t>
            </w:r>
            <w:r w:rsidR="00826C62">
              <w:rPr>
                <w:lang w:val="mn-MN"/>
              </w:rPr>
              <w:t>. МҮХАҮТ-ын дэргэдэх Монголын олон улсын арбитрын гишүүн, арбитрч, маргаж</w:t>
            </w:r>
            <w:r w:rsidR="00D14981">
              <w:rPr>
                <w:lang w:val="mn-MN"/>
              </w:rPr>
              <w:t xml:space="preserve"> байгаа талууд арбитрчийг томил</w:t>
            </w:r>
            <w:r w:rsidR="00826C62">
              <w:rPr>
                <w:lang w:val="mn-MN"/>
              </w:rPr>
              <w:t xml:space="preserve">дог, 2021 оны 3 сарын 23-ны байдлаар томилогдсон 6 маргааны хэрэг хянан шийдвэрлэх ажиллагаа явагдаж байна. 2016 оноос хойш арбитрчаар ажилласан, </w:t>
            </w:r>
            <w:r w:rsidR="006C316C">
              <w:fldChar w:fldCharType="begin"/>
            </w:r>
            <w:r w:rsidR="006C316C">
              <w:instrText xml:space="preserve"> HYPERLINK "http</w:instrText>
            </w:r>
            <w:r w:rsidR="006C316C">
              <w:instrText xml:space="preserve">s://www.mongolchamber.mn/" </w:instrText>
            </w:r>
            <w:r w:rsidR="006C316C">
              <w:fldChar w:fldCharType="separate"/>
            </w:r>
            <w:r w:rsidR="00826C62" w:rsidRPr="00A63E50">
              <w:rPr>
                <w:rStyle w:val="Hyperlink"/>
                <w:lang w:val="mn-MN"/>
              </w:rPr>
              <w:t>https://www.mongolchamber.mn/</w:t>
            </w:r>
            <w:r w:rsidR="006C316C">
              <w:rPr>
                <w:rStyle w:val="Hyperlink"/>
                <w:lang w:val="mn-MN"/>
              </w:rPr>
              <w:fldChar w:fldCharType="end"/>
            </w:r>
            <w:r w:rsidR="00826C62">
              <w:rPr>
                <w:lang w:val="mn-MN"/>
              </w:rPr>
              <w:t xml:space="preserve"> сайтаас арбитрчын мэдээлэл авах, </w:t>
            </w:r>
          </w:p>
          <w:p w14:paraId="5554FC1C" w14:textId="46483177" w:rsidR="007E0E8B" w:rsidRDefault="007E0E8B" w:rsidP="00DF3AF3">
            <w:pPr>
              <w:rPr>
                <w:lang w:val="mn-MN"/>
              </w:rPr>
            </w:pPr>
            <w:r>
              <w:rPr>
                <w:lang w:val="mn-MN"/>
              </w:rPr>
              <w:t xml:space="preserve"> </w:t>
            </w:r>
          </w:p>
          <w:p w14:paraId="38589C82" w14:textId="65E35D42" w:rsidR="00DB2A54" w:rsidRDefault="00DB2A54" w:rsidP="00DF3AF3">
            <w:pPr>
              <w:rPr>
                <w:lang w:val="mn-MN"/>
              </w:rPr>
            </w:pPr>
            <w:r>
              <w:rPr>
                <w:lang w:val="mn-MN"/>
              </w:rPr>
              <w:t>7. И Эс Эм олон улсын дунд сургууль ХХК-д эрх зүйнзөвлөх үйлчилгэ</w:t>
            </w:r>
            <w:r w:rsidR="00F440F8">
              <w:t>э</w:t>
            </w:r>
            <w:r>
              <w:rPr>
                <w:lang w:val="mn-MN"/>
              </w:rPr>
              <w:t xml:space="preserve"> үзүүлэн, дүрэм, хөдөлмөрийн дотоод журам, ёс зүйн дүрэм гэсэн баримт бичгүүдийг шинээр болон шинэчлэн хийж, үйлчилгээ үзүүлсэн. Тус сургуулийн хүнхй нөөцийн ажилт</w:t>
            </w:r>
            <w:r w:rsidR="00671DD5">
              <w:rPr>
                <w:lang w:val="mn-MN"/>
              </w:rPr>
              <w:t>ан Уянгоо</w:t>
            </w:r>
            <w:r>
              <w:rPr>
                <w:lang w:val="mn-MN"/>
              </w:rPr>
              <w:t xml:space="preserve"> лавлах       </w:t>
            </w:r>
          </w:p>
          <w:p w14:paraId="3A78F501" w14:textId="77777777" w:rsidR="00BE521F" w:rsidRDefault="004D656E" w:rsidP="00DF3AF3">
            <w:pPr>
              <w:rPr>
                <w:lang w:val="mn-MN"/>
              </w:rPr>
            </w:pPr>
            <w:r>
              <w:rPr>
                <w:lang w:val="mn-MN"/>
              </w:rPr>
              <w:t>7</w:t>
            </w:r>
            <w:r w:rsidR="00BE521F">
              <w:rPr>
                <w:lang w:val="mn-MN"/>
              </w:rPr>
              <w:t xml:space="preserve">. </w:t>
            </w:r>
            <w:r>
              <w:rPr>
                <w:lang w:val="mn-MN"/>
              </w:rPr>
              <w:t xml:space="preserve">ХЗҮХ-с хэрэгжүүлсэн “Бүх нийтийн эрх зүйн боловсролын хөтөлбөр”-ийн хүрээнд “Өрхийн эрх зүйн хөтөч” /нарын авлага/ номын </w:t>
            </w:r>
            <w:r w:rsidR="00B707FF">
              <w:rPr>
                <w:lang w:val="mn-MN"/>
              </w:rPr>
              <w:t xml:space="preserve">“Нийгмийн халамжийн үйлчилгээ, нийгмийн халамжийн тэтгэвэр, тэтгэмж” сэдвээр контент бичиж, хэвлүүлсэн.  </w:t>
            </w:r>
          </w:p>
          <w:p w14:paraId="4D5BEFAB" w14:textId="77777777" w:rsidR="007E0E8B" w:rsidRDefault="004D656E" w:rsidP="002F0F6A">
            <w:pPr>
              <w:rPr>
                <w:lang w:val="mn-MN"/>
              </w:rPr>
            </w:pPr>
            <w:r>
              <w:rPr>
                <w:lang w:val="mn-MN"/>
              </w:rPr>
              <w:t>8</w:t>
            </w:r>
            <w:r w:rsidR="007E0E8B">
              <w:rPr>
                <w:lang w:val="mn-MN"/>
              </w:rPr>
              <w:t xml:space="preserve">. </w:t>
            </w:r>
            <w:r>
              <w:rPr>
                <w:lang w:val="mn-MN"/>
              </w:rPr>
              <w:t>“Эд юмсын эрх зүй дэх эзэмшлийн зохицуулалт, түүний хамгаалалтын тулгамдсан асуудал” сэдвээр, 2018 оны 6 сард хууль зүйн ухааны доктор цол хамгаалсан.</w:t>
            </w:r>
          </w:p>
          <w:p w14:paraId="5B0657D3" w14:textId="77777777" w:rsidR="00FF1741" w:rsidRDefault="00FF1741" w:rsidP="00DF3AF3">
            <w:pPr>
              <w:rPr>
                <w:lang w:val="mn-MN"/>
              </w:rPr>
            </w:pPr>
            <w:r>
              <w:rPr>
                <w:lang w:val="mn-MN"/>
              </w:rPr>
              <w:t xml:space="preserve">9. </w:t>
            </w:r>
            <w:r w:rsidRPr="008568A0">
              <w:rPr>
                <w:lang w:val="mn-MN"/>
              </w:rPr>
              <w:t xml:space="preserve">“Шүүхийн шийдвэрт дүн шинжилгээ хийх” </w:t>
            </w:r>
            <w:r w:rsidRPr="008568A0">
              <w:rPr>
                <w:color w:val="1D1E1F"/>
                <w:lang w:val="mn-MN"/>
              </w:rPr>
              <w:t>Шүүхийн ерөнхий зөвлөл болон Олон улсын хөгжлийн эрх зүйн байгууллага (IDLO)-ын хэрэгжүүлсэн"Шүүхийн шийдвэрийн чанарыг авч үзэх, сайжруулах төсөл"</w:t>
            </w:r>
            <w:r>
              <w:rPr>
                <w:color w:val="1D1E1F"/>
                <w:lang w:val="mn-MN"/>
              </w:rPr>
              <w:t xml:space="preserve">-н ажлын хэсэгт 2017-2018 онд ажиллаж, багаар 10 шийдвэрт, дангаараа 4 шүүхийн шийдвэрт дүн шинжилгээ хийж ажилласан, </w:t>
            </w:r>
            <w:r w:rsidRPr="008568A0">
              <w:rPr>
                <w:lang w:val="mn-MN"/>
              </w:rPr>
              <w:t xml:space="preserve">ШЕЗ, Нээлттэй нийгэм хүрээлэнгийн хамтран хэрэгжүүлсэн “Шүүхийн шийдвэрт дүгнэлт хийсэн судалгааны ажилд дүн шинжилгээ хийх”  </w:t>
            </w:r>
            <w:r>
              <w:rPr>
                <w:lang w:val="mn-MN"/>
              </w:rPr>
              <w:t xml:space="preserve">төсөлд ажиллан, судлаачдын хийсэн ажилд дүгнэлт хийж ажилласан </w:t>
            </w:r>
          </w:p>
          <w:p w14:paraId="2404922C" w14:textId="2FCE65D3" w:rsidR="000F4311" w:rsidRPr="00207B5F" w:rsidRDefault="00600C27" w:rsidP="00393604">
            <w:pPr>
              <w:rPr>
                <w:lang w:val="mn-MN"/>
              </w:rPr>
            </w:pPr>
            <w:r>
              <w:rPr>
                <w:lang w:val="mn-MN"/>
              </w:rPr>
              <w:t>10. Эрх зүйн бакалаврын, магистрын судалгааны ажлыг удирдан хамгуулуулсан,</w:t>
            </w:r>
            <w:r w:rsidR="00826C62">
              <w:rPr>
                <w:lang w:val="mn-MN"/>
              </w:rPr>
              <w:t xml:space="preserve">  </w:t>
            </w:r>
            <w:bookmarkEnd w:id="1"/>
            <w:bookmarkEnd w:id="2"/>
            <w:bookmarkEnd w:id="3"/>
            <w:bookmarkEnd w:id="4"/>
          </w:p>
        </w:tc>
      </w:tr>
      <w:tr w:rsidR="000F4311" w:rsidRPr="008A3B7C" w14:paraId="6D6BC7A0" w14:textId="77777777">
        <w:tc>
          <w:tcPr>
            <w:tcW w:w="709" w:type="dxa"/>
            <w:vMerge w:val="restart"/>
          </w:tcPr>
          <w:p w14:paraId="644A1A09" w14:textId="77777777" w:rsidR="000F4311" w:rsidRDefault="00C146C3">
            <w:pPr>
              <w:rPr>
                <w:b/>
              </w:rPr>
            </w:pPr>
            <w:r>
              <w:rPr>
                <w:b/>
              </w:rPr>
              <w:lastRenderedPageBreak/>
              <w:t>3.5</w:t>
            </w:r>
          </w:p>
        </w:tc>
        <w:tc>
          <w:tcPr>
            <w:tcW w:w="9101" w:type="dxa"/>
          </w:tcPr>
          <w:p w14:paraId="09D5C22F" w14:textId="77777777" w:rsidR="000F4311" w:rsidRPr="008A3B7C" w:rsidRDefault="00C146C3">
            <w:pPr>
              <w:rPr>
                <w:b/>
              </w:rPr>
            </w:pPr>
            <w:proofErr w:type="spellStart"/>
            <w:r w:rsidRPr="008A3B7C">
              <w:rPr>
                <w:b/>
              </w:rPr>
              <w:t>Мэргэжлийн</w:t>
            </w:r>
            <w:proofErr w:type="spellEnd"/>
            <w:r w:rsidRPr="008A3B7C">
              <w:rPr>
                <w:b/>
              </w:rPr>
              <w:t xml:space="preserve"> </w:t>
            </w:r>
            <w:proofErr w:type="spellStart"/>
            <w:r w:rsidRPr="008A3B7C">
              <w:rPr>
                <w:b/>
              </w:rPr>
              <w:t>холбоо</w:t>
            </w:r>
            <w:proofErr w:type="spellEnd"/>
            <w:r w:rsidRPr="008A3B7C">
              <w:rPr>
                <w:b/>
              </w:rPr>
              <w:t xml:space="preserve">, </w:t>
            </w:r>
            <w:proofErr w:type="spellStart"/>
            <w:r w:rsidRPr="008A3B7C">
              <w:rPr>
                <w:b/>
              </w:rPr>
              <w:t>байгууллагын</w:t>
            </w:r>
            <w:proofErr w:type="spellEnd"/>
            <w:r w:rsidRPr="008A3B7C">
              <w:rPr>
                <w:b/>
              </w:rPr>
              <w:t xml:space="preserve"> </w:t>
            </w:r>
            <w:proofErr w:type="spellStart"/>
            <w:r w:rsidRPr="008A3B7C">
              <w:rPr>
                <w:b/>
              </w:rPr>
              <w:t>гишүүнчлэлийн</w:t>
            </w:r>
            <w:proofErr w:type="spellEnd"/>
            <w:r w:rsidRPr="008A3B7C">
              <w:rPr>
                <w:b/>
              </w:rPr>
              <w:t xml:space="preserve"> </w:t>
            </w:r>
            <w:proofErr w:type="spellStart"/>
            <w:r w:rsidRPr="008A3B7C">
              <w:rPr>
                <w:b/>
              </w:rPr>
              <w:t>талаар</w:t>
            </w:r>
            <w:proofErr w:type="spellEnd"/>
          </w:p>
          <w:p w14:paraId="688742AA" w14:textId="77777777" w:rsidR="000F4311" w:rsidRPr="008A3B7C" w:rsidRDefault="000F4311">
            <w:pPr>
              <w:rPr>
                <w:b/>
              </w:rPr>
            </w:pPr>
          </w:p>
          <w:p w14:paraId="28155970" w14:textId="77777777" w:rsidR="000F4311" w:rsidRPr="008A3B7C" w:rsidRDefault="00C146C3">
            <w:proofErr w:type="spellStart"/>
            <w:r w:rsidRPr="008A3B7C">
              <w:t>Монголын</w:t>
            </w:r>
            <w:proofErr w:type="spellEnd"/>
            <w:r w:rsidRPr="008A3B7C">
              <w:t xml:space="preserve"> </w:t>
            </w:r>
            <w:proofErr w:type="spellStart"/>
            <w:r w:rsidRPr="008A3B7C">
              <w:t>Хуульчдын</w:t>
            </w:r>
            <w:proofErr w:type="spellEnd"/>
            <w:r w:rsidRPr="008A3B7C">
              <w:t xml:space="preserve"> </w:t>
            </w:r>
            <w:proofErr w:type="spellStart"/>
            <w:r w:rsidRPr="008A3B7C">
              <w:t>холбоо</w:t>
            </w:r>
            <w:proofErr w:type="spellEnd"/>
            <w:r w:rsidRPr="008A3B7C">
              <w:t xml:space="preserve">, </w:t>
            </w:r>
            <w:proofErr w:type="spellStart"/>
            <w:r w:rsidRPr="008A3B7C">
              <w:t>Монголын</w:t>
            </w:r>
            <w:proofErr w:type="spellEnd"/>
            <w:r w:rsidRPr="008A3B7C">
              <w:t xml:space="preserve"> </w:t>
            </w:r>
            <w:proofErr w:type="spellStart"/>
            <w:r w:rsidRPr="008A3B7C">
              <w:t>Өмгөөлөгчдийн</w:t>
            </w:r>
            <w:proofErr w:type="spellEnd"/>
            <w:r w:rsidRPr="008A3B7C">
              <w:t xml:space="preserve"> </w:t>
            </w:r>
            <w:proofErr w:type="spellStart"/>
            <w:r w:rsidRPr="008A3B7C">
              <w:t>холбоо</w:t>
            </w:r>
            <w:proofErr w:type="spellEnd"/>
            <w:r w:rsidRPr="008A3B7C">
              <w:t xml:space="preserve">, </w:t>
            </w:r>
            <w:proofErr w:type="spellStart"/>
            <w:r w:rsidRPr="008A3B7C">
              <w:t>хууль</w:t>
            </w:r>
            <w:proofErr w:type="spellEnd"/>
            <w:r w:rsidRPr="008A3B7C">
              <w:t xml:space="preserve"> </w:t>
            </w:r>
            <w:proofErr w:type="spellStart"/>
            <w:r w:rsidRPr="008A3B7C">
              <w:t>зүйн</w:t>
            </w:r>
            <w:proofErr w:type="spellEnd"/>
            <w:r w:rsidRPr="008A3B7C">
              <w:t xml:space="preserve"> </w:t>
            </w:r>
            <w:proofErr w:type="spellStart"/>
            <w:r w:rsidRPr="008A3B7C">
              <w:t>эсхүл</w:t>
            </w:r>
            <w:proofErr w:type="spellEnd"/>
            <w:r w:rsidRPr="008A3B7C">
              <w:t xml:space="preserve"> </w:t>
            </w:r>
            <w:proofErr w:type="spellStart"/>
            <w:r w:rsidRPr="008A3B7C">
              <w:t>хүний</w:t>
            </w:r>
            <w:proofErr w:type="spellEnd"/>
            <w:r w:rsidRPr="008A3B7C">
              <w:t xml:space="preserve"> </w:t>
            </w:r>
            <w:proofErr w:type="spellStart"/>
            <w:r w:rsidRPr="008A3B7C">
              <w:t>эрхийн</w:t>
            </w:r>
            <w:proofErr w:type="spellEnd"/>
            <w:r w:rsidRPr="008A3B7C">
              <w:t xml:space="preserve"> </w:t>
            </w:r>
            <w:proofErr w:type="spellStart"/>
            <w:r w:rsidRPr="008A3B7C">
              <w:t>чиглэлээр</w:t>
            </w:r>
            <w:proofErr w:type="spellEnd"/>
            <w:r w:rsidRPr="008A3B7C">
              <w:t xml:space="preserve"> </w:t>
            </w:r>
            <w:proofErr w:type="spellStart"/>
            <w:r w:rsidRPr="008A3B7C">
              <w:t>ажилладаг</w:t>
            </w:r>
            <w:proofErr w:type="spellEnd"/>
            <w:r w:rsidRPr="008A3B7C">
              <w:t xml:space="preserve"> </w:t>
            </w:r>
            <w:proofErr w:type="spellStart"/>
            <w:r w:rsidRPr="008A3B7C">
              <w:t>бусад</w:t>
            </w:r>
            <w:proofErr w:type="spellEnd"/>
            <w:r w:rsidRPr="008A3B7C">
              <w:t xml:space="preserve"> </w:t>
            </w:r>
            <w:proofErr w:type="spellStart"/>
            <w:r w:rsidRPr="008A3B7C">
              <w:t>холбоо</w:t>
            </w:r>
            <w:proofErr w:type="spellEnd"/>
            <w:r w:rsidRPr="008A3B7C">
              <w:t xml:space="preserve">, </w:t>
            </w:r>
            <w:proofErr w:type="spellStart"/>
            <w:r w:rsidRPr="008A3B7C">
              <w:t>байгууллагад</w:t>
            </w:r>
            <w:proofErr w:type="spellEnd"/>
            <w:r w:rsidRPr="008A3B7C">
              <w:t xml:space="preserve"> </w:t>
            </w:r>
            <w:proofErr w:type="spellStart"/>
            <w:r w:rsidRPr="008A3B7C">
              <w:t>гишүүн</w:t>
            </w:r>
            <w:proofErr w:type="spellEnd"/>
            <w:r w:rsidRPr="008A3B7C">
              <w:t xml:space="preserve"> </w:t>
            </w:r>
            <w:proofErr w:type="spellStart"/>
            <w:r w:rsidRPr="008A3B7C">
              <w:t>бол</w:t>
            </w:r>
            <w:proofErr w:type="spellEnd"/>
            <w:r w:rsidRPr="008A3B7C">
              <w:t xml:space="preserve"> </w:t>
            </w:r>
            <w:proofErr w:type="spellStart"/>
            <w:r w:rsidRPr="008A3B7C">
              <w:t>хамгийн</w:t>
            </w:r>
            <w:proofErr w:type="spellEnd"/>
            <w:r w:rsidRPr="008A3B7C">
              <w:t xml:space="preserve"> </w:t>
            </w:r>
            <w:proofErr w:type="spellStart"/>
            <w:r w:rsidRPr="008A3B7C">
              <w:t>сүүлийнхээс</w:t>
            </w:r>
            <w:proofErr w:type="spellEnd"/>
            <w:r w:rsidRPr="008A3B7C">
              <w:t xml:space="preserve"> </w:t>
            </w:r>
            <w:proofErr w:type="spellStart"/>
            <w:r w:rsidRPr="008A3B7C">
              <w:t>нь</w:t>
            </w:r>
            <w:proofErr w:type="spellEnd"/>
            <w:r w:rsidRPr="008A3B7C">
              <w:t xml:space="preserve"> </w:t>
            </w:r>
            <w:proofErr w:type="spellStart"/>
            <w:r w:rsidRPr="008A3B7C">
              <w:t>эхлэн</w:t>
            </w:r>
            <w:proofErr w:type="spellEnd"/>
            <w:r w:rsidRPr="008A3B7C">
              <w:t xml:space="preserve"> </w:t>
            </w:r>
            <w:proofErr w:type="spellStart"/>
            <w:r w:rsidRPr="008A3B7C">
              <w:t>он</w:t>
            </w:r>
            <w:proofErr w:type="spellEnd"/>
            <w:r w:rsidRPr="008A3B7C">
              <w:t xml:space="preserve"> </w:t>
            </w:r>
            <w:proofErr w:type="spellStart"/>
            <w:r w:rsidRPr="008A3B7C">
              <w:t>дарааллаар</w:t>
            </w:r>
            <w:proofErr w:type="spellEnd"/>
            <w:r w:rsidRPr="008A3B7C">
              <w:t xml:space="preserve"> </w:t>
            </w:r>
            <w:proofErr w:type="spellStart"/>
            <w:r w:rsidRPr="008A3B7C">
              <w:t>нэрлэн</w:t>
            </w:r>
            <w:proofErr w:type="spellEnd"/>
            <w:r w:rsidRPr="008A3B7C">
              <w:t xml:space="preserve"> </w:t>
            </w:r>
            <w:proofErr w:type="spellStart"/>
            <w:r w:rsidRPr="008A3B7C">
              <w:t>бичиж</w:t>
            </w:r>
            <w:proofErr w:type="spellEnd"/>
            <w:r w:rsidRPr="008A3B7C">
              <w:t xml:space="preserve">, </w:t>
            </w:r>
            <w:proofErr w:type="spellStart"/>
            <w:r w:rsidRPr="008A3B7C">
              <w:t>гишүүнчлэл</w:t>
            </w:r>
            <w:proofErr w:type="spellEnd"/>
            <w:r w:rsidRPr="008A3B7C">
              <w:t xml:space="preserve"> </w:t>
            </w:r>
            <w:proofErr w:type="spellStart"/>
            <w:r w:rsidRPr="008A3B7C">
              <w:t>тус</w:t>
            </w:r>
            <w:proofErr w:type="spellEnd"/>
            <w:r w:rsidRPr="008A3B7C">
              <w:t xml:space="preserve"> </w:t>
            </w:r>
            <w:proofErr w:type="spellStart"/>
            <w:r w:rsidRPr="008A3B7C">
              <w:t>бүрийг</w:t>
            </w:r>
            <w:proofErr w:type="spellEnd"/>
            <w:r w:rsidRPr="008A3B7C">
              <w:t xml:space="preserve"> </w:t>
            </w:r>
            <w:proofErr w:type="spellStart"/>
            <w:r w:rsidRPr="008A3B7C">
              <w:t>нотлох</w:t>
            </w:r>
            <w:proofErr w:type="spellEnd"/>
            <w:r w:rsidRPr="008A3B7C">
              <w:t xml:space="preserve"> </w:t>
            </w:r>
            <w:proofErr w:type="spellStart"/>
            <w:r w:rsidRPr="008A3B7C">
              <w:t>баримтыг</w:t>
            </w:r>
            <w:proofErr w:type="spellEnd"/>
            <w:r w:rsidRPr="008A3B7C">
              <w:t xml:space="preserve"> </w:t>
            </w:r>
            <w:proofErr w:type="spellStart"/>
            <w:r w:rsidRPr="008A3B7C">
              <w:t>хавсаргана</w:t>
            </w:r>
            <w:proofErr w:type="spellEnd"/>
            <w:r w:rsidRPr="008A3B7C">
              <w:t>.</w:t>
            </w:r>
          </w:p>
          <w:p w14:paraId="5614E3D2" w14:textId="77777777" w:rsidR="000F4311" w:rsidRPr="008A3B7C" w:rsidRDefault="00C146C3">
            <w:r w:rsidRPr="008A3B7C">
              <w:t>-</w:t>
            </w:r>
            <w:proofErr w:type="spellStart"/>
            <w:r w:rsidRPr="008A3B7C">
              <w:t>Мэргэжлийн</w:t>
            </w:r>
            <w:proofErr w:type="spellEnd"/>
            <w:r w:rsidRPr="008A3B7C">
              <w:t xml:space="preserve"> </w:t>
            </w:r>
            <w:proofErr w:type="spellStart"/>
            <w:r w:rsidRPr="008A3B7C">
              <w:t>холбоо</w:t>
            </w:r>
            <w:proofErr w:type="spellEnd"/>
            <w:r w:rsidRPr="008A3B7C">
              <w:t xml:space="preserve">, </w:t>
            </w:r>
            <w:proofErr w:type="spellStart"/>
            <w:r w:rsidRPr="008A3B7C">
              <w:t>байгууллагын</w:t>
            </w:r>
            <w:proofErr w:type="spellEnd"/>
            <w:r w:rsidRPr="008A3B7C">
              <w:t xml:space="preserve"> </w:t>
            </w:r>
            <w:proofErr w:type="spellStart"/>
            <w:r w:rsidRPr="008A3B7C">
              <w:t>гишүүн</w:t>
            </w:r>
            <w:proofErr w:type="spellEnd"/>
            <w:r w:rsidRPr="008A3B7C">
              <w:t xml:space="preserve"> </w:t>
            </w:r>
            <w:proofErr w:type="spellStart"/>
            <w:r w:rsidRPr="008A3B7C">
              <w:t>болсон</w:t>
            </w:r>
            <w:proofErr w:type="spellEnd"/>
            <w:r w:rsidRPr="008A3B7C">
              <w:t xml:space="preserve"> </w:t>
            </w:r>
            <w:proofErr w:type="spellStart"/>
            <w:r w:rsidRPr="008A3B7C">
              <w:t>огноог</w:t>
            </w:r>
            <w:proofErr w:type="spellEnd"/>
            <w:r w:rsidRPr="008A3B7C">
              <w:t xml:space="preserve"> </w:t>
            </w:r>
            <w:proofErr w:type="spellStart"/>
            <w:r w:rsidRPr="008A3B7C">
              <w:t>бичнэ</w:t>
            </w:r>
            <w:proofErr w:type="spellEnd"/>
            <w:r w:rsidRPr="008A3B7C">
              <w:t xml:space="preserve">. </w:t>
            </w:r>
            <w:proofErr w:type="spellStart"/>
            <w:r w:rsidRPr="008A3B7C">
              <w:t>Уг</w:t>
            </w:r>
            <w:proofErr w:type="spellEnd"/>
            <w:r w:rsidRPr="008A3B7C">
              <w:t xml:space="preserve"> </w:t>
            </w:r>
            <w:proofErr w:type="spellStart"/>
            <w:r w:rsidRPr="008A3B7C">
              <w:t>байгууллагын</w:t>
            </w:r>
            <w:proofErr w:type="spellEnd"/>
            <w:r w:rsidRPr="008A3B7C">
              <w:t xml:space="preserve"> </w:t>
            </w:r>
            <w:proofErr w:type="spellStart"/>
            <w:r w:rsidRPr="008A3B7C">
              <w:t>гишүүнчлэлийг</w:t>
            </w:r>
            <w:proofErr w:type="spellEnd"/>
            <w:r w:rsidRPr="008A3B7C">
              <w:t xml:space="preserve"> </w:t>
            </w:r>
            <w:proofErr w:type="spellStart"/>
            <w:r w:rsidRPr="008A3B7C">
              <w:t>түдгэлзүүлж</w:t>
            </w:r>
            <w:proofErr w:type="spellEnd"/>
            <w:r w:rsidRPr="008A3B7C">
              <w:t xml:space="preserve">, </w:t>
            </w:r>
            <w:proofErr w:type="spellStart"/>
            <w:r w:rsidRPr="008A3B7C">
              <w:t>хүчингүй</w:t>
            </w:r>
            <w:proofErr w:type="spellEnd"/>
            <w:r w:rsidRPr="008A3B7C">
              <w:t xml:space="preserve"> </w:t>
            </w:r>
            <w:proofErr w:type="spellStart"/>
            <w:r w:rsidRPr="008A3B7C">
              <w:t>болгож</w:t>
            </w:r>
            <w:proofErr w:type="spellEnd"/>
            <w:r w:rsidRPr="008A3B7C">
              <w:t xml:space="preserve">, </w:t>
            </w:r>
            <w:proofErr w:type="spellStart"/>
            <w:r w:rsidRPr="008A3B7C">
              <w:t>дуусгавар</w:t>
            </w:r>
            <w:proofErr w:type="spellEnd"/>
            <w:r w:rsidRPr="008A3B7C">
              <w:t xml:space="preserve"> </w:t>
            </w:r>
            <w:proofErr w:type="spellStart"/>
            <w:r w:rsidRPr="008A3B7C">
              <w:t>болгож</w:t>
            </w:r>
            <w:proofErr w:type="spellEnd"/>
            <w:r w:rsidRPr="008A3B7C">
              <w:t xml:space="preserve"> </w:t>
            </w:r>
            <w:proofErr w:type="spellStart"/>
            <w:r w:rsidRPr="008A3B7C">
              <w:t>байсан</w:t>
            </w:r>
            <w:proofErr w:type="spellEnd"/>
            <w:r w:rsidRPr="008A3B7C">
              <w:t xml:space="preserve"> </w:t>
            </w:r>
            <w:proofErr w:type="spellStart"/>
            <w:r w:rsidRPr="008A3B7C">
              <w:t>бол</w:t>
            </w:r>
            <w:proofErr w:type="spellEnd"/>
            <w:r w:rsidRPr="008A3B7C">
              <w:t xml:space="preserve"> </w:t>
            </w:r>
            <w:proofErr w:type="spellStart"/>
            <w:r w:rsidRPr="008A3B7C">
              <w:t>энэ</w:t>
            </w:r>
            <w:proofErr w:type="spellEnd"/>
            <w:r w:rsidRPr="008A3B7C">
              <w:t xml:space="preserve"> </w:t>
            </w:r>
            <w:proofErr w:type="spellStart"/>
            <w:r w:rsidRPr="008A3B7C">
              <w:t>талаар</w:t>
            </w:r>
            <w:proofErr w:type="spellEnd"/>
            <w:r w:rsidRPr="008A3B7C">
              <w:t xml:space="preserve"> </w:t>
            </w:r>
            <w:proofErr w:type="spellStart"/>
            <w:r w:rsidRPr="008A3B7C">
              <w:t>бичиж</w:t>
            </w:r>
            <w:proofErr w:type="spellEnd"/>
            <w:r w:rsidRPr="008A3B7C">
              <w:t xml:space="preserve">, </w:t>
            </w:r>
            <w:proofErr w:type="spellStart"/>
            <w:r w:rsidRPr="008A3B7C">
              <w:t>шалтгааныг</w:t>
            </w:r>
            <w:proofErr w:type="spellEnd"/>
            <w:r w:rsidRPr="008A3B7C">
              <w:t xml:space="preserve"> </w:t>
            </w:r>
            <w:proofErr w:type="spellStart"/>
            <w:r w:rsidRPr="008A3B7C">
              <w:t>нь</w:t>
            </w:r>
            <w:proofErr w:type="spellEnd"/>
            <w:r w:rsidRPr="008A3B7C">
              <w:t xml:space="preserve"> </w:t>
            </w:r>
            <w:proofErr w:type="spellStart"/>
            <w:r w:rsidRPr="008A3B7C">
              <w:t>тайлбарлана</w:t>
            </w:r>
            <w:proofErr w:type="spellEnd"/>
            <w:r w:rsidRPr="008A3B7C">
              <w:t xml:space="preserve">.  </w:t>
            </w:r>
          </w:p>
          <w:p w14:paraId="7A74C9B9" w14:textId="77777777" w:rsidR="000F4311" w:rsidRPr="008A3B7C" w:rsidRDefault="00C146C3">
            <w:pPr>
              <w:rPr>
                <w:b/>
              </w:rPr>
            </w:pPr>
            <w:r w:rsidRPr="008A3B7C">
              <w:t>-</w:t>
            </w:r>
            <w:proofErr w:type="spellStart"/>
            <w:r w:rsidRPr="008A3B7C">
              <w:t>Мэргэжлийн</w:t>
            </w:r>
            <w:proofErr w:type="spellEnd"/>
            <w:r w:rsidRPr="008A3B7C">
              <w:t xml:space="preserve"> </w:t>
            </w:r>
            <w:proofErr w:type="spellStart"/>
            <w:r w:rsidRPr="008A3B7C">
              <w:t>холбоо</w:t>
            </w:r>
            <w:proofErr w:type="spellEnd"/>
            <w:r w:rsidRPr="008A3B7C">
              <w:t xml:space="preserve">, </w:t>
            </w:r>
            <w:proofErr w:type="spellStart"/>
            <w:r w:rsidRPr="008A3B7C">
              <w:t>байгууллагад</w:t>
            </w:r>
            <w:proofErr w:type="spellEnd"/>
            <w:r w:rsidRPr="008A3B7C">
              <w:t xml:space="preserve"> </w:t>
            </w:r>
            <w:proofErr w:type="spellStart"/>
            <w:r w:rsidRPr="008A3B7C">
              <w:t>эрхэлж</w:t>
            </w:r>
            <w:proofErr w:type="spellEnd"/>
            <w:r w:rsidRPr="008A3B7C">
              <w:t xml:space="preserve"> </w:t>
            </w:r>
            <w:proofErr w:type="spellStart"/>
            <w:r w:rsidRPr="008A3B7C">
              <w:t>байсан</w:t>
            </w:r>
            <w:proofErr w:type="spellEnd"/>
            <w:r w:rsidRPr="008A3B7C">
              <w:t xml:space="preserve"> </w:t>
            </w:r>
            <w:proofErr w:type="spellStart"/>
            <w:r w:rsidRPr="008A3B7C">
              <w:t>албан</w:t>
            </w:r>
            <w:proofErr w:type="spellEnd"/>
            <w:r w:rsidRPr="008A3B7C">
              <w:t xml:space="preserve"> </w:t>
            </w:r>
            <w:proofErr w:type="spellStart"/>
            <w:r w:rsidRPr="008A3B7C">
              <w:t>тушаал</w:t>
            </w:r>
            <w:proofErr w:type="spellEnd"/>
            <w:r w:rsidRPr="008A3B7C">
              <w:t xml:space="preserve">, </w:t>
            </w:r>
            <w:proofErr w:type="spellStart"/>
            <w:r w:rsidRPr="008A3B7C">
              <w:t>гүйцэтгэсэн</w:t>
            </w:r>
            <w:proofErr w:type="spellEnd"/>
            <w:r w:rsidRPr="008A3B7C">
              <w:t xml:space="preserve"> </w:t>
            </w:r>
            <w:proofErr w:type="spellStart"/>
            <w:r w:rsidRPr="008A3B7C">
              <w:t>чиг</w:t>
            </w:r>
            <w:proofErr w:type="spellEnd"/>
            <w:r w:rsidRPr="008A3B7C">
              <w:t xml:space="preserve"> </w:t>
            </w:r>
            <w:proofErr w:type="spellStart"/>
            <w:r w:rsidRPr="008A3B7C">
              <w:t>үүргийн</w:t>
            </w:r>
            <w:proofErr w:type="spellEnd"/>
            <w:r w:rsidRPr="008A3B7C">
              <w:t xml:space="preserve"> </w:t>
            </w:r>
            <w:proofErr w:type="spellStart"/>
            <w:r w:rsidRPr="008A3B7C">
              <w:t>нэр</w:t>
            </w:r>
            <w:proofErr w:type="spellEnd"/>
            <w:r w:rsidRPr="008A3B7C">
              <w:t xml:space="preserve">, </w:t>
            </w:r>
            <w:proofErr w:type="spellStart"/>
            <w:r w:rsidRPr="008A3B7C">
              <w:t>огноог</w:t>
            </w:r>
            <w:proofErr w:type="spellEnd"/>
            <w:r w:rsidRPr="008A3B7C">
              <w:t xml:space="preserve"> </w:t>
            </w:r>
            <w:proofErr w:type="spellStart"/>
            <w:r w:rsidRPr="008A3B7C">
              <w:t>хамгийн</w:t>
            </w:r>
            <w:proofErr w:type="spellEnd"/>
            <w:r w:rsidRPr="008A3B7C">
              <w:t xml:space="preserve"> </w:t>
            </w:r>
            <w:proofErr w:type="spellStart"/>
            <w:r w:rsidRPr="008A3B7C">
              <w:t>сүүлийнхээс</w:t>
            </w:r>
            <w:proofErr w:type="spellEnd"/>
            <w:r w:rsidRPr="008A3B7C">
              <w:t xml:space="preserve"> </w:t>
            </w:r>
            <w:proofErr w:type="spellStart"/>
            <w:r w:rsidRPr="008A3B7C">
              <w:t>нь</w:t>
            </w:r>
            <w:proofErr w:type="spellEnd"/>
            <w:r w:rsidRPr="008A3B7C">
              <w:t xml:space="preserve"> </w:t>
            </w:r>
            <w:proofErr w:type="spellStart"/>
            <w:r w:rsidRPr="008A3B7C">
              <w:t>эхлэн</w:t>
            </w:r>
            <w:proofErr w:type="spellEnd"/>
            <w:r w:rsidRPr="008A3B7C">
              <w:t xml:space="preserve"> </w:t>
            </w:r>
            <w:proofErr w:type="spellStart"/>
            <w:r w:rsidRPr="008A3B7C">
              <w:t>он</w:t>
            </w:r>
            <w:proofErr w:type="spellEnd"/>
            <w:r w:rsidRPr="008A3B7C">
              <w:t xml:space="preserve"> </w:t>
            </w:r>
            <w:proofErr w:type="spellStart"/>
            <w:r w:rsidRPr="008A3B7C">
              <w:t>дарааллаар</w:t>
            </w:r>
            <w:proofErr w:type="spellEnd"/>
            <w:r w:rsidRPr="008A3B7C">
              <w:t xml:space="preserve"> </w:t>
            </w:r>
            <w:proofErr w:type="spellStart"/>
            <w:r w:rsidRPr="008A3B7C">
              <w:t>бичнэ</w:t>
            </w:r>
            <w:proofErr w:type="spellEnd"/>
            <w:r w:rsidRPr="008A3B7C">
              <w:t>.</w:t>
            </w:r>
          </w:p>
        </w:tc>
      </w:tr>
      <w:tr w:rsidR="000F4311" w:rsidRPr="00AD4D6B" w14:paraId="1F109451" w14:textId="77777777">
        <w:tc>
          <w:tcPr>
            <w:tcW w:w="709" w:type="dxa"/>
            <w:vMerge/>
          </w:tcPr>
          <w:p w14:paraId="5AD6240F" w14:textId="77777777" w:rsidR="000F4311" w:rsidRDefault="000F4311">
            <w:pPr>
              <w:widowControl w:val="0"/>
              <w:pBdr>
                <w:top w:val="nil"/>
                <w:left w:val="nil"/>
                <w:bottom w:val="nil"/>
                <w:right w:val="nil"/>
                <w:between w:val="nil"/>
              </w:pBdr>
              <w:spacing w:line="276" w:lineRule="auto"/>
              <w:jc w:val="left"/>
              <w:rPr>
                <w:b/>
              </w:rPr>
            </w:pPr>
          </w:p>
        </w:tc>
        <w:tc>
          <w:tcPr>
            <w:tcW w:w="9101" w:type="dxa"/>
          </w:tcPr>
          <w:p w14:paraId="3011344F" w14:textId="5399C2EA" w:rsidR="000F4311" w:rsidRPr="002F0F6A" w:rsidRDefault="000F4311" w:rsidP="006C1094">
            <w:pPr>
              <w:rPr>
                <w:b/>
                <w:sz w:val="22"/>
                <w:szCs w:val="22"/>
                <w:lang w:val="mn-MN"/>
              </w:rPr>
            </w:pPr>
          </w:p>
        </w:tc>
      </w:tr>
      <w:tr w:rsidR="000F4311" w14:paraId="3774F334" w14:textId="77777777">
        <w:tc>
          <w:tcPr>
            <w:tcW w:w="709" w:type="dxa"/>
            <w:vMerge w:val="restart"/>
          </w:tcPr>
          <w:p w14:paraId="5A16A431" w14:textId="77777777" w:rsidR="000F4311" w:rsidRDefault="00C146C3">
            <w:pPr>
              <w:rPr>
                <w:b/>
              </w:rPr>
            </w:pPr>
            <w:r>
              <w:rPr>
                <w:b/>
              </w:rPr>
              <w:lastRenderedPageBreak/>
              <w:t>3.6</w:t>
            </w:r>
          </w:p>
        </w:tc>
        <w:tc>
          <w:tcPr>
            <w:tcW w:w="9101" w:type="dxa"/>
          </w:tcPr>
          <w:p w14:paraId="31A5D18E" w14:textId="77777777" w:rsidR="000F4311" w:rsidRDefault="00C146C3">
            <w:pPr>
              <w:rPr>
                <w:b/>
              </w:rPr>
            </w:pPr>
            <w:proofErr w:type="spellStart"/>
            <w:r>
              <w:rPr>
                <w:b/>
              </w:rPr>
              <w:t>Байгаа</w:t>
            </w:r>
            <w:proofErr w:type="spellEnd"/>
            <w:r>
              <w:rPr>
                <w:b/>
              </w:rPr>
              <w:t xml:space="preserve"> </w:t>
            </w:r>
            <w:proofErr w:type="spellStart"/>
            <w:r>
              <w:rPr>
                <w:b/>
              </w:rPr>
              <w:t>бол</w:t>
            </w:r>
            <w:proofErr w:type="spellEnd"/>
            <w:r>
              <w:rPr>
                <w:b/>
              </w:rPr>
              <w:t xml:space="preserve"> </w:t>
            </w:r>
            <w:proofErr w:type="spellStart"/>
            <w:r>
              <w:rPr>
                <w:b/>
              </w:rPr>
              <w:t>хэвлүүлсэн</w:t>
            </w:r>
            <w:proofErr w:type="spellEnd"/>
            <w:r>
              <w:rPr>
                <w:b/>
              </w:rPr>
              <w:t xml:space="preserve"> </w:t>
            </w:r>
            <w:proofErr w:type="spellStart"/>
            <w:r>
              <w:rPr>
                <w:b/>
              </w:rPr>
              <w:t>бүтээл</w:t>
            </w:r>
            <w:proofErr w:type="spellEnd"/>
            <w:r>
              <w:rPr>
                <w:b/>
              </w:rPr>
              <w:t xml:space="preserve"> </w:t>
            </w:r>
            <w:proofErr w:type="spellStart"/>
            <w:r>
              <w:rPr>
                <w:b/>
              </w:rPr>
              <w:t>болон</w:t>
            </w:r>
            <w:proofErr w:type="spellEnd"/>
            <w:r>
              <w:rPr>
                <w:b/>
              </w:rPr>
              <w:t xml:space="preserve"> </w:t>
            </w:r>
            <w:proofErr w:type="spellStart"/>
            <w:r>
              <w:rPr>
                <w:b/>
              </w:rPr>
              <w:t>олон</w:t>
            </w:r>
            <w:proofErr w:type="spellEnd"/>
            <w:r>
              <w:rPr>
                <w:b/>
              </w:rPr>
              <w:t xml:space="preserve"> </w:t>
            </w:r>
            <w:proofErr w:type="spellStart"/>
            <w:r>
              <w:rPr>
                <w:b/>
              </w:rPr>
              <w:t>нийтэд</w:t>
            </w:r>
            <w:proofErr w:type="spellEnd"/>
            <w:r>
              <w:rPr>
                <w:b/>
              </w:rPr>
              <w:t xml:space="preserve"> </w:t>
            </w:r>
            <w:proofErr w:type="spellStart"/>
            <w:r>
              <w:rPr>
                <w:b/>
              </w:rPr>
              <w:t>өгсөн</w:t>
            </w:r>
            <w:proofErr w:type="spellEnd"/>
            <w:r>
              <w:rPr>
                <w:b/>
              </w:rPr>
              <w:t xml:space="preserve"> </w:t>
            </w:r>
            <w:proofErr w:type="spellStart"/>
            <w:r>
              <w:rPr>
                <w:b/>
              </w:rPr>
              <w:t>мэдээлэл</w:t>
            </w:r>
            <w:proofErr w:type="spellEnd"/>
          </w:p>
          <w:p w14:paraId="416501B0" w14:textId="77777777" w:rsidR="000F4311" w:rsidRDefault="000F4311">
            <w:pPr>
              <w:rPr>
                <w:b/>
              </w:rPr>
            </w:pPr>
          </w:p>
          <w:p w14:paraId="5AFE9341" w14:textId="77777777" w:rsidR="000F4311" w:rsidRDefault="00C146C3">
            <w:pPr>
              <w:ind w:firstLine="717"/>
            </w:pPr>
            <w:r>
              <w:t>-</w:t>
            </w:r>
            <w:proofErr w:type="spellStart"/>
            <w:r>
              <w:t>Өөрийн</w:t>
            </w:r>
            <w:proofErr w:type="spellEnd"/>
            <w:r>
              <w:t xml:space="preserve"> </w:t>
            </w:r>
            <w:proofErr w:type="spellStart"/>
            <w:r>
              <w:t>боловсруулсан</w:t>
            </w:r>
            <w:proofErr w:type="spellEnd"/>
            <w:r>
              <w:t xml:space="preserve">, </w:t>
            </w:r>
            <w:proofErr w:type="spellStart"/>
            <w:r>
              <w:t>хянасан</w:t>
            </w:r>
            <w:proofErr w:type="spellEnd"/>
            <w:r>
              <w:t xml:space="preserve"> </w:t>
            </w:r>
            <w:proofErr w:type="spellStart"/>
            <w:r>
              <w:t>ном</w:t>
            </w:r>
            <w:proofErr w:type="spellEnd"/>
            <w:r>
              <w:t xml:space="preserve">, </w:t>
            </w:r>
            <w:proofErr w:type="spellStart"/>
            <w:r>
              <w:t>өгүүлэл</w:t>
            </w:r>
            <w:proofErr w:type="spellEnd"/>
            <w:r>
              <w:t xml:space="preserve">, </w:t>
            </w:r>
            <w:proofErr w:type="spellStart"/>
            <w:r>
              <w:t>тайлан</w:t>
            </w:r>
            <w:proofErr w:type="spellEnd"/>
            <w:r>
              <w:t xml:space="preserve">, </w:t>
            </w:r>
            <w:proofErr w:type="spellStart"/>
            <w:r>
              <w:t>шийдвэр</w:t>
            </w:r>
            <w:proofErr w:type="spellEnd"/>
            <w:r>
              <w:t xml:space="preserve">, </w:t>
            </w:r>
            <w:proofErr w:type="spellStart"/>
            <w:r>
              <w:t>зөвлөмж</w:t>
            </w:r>
            <w:proofErr w:type="spellEnd"/>
            <w:r>
              <w:t xml:space="preserve"> </w:t>
            </w:r>
            <w:proofErr w:type="spellStart"/>
            <w:r>
              <w:t>зэрэг</w:t>
            </w:r>
            <w:proofErr w:type="spellEnd"/>
            <w:r>
              <w:t xml:space="preserve"> </w:t>
            </w:r>
            <w:proofErr w:type="spellStart"/>
            <w:r>
              <w:t>аливаа</w:t>
            </w:r>
            <w:proofErr w:type="spellEnd"/>
            <w:r>
              <w:t xml:space="preserve"> </w:t>
            </w:r>
            <w:proofErr w:type="spellStart"/>
            <w:r>
              <w:t>хэлбэрээр</w:t>
            </w:r>
            <w:proofErr w:type="spellEnd"/>
            <w:r>
              <w:t xml:space="preserve"> </w:t>
            </w:r>
            <w:proofErr w:type="spellStart"/>
            <w:r>
              <w:t>хэвлүүлсэн</w:t>
            </w:r>
            <w:proofErr w:type="spellEnd"/>
            <w:r>
              <w:t xml:space="preserve"> </w:t>
            </w:r>
            <w:proofErr w:type="spellStart"/>
            <w:r>
              <w:t>материал</w:t>
            </w:r>
            <w:proofErr w:type="spellEnd"/>
            <w:r>
              <w:t xml:space="preserve"> </w:t>
            </w:r>
            <w:proofErr w:type="spellStart"/>
            <w:r>
              <w:t>байгаа</w:t>
            </w:r>
            <w:proofErr w:type="spellEnd"/>
            <w:r>
              <w:t xml:space="preserve"> </w:t>
            </w:r>
            <w:proofErr w:type="spellStart"/>
            <w:r>
              <w:t>бол</w:t>
            </w:r>
            <w:proofErr w:type="spellEnd"/>
            <w:r>
              <w:t xml:space="preserve"> </w:t>
            </w:r>
            <w:proofErr w:type="spellStart"/>
            <w:r>
              <w:t>гарчиг</w:t>
            </w:r>
            <w:proofErr w:type="spellEnd"/>
            <w:r>
              <w:t xml:space="preserve">, </w:t>
            </w:r>
            <w:proofErr w:type="spellStart"/>
            <w:r>
              <w:t>хэвлэсэн</w:t>
            </w:r>
            <w:proofErr w:type="spellEnd"/>
            <w:r>
              <w:t xml:space="preserve"> </w:t>
            </w:r>
            <w:proofErr w:type="spellStart"/>
            <w:r>
              <w:t>газар</w:t>
            </w:r>
            <w:proofErr w:type="spellEnd"/>
            <w:r>
              <w:t xml:space="preserve">, </w:t>
            </w:r>
            <w:proofErr w:type="spellStart"/>
            <w:r>
              <w:t>огноог</w:t>
            </w:r>
            <w:proofErr w:type="spellEnd"/>
            <w:r>
              <w:t xml:space="preserve"> </w:t>
            </w:r>
            <w:proofErr w:type="spellStart"/>
            <w:r>
              <w:t>бичнэ</w:t>
            </w:r>
            <w:proofErr w:type="spellEnd"/>
            <w:r>
              <w:t xml:space="preserve">. </w:t>
            </w:r>
          </w:p>
          <w:p w14:paraId="7364080A" w14:textId="77777777" w:rsidR="000F4311" w:rsidRDefault="000F4311">
            <w:pPr>
              <w:ind w:firstLine="717"/>
            </w:pPr>
          </w:p>
          <w:p w14:paraId="5F956942" w14:textId="77777777" w:rsidR="000F4311" w:rsidRDefault="00C146C3">
            <w:pPr>
              <w:ind w:firstLine="717"/>
            </w:pPr>
            <w:r>
              <w:t>-</w:t>
            </w:r>
            <w:proofErr w:type="spellStart"/>
            <w:r>
              <w:t>Өөрийн</w:t>
            </w:r>
            <w:proofErr w:type="spellEnd"/>
            <w:r>
              <w:t xml:space="preserve"> </w:t>
            </w:r>
            <w:proofErr w:type="spellStart"/>
            <w:r>
              <w:t>харьяалагддаг</w:t>
            </w:r>
            <w:proofErr w:type="spellEnd"/>
            <w:r>
              <w:t xml:space="preserve"> </w:t>
            </w:r>
            <w:proofErr w:type="spellStart"/>
            <w:r>
              <w:t>байгууллагын</w:t>
            </w:r>
            <w:proofErr w:type="spellEnd"/>
            <w:r>
              <w:t xml:space="preserve"> </w:t>
            </w:r>
            <w:proofErr w:type="spellStart"/>
            <w:r>
              <w:t>нэрийн</w:t>
            </w:r>
            <w:proofErr w:type="spellEnd"/>
            <w:r>
              <w:t xml:space="preserve"> </w:t>
            </w:r>
            <w:proofErr w:type="spellStart"/>
            <w:r>
              <w:t>өмнөөс</w:t>
            </w:r>
            <w:proofErr w:type="spellEnd"/>
            <w:r>
              <w:t xml:space="preserve"> </w:t>
            </w:r>
            <w:proofErr w:type="spellStart"/>
            <w:r>
              <w:t>бэлдсэн</w:t>
            </w:r>
            <w:proofErr w:type="spellEnd"/>
            <w:r>
              <w:t xml:space="preserve">, </w:t>
            </w:r>
            <w:proofErr w:type="spellStart"/>
            <w:r>
              <w:t>эсхүл</w:t>
            </w:r>
            <w:proofErr w:type="spellEnd"/>
            <w:r>
              <w:t xml:space="preserve"> </w:t>
            </w:r>
            <w:proofErr w:type="spellStart"/>
            <w:r>
              <w:t>бэлдэхэд</w:t>
            </w:r>
            <w:proofErr w:type="spellEnd"/>
            <w:r>
              <w:t xml:space="preserve"> </w:t>
            </w:r>
            <w:proofErr w:type="spellStart"/>
            <w:r>
              <w:t>оролцсон</w:t>
            </w:r>
            <w:proofErr w:type="spellEnd"/>
            <w:r>
              <w:t xml:space="preserve"> </w:t>
            </w:r>
            <w:proofErr w:type="spellStart"/>
            <w:r>
              <w:t>аливаа</w:t>
            </w:r>
            <w:proofErr w:type="spellEnd"/>
            <w:r>
              <w:t xml:space="preserve"> </w:t>
            </w:r>
            <w:proofErr w:type="spellStart"/>
            <w:r>
              <w:t>хууль</w:t>
            </w:r>
            <w:proofErr w:type="spellEnd"/>
            <w:r>
              <w:t xml:space="preserve"> </w:t>
            </w:r>
            <w:proofErr w:type="spellStart"/>
            <w:r>
              <w:t>тогтоомж</w:t>
            </w:r>
            <w:proofErr w:type="spellEnd"/>
            <w:r>
              <w:t xml:space="preserve">, </w:t>
            </w:r>
            <w:proofErr w:type="spellStart"/>
            <w:r>
              <w:t>дүрэм</w:t>
            </w:r>
            <w:proofErr w:type="spellEnd"/>
            <w:r>
              <w:t xml:space="preserve">, </w:t>
            </w:r>
            <w:proofErr w:type="spellStart"/>
            <w:r>
              <w:t>журам</w:t>
            </w:r>
            <w:proofErr w:type="spellEnd"/>
            <w:r>
              <w:t xml:space="preserve">, </w:t>
            </w:r>
            <w:proofErr w:type="spellStart"/>
            <w:r>
              <w:t>шийдвэр</w:t>
            </w:r>
            <w:proofErr w:type="spellEnd"/>
            <w:r>
              <w:t xml:space="preserve">, </w:t>
            </w:r>
            <w:proofErr w:type="spellStart"/>
            <w:r>
              <w:t>тайлан</w:t>
            </w:r>
            <w:proofErr w:type="spellEnd"/>
            <w:r>
              <w:t xml:space="preserve">, </w:t>
            </w:r>
            <w:proofErr w:type="spellStart"/>
            <w:r>
              <w:t>зөвлөмж</w:t>
            </w:r>
            <w:proofErr w:type="spellEnd"/>
            <w:r>
              <w:t xml:space="preserve"> </w:t>
            </w:r>
            <w:proofErr w:type="spellStart"/>
            <w:r>
              <w:t>болон</w:t>
            </w:r>
            <w:proofErr w:type="spellEnd"/>
            <w:r>
              <w:t xml:space="preserve"> </w:t>
            </w:r>
            <w:proofErr w:type="spellStart"/>
            <w:r>
              <w:t>бусад</w:t>
            </w:r>
            <w:proofErr w:type="spellEnd"/>
            <w:r>
              <w:t xml:space="preserve"> </w:t>
            </w:r>
            <w:proofErr w:type="spellStart"/>
            <w:r>
              <w:t>материал</w:t>
            </w:r>
            <w:proofErr w:type="spellEnd"/>
            <w:r>
              <w:t xml:space="preserve"> </w:t>
            </w:r>
            <w:proofErr w:type="spellStart"/>
            <w:r>
              <w:t>байгаа</w:t>
            </w:r>
            <w:proofErr w:type="spellEnd"/>
            <w:r>
              <w:t xml:space="preserve"> </w:t>
            </w:r>
            <w:proofErr w:type="spellStart"/>
            <w:r>
              <w:t>бол</w:t>
            </w:r>
            <w:proofErr w:type="spellEnd"/>
            <w:r>
              <w:t xml:space="preserve"> </w:t>
            </w:r>
            <w:proofErr w:type="spellStart"/>
            <w:r>
              <w:t>түүнийг</w:t>
            </w:r>
            <w:proofErr w:type="spellEnd"/>
            <w:r>
              <w:t xml:space="preserve"> </w:t>
            </w:r>
            <w:proofErr w:type="spellStart"/>
            <w:r>
              <w:t>хэвлэсэн</w:t>
            </w:r>
            <w:proofErr w:type="spellEnd"/>
            <w:r>
              <w:t xml:space="preserve"> </w:t>
            </w:r>
            <w:proofErr w:type="spellStart"/>
            <w:r>
              <w:t>байгууллагын</w:t>
            </w:r>
            <w:proofErr w:type="spellEnd"/>
            <w:r>
              <w:t xml:space="preserve"> </w:t>
            </w:r>
            <w:proofErr w:type="spellStart"/>
            <w:r>
              <w:t>нэр</w:t>
            </w:r>
            <w:proofErr w:type="spellEnd"/>
            <w:r>
              <w:t xml:space="preserve">, </w:t>
            </w:r>
            <w:proofErr w:type="spellStart"/>
            <w:r>
              <w:t>хаяг</w:t>
            </w:r>
            <w:proofErr w:type="spellEnd"/>
            <w:r>
              <w:t xml:space="preserve">, </w:t>
            </w:r>
            <w:proofErr w:type="spellStart"/>
            <w:r>
              <w:t>огноо</w:t>
            </w:r>
            <w:proofErr w:type="spellEnd"/>
            <w:r>
              <w:t xml:space="preserve">, </w:t>
            </w:r>
            <w:proofErr w:type="spellStart"/>
            <w:r>
              <w:t>гол</w:t>
            </w:r>
            <w:proofErr w:type="spellEnd"/>
            <w:r>
              <w:t xml:space="preserve"> </w:t>
            </w:r>
            <w:proofErr w:type="spellStart"/>
            <w:r>
              <w:t>агуулгыг</w:t>
            </w:r>
            <w:proofErr w:type="spellEnd"/>
            <w:r>
              <w:t xml:space="preserve"> </w:t>
            </w:r>
            <w:proofErr w:type="spellStart"/>
            <w:r>
              <w:t>бичнэ</w:t>
            </w:r>
            <w:proofErr w:type="spellEnd"/>
            <w:r>
              <w:t xml:space="preserve">. </w:t>
            </w:r>
          </w:p>
          <w:p w14:paraId="01F3EC1C" w14:textId="77777777" w:rsidR="000F4311" w:rsidRDefault="000F4311">
            <w:pPr>
              <w:ind w:firstLine="717"/>
            </w:pPr>
          </w:p>
          <w:p w14:paraId="05B5AD91" w14:textId="77777777" w:rsidR="000F4311" w:rsidRDefault="00C146C3">
            <w:pPr>
              <w:ind w:firstLine="717"/>
            </w:pPr>
            <w:r>
              <w:t>-</w:t>
            </w:r>
            <w:proofErr w:type="spellStart"/>
            <w:r>
              <w:t>сүүлийн</w:t>
            </w:r>
            <w:proofErr w:type="spellEnd"/>
            <w:r>
              <w:t xml:space="preserve"> </w:t>
            </w:r>
            <w:proofErr w:type="spellStart"/>
            <w:r>
              <w:t>таван</w:t>
            </w:r>
            <w:proofErr w:type="spellEnd"/>
            <w:r>
              <w:t xml:space="preserve"> </w:t>
            </w:r>
            <w:proofErr w:type="spellStart"/>
            <w:r>
              <w:t>жилийн</w:t>
            </w:r>
            <w:proofErr w:type="spellEnd"/>
            <w:r>
              <w:t xml:space="preserve"> </w:t>
            </w:r>
            <w:proofErr w:type="spellStart"/>
            <w:r>
              <w:t>хугацаанд</w:t>
            </w:r>
            <w:proofErr w:type="spellEnd"/>
            <w:r>
              <w:t xml:space="preserve"> </w:t>
            </w:r>
            <w:proofErr w:type="spellStart"/>
            <w:r>
              <w:t>хэлэлцүүлсэн</w:t>
            </w:r>
            <w:proofErr w:type="spellEnd"/>
            <w:r>
              <w:t xml:space="preserve"> </w:t>
            </w:r>
            <w:proofErr w:type="spellStart"/>
            <w:r>
              <w:t>лекц</w:t>
            </w:r>
            <w:proofErr w:type="spellEnd"/>
            <w:r>
              <w:t xml:space="preserve">, </w:t>
            </w:r>
            <w:proofErr w:type="spellStart"/>
            <w:r>
              <w:t>илтгэл</w:t>
            </w:r>
            <w:proofErr w:type="spellEnd"/>
            <w:r>
              <w:t xml:space="preserve">, </w:t>
            </w:r>
            <w:proofErr w:type="spellStart"/>
            <w:r>
              <w:t>нээлтийн</w:t>
            </w:r>
            <w:proofErr w:type="spellEnd"/>
            <w:r>
              <w:t xml:space="preserve"> </w:t>
            </w:r>
            <w:proofErr w:type="spellStart"/>
            <w:r>
              <w:t>үг</w:t>
            </w:r>
            <w:proofErr w:type="spellEnd"/>
            <w:r>
              <w:t xml:space="preserve"> </w:t>
            </w:r>
            <w:proofErr w:type="spellStart"/>
            <w:r>
              <w:t>зэрэг</w:t>
            </w:r>
            <w:proofErr w:type="spellEnd"/>
            <w:r>
              <w:t xml:space="preserve"> </w:t>
            </w:r>
            <w:proofErr w:type="spellStart"/>
            <w:r>
              <w:t>илтгэл</w:t>
            </w:r>
            <w:proofErr w:type="spellEnd"/>
            <w:r>
              <w:t xml:space="preserve">, </w:t>
            </w:r>
            <w:proofErr w:type="spellStart"/>
            <w:r>
              <w:t>ярианы</w:t>
            </w:r>
            <w:proofErr w:type="spellEnd"/>
            <w:r>
              <w:t xml:space="preserve"> </w:t>
            </w:r>
            <w:proofErr w:type="spellStart"/>
            <w:r>
              <w:t>товч</w:t>
            </w:r>
            <w:proofErr w:type="spellEnd"/>
            <w:r>
              <w:t xml:space="preserve"> </w:t>
            </w:r>
            <w:proofErr w:type="spellStart"/>
            <w:r>
              <w:t>утга</w:t>
            </w:r>
            <w:proofErr w:type="spellEnd"/>
            <w:r>
              <w:t xml:space="preserve">, </w:t>
            </w:r>
            <w:proofErr w:type="spellStart"/>
            <w:r>
              <w:t>огноо</w:t>
            </w:r>
            <w:proofErr w:type="spellEnd"/>
            <w:r>
              <w:t xml:space="preserve">, </w:t>
            </w:r>
            <w:proofErr w:type="spellStart"/>
            <w:r>
              <w:t>газар</w:t>
            </w:r>
            <w:proofErr w:type="spellEnd"/>
            <w:r>
              <w:t xml:space="preserve">, </w:t>
            </w:r>
            <w:proofErr w:type="spellStart"/>
            <w:r>
              <w:t>танилцах</w:t>
            </w:r>
            <w:proofErr w:type="spellEnd"/>
            <w:r>
              <w:t xml:space="preserve"> </w:t>
            </w:r>
            <w:proofErr w:type="spellStart"/>
            <w:r>
              <w:t>арга</w:t>
            </w:r>
            <w:proofErr w:type="spellEnd"/>
            <w:r>
              <w:t xml:space="preserve"> </w:t>
            </w:r>
            <w:proofErr w:type="spellStart"/>
            <w:r>
              <w:t>замыг</w:t>
            </w:r>
            <w:proofErr w:type="spellEnd"/>
            <w:r>
              <w:t xml:space="preserve"> </w:t>
            </w:r>
            <w:proofErr w:type="spellStart"/>
            <w:r>
              <w:t>бичнэ</w:t>
            </w:r>
            <w:proofErr w:type="spellEnd"/>
            <w:r>
              <w:t xml:space="preserve">. </w:t>
            </w:r>
            <w:proofErr w:type="spellStart"/>
            <w:r>
              <w:t>Тухайн</w:t>
            </w:r>
            <w:proofErr w:type="spellEnd"/>
            <w:r>
              <w:t xml:space="preserve"> </w:t>
            </w:r>
            <w:proofErr w:type="spellStart"/>
            <w:r>
              <w:t>илтгэл</w:t>
            </w:r>
            <w:proofErr w:type="spellEnd"/>
            <w:r>
              <w:t xml:space="preserve">, </w:t>
            </w:r>
            <w:proofErr w:type="spellStart"/>
            <w:r>
              <w:t>ярианы</w:t>
            </w:r>
            <w:proofErr w:type="spellEnd"/>
            <w:r>
              <w:t xml:space="preserve"> </w:t>
            </w:r>
            <w:proofErr w:type="spellStart"/>
            <w:r>
              <w:t>хуулбарыг</w:t>
            </w:r>
            <w:proofErr w:type="spellEnd"/>
            <w:r>
              <w:t xml:space="preserve"> </w:t>
            </w:r>
            <w:proofErr w:type="spellStart"/>
            <w:r>
              <w:t>хийх</w:t>
            </w:r>
            <w:proofErr w:type="spellEnd"/>
            <w:r>
              <w:t xml:space="preserve"> </w:t>
            </w:r>
            <w:proofErr w:type="spellStart"/>
            <w:r>
              <w:t>боломжгүй</w:t>
            </w:r>
            <w:proofErr w:type="spellEnd"/>
            <w:r>
              <w:t xml:space="preserve"> </w:t>
            </w:r>
            <w:proofErr w:type="spellStart"/>
            <w:r>
              <w:t>бол</w:t>
            </w:r>
            <w:proofErr w:type="spellEnd"/>
            <w:r>
              <w:t xml:space="preserve"> </w:t>
            </w:r>
            <w:proofErr w:type="spellStart"/>
            <w:r>
              <w:t>түүнийг</w:t>
            </w:r>
            <w:proofErr w:type="spellEnd"/>
            <w:r>
              <w:t xml:space="preserve"> </w:t>
            </w:r>
            <w:proofErr w:type="spellStart"/>
            <w:r>
              <w:t>зохион</w:t>
            </w:r>
            <w:proofErr w:type="spellEnd"/>
            <w:r>
              <w:t xml:space="preserve"> </w:t>
            </w:r>
            <w:proofErr w:type="spellStart"/>
            <w:r>
              <w:t>байгуулсан</w:t>
            </w:r>
            <w:proofErr w:type="spellEnd"/>
            <w:r>
              <w:t xml:space="preserve"> </w:t>
            </w:r>
            <w:proofErr w:type="spellStart"/>
            <w:r>
              <w:t>байгууллагын</w:t>
            </w:r>
            <w:proofErr w:type="spellEnd"/>
            <w:r>
              <w:t xml:space="preserve"> </w:t>
            </w:r>
            <w:proofErr w:type="spellStart"/>
            <w:r>
              <w:t>нэр</w:t>
            </w:r>
            <w:proofErr w:type="spellEnd"/>
            <w:r>
              <w:t xml:space="preserve">, </w:t>
            </w:r>
            <w:proofErr w:type="spellStart"/>
            <w:r>
              <w:t>хаяг</w:t>
            </w:r>
            <w:proofErr w:type="spellEnd"/>
            <w:r>
              <w:t xml:space="preserve">, </w:t>
            </w:r>
            <w:proofErr w:type="spellStart"/>
            <w:r>
              <w:t>илтгэл</w:t>
            </w:r>
            <w:proofErr w:type="spellEnd"/>
            <w:r>
              <w:t xml:space="preserve">, </w:t>
            </w:r>
            <w:proofErr w:type="spellStart"/>
            <w:r>
              <w:t>ярианы</w:t>
            </w:r>
            <w:proofErr w:type="spellEnd"/>
            <w:r>
              <w:t xml:space="preserve"> </w:t>
            </w:r>
            <w:proofErr w:type="spellStart"/>
            <w:r>
              <w:t>огноо</w:t>
            </w:r>
            <w:proofErr w:type="spellEnd"/>
            <w:r>
              <w:t xml:space="preserve">, </w:t>
            </w:r>
            <w:proofErr w:type="spellStart"/>
            <w:r>
              <w:t>товч</w:t>
            </w:r>
            <w:proofErr w:type="spellEnd"/>
            <w:r>
              <w:t xml:space="preserve"> </w:t>
            </w:r>
            <w:proofErr w:type="spellStart"/>
            <w:r>
              <w:t>утгыг</w:t>
            </w:r>
            <w:proofErr w:type="spellEnd"/>
            <w:r>
              <w:t xml:space="preserve"> </w:t>
            </w:r>
            <w:proofErr w:type="spellStart"/>
            <w:r>
              <w:t>бичнэ</w:t>
            </w:r>
            <w:proofErr w:type="spellEnd"/>
            <w:r>
              <w:t xml:space="preserve">.  </w:t>
            </w:r>
          </w:p>
          <w:p w14:paraId="25D03A6B" w14:textId="77777777" w:rsidR="000F4311" w:rsidRDefault="000F4311">
            <w:pPr>
              <w:ind w:firstLine="717"/>
            </w:pPr>
          </w:p>
          <w:p w14:paraId="405DE1D2" w14:textId="77777777" w:rsidR="000F4311" w:rsidRDefault="00C146C3">
            <w:pPr>
              <w:ind w:firstLine="717"/>
            </w:pPr>
            <w:r>
              <w:t>-</w:t>
            </w:r>
            <w:proofErr w:type="spellStart"/>
            <w:r>
              <w:t>сүүлийн</w:t>
            </w:r>
            <w:proofErr w:type="spellEnd"/>
            <w:r>
              <w:t xml:space="preserve"> </w:t>
            </w:r>
            <w:proofErr w:type="spellStart"/>
            <w:r>
              <w:t>таван</w:t>
            </w:r>
            <w:proofErr w:type="spellEnd"/>
            <w:r>
              <w:t xml:space="preserve"> </w:t>
            </w:r>
            <w:proofErr w:type="spellStart"/>
            <w:r>
              <w:t>жилийн</w:t>
            </w:r>
            <w:proofErr w:type="spellEnd"/>
            <w:r>
              <w:t xml:space="preserve"> </w:t>
            </w:r>
            <w:proofErr w:type="spellStart"/>
            <w:r>
              <w:t>хугацаанд</w:t>
            </w:r>
            <w:proofErr w:type="spellEnd"/>
            <w:r>
              <w:t xml:space="preserve"> </w:t>
            </w:r>
            <w:proofErr w:type="spellStart"/>
            <w:r>
              <w:t>хэвлэл</w:t>
            </w:r>
            <w:proofErr w:type="spellEnd"/>
            <w:r>
              <w:t xml:space="preserve">, </w:t>
            </w:r>
            <w:proofErr w:type="spellStart"/>
            <w:r>
              <w:t>мэдээллийн</w:t>
            </w:r>
            <w:proofErr w:type="spellEnd"/>
            <w:r>
              <w:t xml:space="preserve"> </w:t>
            </w:r>
            <w:proofErr w:type="spellStart"/>
            <w:r>
              <w:t>хэрэгсэлд</w:t>
            </w:r>
            <w:proofErr w:type="spellEnd"/>
            <w:r>
              <w:t xml:space="preserve"> </w:t>
            </w:r>
            <w:proofErr w:type="spellStart"/>
            <w:r>
              <w:t>өгсөн</w:t>
            </w:r>
            <w:proofErr w:type="spellEnd"/>
            <w:r>
              <w:t xml:space="preserve"> </w:t>
            </w:r>
            <w:proofErr w:type="spellStart"/>
            <w:r>
              <w:t>ярилцлага</w:t>
            </w:r>
            <w:proofErr w:type="spellEnd"/>
            <w:r>
              <w:t xml:space="preserve">, </w:t>
            </w:r>
            <w:proofErr w:type="spellStart"/>
            <w:r>
              <w:t>нийтлэлийг</w:t>
            </w:r>
            <w:proofErr w:type="spellEnd"/>
            <w:r>
              <w:t xml:space="preserve"> </w:t>
            </w:r>
            <w:proofErr w:type="spellStart"/>
            <w:r>
              <w:t>хамгийн</w:t>
            </w:r>
            <w:proofErr w:type="spellEnd"/>
            <w:r>
              <w:t xml:space="preserve"> </w:t>
            </w:r>
            <w:proofErr w:type="spellStart"/>
            <w:r>
              <w:t>сүүлийнхээс</w:t>
            </w:r>
            <w:proofErr w:type="spellEnd"/>
            <w:r>
              <w:t xml:space="preserve"> </w:t>
            </w:r>
            <w:proofErr w:type="spellStart"/>
            <w:r>
              <w:t>нь</w:t>
            </w:r>
            <w:proofErr w:type="spellEnd"/>
            <w:r>
              <w:t xml:space="preserve"> </w:t>
            </w:r>
            <w:proofErr w:type="spellStart"/>
            <w:r>
              <w:t>эхлэн</w:t>
            </w:r>
            <w:proofErr w:type="spellEnd"/>
            <w:r>
              <w:t xml:space="preserve"> </w:t>
            </w:r>
            <w:proofErr w:type="spellStart"/>
            <w:r>
              <w:t>жагсааж</w:t>
            </w:r>
            <w:proofErr w:type="spellEnd"/>
            <w:r>
              <w:t xml:space="preserve"> </w:t>
            </w:r>
            <w:proofErr w:type="spellStart"/>
            <w:r>
              <w:t>бичнэ</w:t>
            </w:r>
            <w:proofErr w:type="spellEnd"/>
            <w:r>
              <w:t xml:space="preserve">. </w:t>
            </w:r>
            <w:proofErr w:type="spellStart"/>
            <w:r>
              <w:t>Ярилцлага</w:t>
            </w:r>
            <w:proofErr w:type="spellEnd"/>
            <w:r>
              <w:t xml:space="preserve">, </w:t>
            </w:r>
            <w:proofErr w:type="spellStart"/>
            <w:r>
              <w:t>нийтлэлүүдийн</w:t>
            </w:r>
            <w:proofErr w:type="spellEnd"/>
            <w:r>
              <w:t xml:space="preserve"> </w:t>
            </w:r>
            <w:proofErr w:type="spellStart"/>
            <w:r>
              <w:t>огноог</w:t>
            </w:r>
            <w:proofErr w:type="spellEnd"/>
            <w:r>
              <w:t xml:space="preserve"> </w:t>
            </w:r>
            <w:proofErr w:type="spellStart"/>
            <w:r>
              <w:t>зааж</w:t>
            </w:r>
            <w:proofErr w:type="spellEnd"/>
            <w:r>
              <w:t xml:space="preserve">, </w:t>
            </w:r>
            <w:proofErr w:type="spellStart"/>
            <w:r>
              <w:t>боломжтой</w:t>
            </w:r>
            <w:proofErr w:type="spellEnd"/>
            <w:r>
              <w:t xml:space="preserve"> </w:t>
            </w:r>
            <w:proofErr w:type="spellStart"/>
            <w:r>
              <w:t>бол</w:t>
            </w:r>
            <w:proofErr w:type="spellEnd"/>
            <w:r>
              <w:t xml:space="preserve"> </w:t>
            </w:r>
            <w:proofErr w:type="spellStart"/>
            <w:r>
              <w:t>ярилцлагын</w:t>
            </w:r>
            <w:proofErr w:type="spellEnd"/>
            <w:r>
              <w:t xml:space="preserve"> </w:t>
            </w:r>
            <w:proofErr w:type="spellStart"/>
            <w:r>
              <w:t>тэмдэглэл</w:t>
            </w:r>
            <w:proofErr w:type="spellEnd"/>
            <w:r>
              <w:t xml:space="preserve">, </w:t>
            </w:r>
            <w:proofErr w:type="spellStart"/>
            <w:r>
              <w:t>дүрс</w:t>
            </w:r>
            <w:proofErr w:type="spellEnd"/>
            <w:r>
              <w:t xml:space="preserve"> </w:t>
            </w:r>
            <w:proofErr w:type="spellStart"/>
            <w:r>
              <w:t>бичлэг</w:t>
            </w:r>
            <w:proofErr w:type="spellEnd"/>
            <w:r>
              <w:t xml:space="preserve">, </w:t>
            </w:r>
            <w:proofErr w:type="spellStart"/>
            <w:r>
              <w:t>нийтлэлийг</w:t>
            </w:r>
            <w:proofErr w:type="spellEnd"/>
            <w:r>
              <w:t xml:space="preserve"> </w:t>
            </w:r>
            <w:proofErr w:type="spellStart"/>
            <w:r>
              <w:t>хуулбарлан</w:t>
            </w:r>
            <w:proofErr w:type="spellEnd"/>
            <w:r>
              <w:t xml:space="preserve"> </w:t>
            </w:r>
            <w:proofErr w:type="spellStart"/>
            <w:r>
              <w:t>өгнө</w:t>
            </w:r>
            <w:proofErr w:type="spellEnd"/>
            <w:r>
              <w:t xml:space="preserve">. </w:t>
            </w:r>
          </w:p>
          <w:p w14:paraId="6CAD0067" w14:textId="77777777" w:rsidR="000F4311" w:rsidRDefault="000F4311">
            <w:pPr>
              <w:ind w:firstLine="717"/>
            </w:pPr>
          </w:p>
          <w:p w14:paraId="43F5601C" w14:textId="77777777" w:rsidR="000F4311" w:rsidRDefault="00C146C3">
            <w:pPr>
              <w:rPr>
                <w:b/>
              </w:rPr>
            </w:pPr>
            <w:proofErr w:type="spellStart"/>
            <w:r>
              <w:rPr>
                <w:b/>
              </w:rPr>
              <w:t>Жич</w:t>
            </w:r>
            <w:proofErr w:type="spellEnd"/>
            <w:r>
              <w:rPr>
                <w:b/>
              </w:rPr>
              <w:t>:</w:t>
            </w:r>
            <w:r>
              <w:t xml:space="preserve"> </w:t>
            </w:r>
            <w:proofErr w:type="spellStart"/>
            <w:r>
              <w:t>Дээр</w:t>
            </w:r>
            <w:proofErr w:type="spellEnd"/>
            <w:r>
              <w:t xml:space="preserve"> </w:t>
            </w:r>
            <w:proofErr w:type="spellStart"/>
            <w:r>
              <w:t>дурдсан</w:t>
            </w:r>
            <w:proofErr w:type="spellEnd"/>
            <w:r>
              <w:t xml:space="preserve"> </w:t>
            </w:r>
            <w:proofErr w:type="spellStart"/>
            <w:r>
              <w:t>материал</w:t>
            </w:r>
            <w:proofErr w:type="spellEnd"/>
            <w:r>
              <w:t xml:space="preserve"> </w:t>
            </w:r>
            <w:proofErr w:type="spellStart"/>
            <w:r>
              <w:t>тус</w:t>
            </w:r>
            <w:proofErr w:type="spellEnd"/>
            <w:r>
              <w:t xml:space="preserve"> </w:t>
            </w:r>
            <w:proofErr w:type="spellStart"/>
            <w:r>
              <w:t>бүрээс</w:t>
            </w:r>
            <w:proofErr w:type="spellEnd"/>
            <w:r>
              <w:t xml:space="preserve"> </w:t>
            </w:r>
            <w:proofErr w:type="spellStart"/>
            <w:r>
              <w:t>нэгийг</w:t>
            </w:r>
            <w:proofErr w:type="spellEnd"/>
            <w:r>
              <w:t xml:space="preserve"> </w:t>
            </w:r>
            <w:proofErr w:type="spellStart"/>
            <w:r>
              <w:t>хавсаргах</w:t>
            </w:r>
            <w:proofErr w:type="spellEnd"/>
            <w:r>
              <w:t xml:space="preserve"> </w:t>
            </w:r>
            <w:proofErr w:type="spellStart"/>
            <w:r>
              <w:t>бөгөөд</w:t>
            </w:r>
            <w:proofErr w:type="spellEnd"/>
            <w:r>
              <w:t xml:space="preserve"> </w:t>
            </w:r>
            <w:proofErr w:type="spellStart"/>
            <w:r>
              <w:t>боломжтой</w:t>
            </w:r>
            <w:proofErr w:type="spellEnd"/>
            <w:r>
              <w:t xml:space="preserve"> </w:t>
            </w:r>
            <w:proofErr w:type="spellStart"/>
            <w:r>
              <w:t>бол</w:t>
            </w:r>
            <w:proofErr w:type="spellEnd"/>
            <w:r>
              <w:t xml:space="preserve"> </w:t>
            </w:r>
            <w:proofErr w:type="spellStart"/>
            <w:r>
              <w:t>цахимаар</w:t>
            </w:r>
            <w:proofErr w:type="spellEnd"/>
            <w:r>
              <w:t xml:space="preserve"> </w:t>
            </w:r>
            <w:proofErr w:type="spellStart"/>
            <w:r>
              <w:t>үзэх</w:t>
            </w:r>
            <w:proofErr w:type="spellEnd"/>
            <w:r>
              <w:t xml:space="preserve"> </w:t>
            </w:r>
            <w:proofErr w:type="spellStart"/>
            <w:r>
              <w:t>линкийг</w:t>
            </w:r>
            <w:proofErr w:type="spellEnd"/>
            <w:r>
              <w:t xml:space="preserve"> </w:t>
            </w:r>
            <w:proofErr w:type="spellStart"/>
            <w:r>
              <w:t>тусгана</w:t>
            </w:r>
            <w:proofErr w:type="spellEnd"/>
            <w:r>
              <w:t>.</w:t>
            </w:r>
          </w:p>
        </w:tc>
      </w:tr>
      <w:tr w:rsidR="000F4311" w:rsidRPr="00AD4D6B" w14:paraId="7343EBBF" w14:textId="77777777">
        <w:tc>
          <w:tcPr>
            <w:tcW w:w="709" w:type="dxa"/>
            <w:vMerge/>
          </w:tcPr>
          <w:p w14:paraId="1CA2F459" w14:textId="77777777" w:rsidR="000F4311" w:rsidRDefault="000F4311">
            <w:pPr>
              <w:widowControl w:val="0"/>
              <w:pBdr>
                <w:top w:val="nil"/>
                <w:left w:val="nil"/>
                <w:bottom w:val="nil"/>
                <w:right w:val="nil"/>
                <w:between w:val="nil"/>
              </w:pBdr>
              <w:spacing w:line="276" w:lineRule="auto"/>
              <w:jc w:val="left"/>
              <w:rPr>
                <w:b/>
              </w:rPr>
            </w:pPr>
          </w:p>
        </w:tc>
        <w:tc>
          <w:tcPr>
            <w:tcW w:w="9101" w:type="dxa"/>
          </w:tcPr>
          <w:p w14:paraId="3284C7BC" w14:textId="77777777" w:rsidR="007662C8" w:rsidRPr="007662C8" w:rsidRDefault="007662C8" w:rsidP="007662C8">
            <w:pPr>
              <w:pStyle w:val="ListParagraph"/>
              <w:numPr>
                <w:ilvl w:val="0"/>
                <w:numId w:val="4"/>
              </w:numPr>
              <w:rPr>
                <w:b/>
              </w:rPr>
            </w:pPr>
            <w:r w:rsidRPr="008568A0">
              <w:rPr>
                <w:lang w:val="mn-MN"/>
              </w:rPr>
              <w:t>“Эд юмсын эрх”, сурах бичиг, 2017 он</w:t>
            </w:r>
            <w:r>
              <w:rPr>
                <w:lang w:val="mn-MN"/>
              </w:rPr>
              <w:t>, “Мөнхийн үсэг” ХХК-д хэвлүүлсэн.</w:t>
            </w:r>
          </w:p>
          <w:p w14:paraId="2AEF4320" w14:textId="77777777" w:rsidR="007662C8" w:rsidRPr="007662C8" w:rsidRDefault="007662C8" w:rsidP="007662C8">
            <w:pPr>
              <w:pStyle w:val="ListParagraph"/>
              <w:numPr>
                <w:ilvl w:val="0"/>
                <w:numId w:val="4"/>
              </w:numPr>
              <w:rPr>
                <w:b/>
              </w:rPr>
            </w:pPr>
            <w:r w:rsidRPr="008568A0">
              <w:rPr>
                <w:lang w:val="mn-MN"/>
              </w:rPr>
              <w:t>“Хувийн эрх зүй дэх үл хөдлөх хөрөнгийн зохицуулалтын онол-хууль хэрэглээний зөрчилдөөнтэй асуудал” судалгааны гарын авлага, 2018 он</w:t>
            </w:r>
          </w:p>
          <w:p w14:paraId="37EEF592" w14:textId="77777777" w:rsidR="007662C8" w:rsidRPr="007662C8" w:rsidRDefault="007662C8" w:rsidP="007662C8">
            <w:pPr>
              <w:pStyle w:val="ListParagraph"/>
              <w:numPr>
                <w:ilvl w:val="0"/>
                <w:numId w:val="4"/>
              </w:numPr>
              <w:rPr>
                <w:b/>
              </w:rPr>
            </w:pPr>
            <w:r w:rsidRPr="008568A0">
              <w:rPr>
                <w:lang w:val="mn-MN"/>
              </w:rPr>
              <w:t>“Өрхийн эрх зүйн хөтөч” гарын авлага</w:t>
            </w:r>
            <w:r>
              <w:rPr>
                <w:lang w:val="mn-MN"/>
              </w:rPr>
              <w:t xml:space="preserve"> /хамтын бүтээл/</w:t>
            </w:r>
            <w:r w:rsidRPr="008568A0">
              <w:rPr>
                <w:lang w:val="mn-MN"/>
              </w:rPr>
              <w:t>, 2019 он</w:t>
            </w:r>
          </w:p>
          <w:p w14:paraId="654FBECC" w14:textId="77777777" w:rsidR="007662C8" w:rsidRPr="003207F7" w:rsidRDefault="007662C8" w:rsidP="003207F7">
            <w:pPr>
              <w:pStyle w:val="ListParagraph"/>
              <w:numPr>
                <w:ilvl w:val="0"/>
                <w:numId w:val="4"/>
              </w:numPr>
              <w:rPr>
                <w:b/>
              </w:rPr>
            </w:pPr>
            <w:r w:rsidRPr="008568A0">
              <w:rPr>
                <w:color w:val="000000" w:themeColor="text1"/>
                <w:lang w:val="mn-MN"/>
              </w:rPr>
              <w:t>“Эзэмшил болон өмчлөх эрхийн хамаарал: харьцуулалт”, өгүүл</w:t>
            </w:r>
            <w:r>
              <w:rPr>
                <w:color w:val="000000" w:themeColor="text1"/>
                <w:lang w:val="mn-MN"/>
              </w:rPr>
              <w:t>эл, Эрх зүй сэтгүүл, 2020 он, №2</w:t>
            </w:r>
            <w:r w:rsidR="003207F7">
              <w:rPr>
                <w:color w:val="000000" w:themeColor="text1"/>
                <w:lang w:val="mn-MN"/>
              </w:rPr>
              <w:t xml:space="preserve"> </w:t>
            </w:r>
          </w:p>
          <w:p w14:paraId="3F57935E" w14:textId="77777777" w:rsidR="003207F7" w:rsidRPr="007662C8" w:rsidRDefault="003207F7" w:rsidP="007662C8">
            <w:pPr>
              <w:pStyle w:val="ListParagraph"/>
              <w:numPr>
                <w:ilvl w:val="0"/>
                <w:numId w:val="4"/>
              </w:numPr>
              <w:rPr>
                <w:b/>
              </w:rPr>
            </w:pPr>
            <w:r>
              <w:rPr>
                <w:color w:val="000000" w:themeColor="text1"/>
                <w:lang w:val="mn-MN"/>
              </w:rPr>
              <w:t>Иргэний эрх зүйн тулгамдсан асуудал: өмчийн хэлцлийн байр суурь өгүүлэл, МУИС-ийн ХЗС-ийн 60 жилийн ойн эмхтгэл. 2021 он.</w:t>
            </w:r>
          </w:p>
          <w:p w14:paraId="1DBD4F46" w14:textId="77777777" w:rsidR="005659B8" w:rsidRPr="005659B8" w:rsidRDefault="007662C8" w:rsidP="005659B8">
            <w:pPr>
              <w:pStyle w:val="ListParagraph"/>
              <w:numPr>
                <w:ilvl w:val="0"/>
                <w:numId w:val="4"/>
              </w:numPr>
              <w:rPr>
                <w:b/>
                <w:lang w:val="mn-MN"/>
              </w:rPr>
            </w:pPr>
            <w:r w:rsidRPr="008568A0">
              <w:rPr>
                <w:lang w:val="mn-MN"/>
              </w:rPr>
              <w:t>“Privatization: changes, reforms and impacts it ma</w:t>
            </w:r>
            <w:r>
              <w:rPr>
                <w:lang w:val="mn-MN"/>
              </w:rPr>
              <w:t>de to prо</w:t>
            </w:r>
            <w:r w:rsidRPr="008568A0">
              <w:rPr>
                <w:lang w:val="mn-MN"/>
              </w:rPr>
              <w:t>perty transactions” англи хэл дээр</w:t>
            </w:r>
            <w:r>
              <w:rPr>
                <w:lang w:val="mn-MN"/>
              </w:rPr>
              <w:t>,</w:t>
            </w:r>
            <w:r w:rsidRPr="008568A0">
              <w:rPr>
                <w:lang w:val="mn-MN"/>
              </w:rPr>
              <w:t xml:space="preserve"> </w:t>
            </w:r>
            <w:r>
              <w:rPr>
                <w:lang w:val="mn-MN"/>
              </w:rPr>
              <w:t xml:space="preserve">Эрх зүй сэтгүүлийн тусгай дугаарт </w:t>
            </w:r>
            <w:r w:rsidRPr="008568A0">
              <w:rPr>
                <w:lang w:val="mn-MN"/>
              </w:rPr>
              <w:t>хэвлэгдсэн өгүүлэл,</w:t>
            </w:r>
            <w:r>
              <w:rPr>
                <w:lang w:val="mn-MN"/>
              </w:rPr>
              <w:t xml:space="preserve"> 2019 он</w:t>
            </w:r>
            <w:r w:rsidR="00F328AD">
              <w:rPr>
                <w:lang w:val="mn-MN"/>
              </w:rPr>
              <w:t xml:space="preserve"> </w:t>
            </w:r>
            <w:r w:rsidR="00F328AD">
              <w:rPr>
                <w:color w:val="000000" w:themeColor="text1"/>
                <w:lang w:val="mn-MN"/>
              </w:rPr>
              <w:t xml:space="preserve">/2018-2020 оны бүтээл нь МУИС-ийн </w:t>
            </w:r>
            <w:r w:rsidR="00F328AD" w:rsidRPr="003207F7">
              <w:rPr>
                <w:color w:val="0070C0"/>
                <w:u w:val="single"/>
                <w:lang w:val="mn-MN"/>
              </w:rPr>
              <w:t>https://research.num.edu.mn</w:t>
            </w:r>
            <w:r w:rsidR="00F328AD" w:rsidRPr="003207F7">
              <w:rPr>
                <w:color w:val="000000" w:themeColor="text1"/>
                <w:lang w:val="mn-MN"/>
              </w:rPr>
              <w:t xml:space="preserve">/ </w:t>
            </w:r>
            <w:r w:rsidR="00F328AD">
              <w:rPr>
                <w:color w:val="000000" w:themeColor="text1"/>
                <w:lang w:val="mn-MN"/>
              </w:rPr>
              <w:t>цахим хаягт байршсан байгааг үзэх/</w:t>
            </w:r>
          </w:p>
          <w:p w14:paraId="0296E6E8" w14:textId="77777777" w:rsidR="005659B8" w:rsidRPr="005659B8" w:rsidRDefault="005659B8" w:rsidP="005659B8">
            <w:pPr>
              <w:pStyle w:val="ListParagraph"/>
              <w:numPr>
                <w:ilvl w:val="0"/>
                <w:numId w:val="4"/>
              </w:numPr>
              <w:rPr>
                <w:b/>
                <w:lang w:val="mn-MN"/>
              </w:rPr>
            </w:pPr>
            <w:r w:rsidRPr="005659B8">
              <w:rPr>
                <w:rFonts w:cs="Times"/>
                <w:color w:val="262626"/>
                <w:lang w:val="mn-MN"/>
              </w:rPr>
              <w:t>ННФ-с хэрэгжүүлсэн “Шүүхийн хараат бус байдлыг</w:t>
            </w:r>
            <w:r>
              <w:rPr>
                <w:rFonts w:cs="Times"/>
                <w:color w:val="262626"/>
                <w:lang w:val="mn-MN"/>
              </w:rPr>
              <w:t xml:space="preserve"> </w:t>
            </w:r>
            <w:r w:rsidRPr="005659B8">
              <w:rPr>
                <w:rFonts w:cs="Times"/>
                <w:color w:val="262626"/>
                <w:lang w:val="mn-MN"/>
              </w:rPr>
              <w:t>бэхжүүлэх хөтөлбөр” төслийн хүрээнд “Газар эзэмших, өмчлөх эрхтэй холбоотой хэрэг маргааныг хяналтын шатны шүүхээр шийдвэрлэсэн шүүхийн шийдвэрийн үндэслэлтэй байдалд хууль зүйн дүн шинжилгээ</w:t>
            </w:r>
            <w:r w:rsidRPr="005659B8">
              <w:rPr>
                <w:rFonts w:cs="Times"/>
                <w:i/>
                <w:color w:val="262626"/>
                <w:lang w:val="mn-MN"/>
              </w:rPr>
              <w:t xml:space="preserve"> хийх</w:t>
            </w:r>
            <w:r w:rsidRPr="005659B8">
              <w:rPr>
                <w:rFonts w:cs="Times"/>
                <w:color w:val="262626"/>
                <w:lang w:val="mn-MN"/>
              </w:rPr>
              <w:t xml:space="preserve">” судалгаанд хийсэн </w:t>
            </w:r>
            <w:r w:rsidRPr="005659B8">
              <w:rPr>
                <w:rFonts w:cs="Times New Roman"/>
                <w:color w:val="262626"/>
                <w:lang w:val="mn-MN"/>
              </w:rPr>
              <w:t xml:space="preserve"> шинжилгээ</w:t>
            </w:r>
            <w:r>
              <w:rPr>
                <w:rFonts w:cs="Times New Roman"/>
                <w:color w:val="262626"/>
                <w:lang w:val="mn-MN"/>
              </w:rPr>
              <w:t xml:space="preserve"> 2019. 5 сар /энэхүү төслийн хүрээнд 2 багийн судлгааны ажилд шүүмж бичсэн, эдгээр ажлын хэлэлцүүлэг тодорхой хуваарийн дагуу явагдаж байгаа, энэ талаар </w:t>
            </w:r>
            <w:r w:rsidR="006C316C">
              <w:fldChar w:fldCharType="begin"/>
            </w:r>
            <w:r w:rsidR="006C316C">
              <w:instrText xml:space="preserve"> HYPERLINK "mailto:fellowship@forum.mn" </w:instrText>
            </w:r>
            <w:r w:rsidR="006C316C">
              <w:fldChar w:fldCharType="separate"/>
            </w:r>
            <w:r w:rsidRPr="008A59BE">
              <w:rPr>
                <w:rStyle w:val="Hyperlink"/>
                <w:rFonts w:cs="Times New Roman"/>
                <w:lang w:val="mn-MN"/>
              </w:rPr>
              <w:t>fellowship@forum.mn</w:t>
            </w:r>
            <w:r w:rsidR="006C316C">
              <w:rPr>
                <w:rStyle w:val="Hyperlink"/>
                <w:rFonts w:cs="Times New Roman"/>
                <w:lang w:val="mn-MN"/>
              </w:rPr>
              <w:fldChar w:fldCharType="end"/>
            </w:r>
            <w:r>
              <w:rPr>
                <w:rFonts w:cs="Times New Roman"/>
                <w:color w:val="262626"/>
                <w:lang w:val="mn-MN"/>
              </w:rPr>
              <w:t xml:space="preserve"> цахим хаягаас үзэх./</w:t>
            </w:r>
          </w:p>
          <w:p w14:paraId="722507C7" w14:textId="77777777" w:rsidR="005659B8" w:rsidRPr="005659B8" w:rsidRDefault="007662C8" w:rsidP="005659B8">
            <w:pPr>
              <w:pStyle w:val="ListParagraph"/>
              <w:numPr>
                <w:ilvl w:val="0"/>
                <w:numId w:val="4"/>
              </w:numPr>
              <w:rPr>
                <w:b/>
                <w:lang w:val="mn-MN"/>
              </w:rPr>
            </w:pPr>
            <w:r w:rsidRPr="008568A0">
              <w:rPr>
                <w:lang w:val="mn-MN"/>
              </w:rPr>
              <w:t>“Аж ахуйн үйл ажиллагаатай холбоотой шүүхийн шийдвэрт хийсэн дүн шинжилгээ” илтгэл</w:t>
            </w:r>
            <w:r>
              <w:rPr>
                <w:lang w:val="mn-MN"/>
              </w:rPr>
              <w:t xml:space="preserve">, </w:t>
            </w:r>
            <w:r w:rsidRPr="008568A0">
              <w:rPr>
                <w:lang w:val="mn-MN"/>
              </w:rPr>
              <w:t>(Арилжааны хуулийн хэрэгцээ, шаардлага сэдэвт Ханнс Зайдалийн сан, ХЗД</w:t>
            </w:r>
            <w:r>
              <w:rPr>
                <w:lang w:val="mn-MN"/>
              </w:rPr>
              <w:t xml:space="preserve">ХЯ, ХЗС-ийн хамтарсан эш хурал </w:t>
            </w:r>
            <w:r w:rsidRPr="008568A0">
              <w:rPr>
                <w:lang w:val="mn-MN"/>
              </w:rPr>
              <w:t>)</w:t>
            </w:r>
            <w:r>
              <w:rPr>
                <w:lang w:val="mn-MN"/>
              </w:rPr>
              <w:t xml:space="preserve"> </w:t>
            </w:r>
            <w:r w:rsidRPr="008568A0">
              <w:rPr>
                <w:lang w:val="mn-MN"/>
              </w:rPr>
              <w:t>2018. 12.11</w:t>
            </w:r>
            <w:r>
              <w:rPr>
                <w:lang w:val="mn-MN"/>
              </w:rPr>
              <w:t>.</w:t>
            </w:r>
          </w:p>
          <w:p w14:paraId="11A851A9" w14:textId="77777777" w:rsidR="005659B8" w:rsidRPr="005659B8" w:rsidRDefault="005659B8" w:rsidP="005659B8">
            <w:pPr>
              <w:pStyle w:val="ListParagraph"/>
              <w:numPr>
                <w:ilvl w:val="0"/>
                <w:numId w:val="4"/>
              </w:numPr>
              <w:rPr>
                <w:b/>
                <w:lang w:val="mn-MN"/>
              </w:rPr>
            </w:pPr>
            <w:r w:rsidRPr="005659B8">
              <w:rPr>
                <w:lang w:val="mn-MN"/>
              </w:rPr>
              <w:t>“Иргэний хуулийн өмчлөх эрхийн зохицуулалт, салбар хуулиудын уялдаа холбоо”  илтгэл</w:t>
            </w:r>
            <w:r>
              <w:rPr>
                <w:lang w:val="mn-MN"/>
              </w:rPr>
              <w:t xml:space="preserve">, </w:t>
            </w:r>
            <w:r w:rsidRPr="008568A0">
              <w:rPr>
                <w:lang w:val="mn-MN"/>
              </w:rPr>
              <w:t>Нийслэлийн давж заалдах шатны шүүхи</w:t>
            </w:r>
            <w:r w:rsidR="008614F9">
              <w:rPr>
                <w:lang w:val="mn-MN"/>
              </w:rPr>
              <w:t>йн 90 жилийн ойн хурлын илтгэл</w:t>
            </w:r>
            <w:r w:rsidRPr="008568A0">
              <w:rPr>
                <w:lang w:val="mn-MN"/>
              </w:rPr>
              <w:t>, “Иргэний эрх зүйн онол, практик” эмхтгэл болж хэвлэгдсэн</w:t>
            </w:r>
            <w:r>
              <w:rPr>
                <w:lang w:val="mn-MN"/>
              </w:rPr>
              <w:t>, 2017он 4 сар.</w:t>
            </w:r>
            <w:r w:rsidR="008614F9">
              <w:rPr>
                <w:lang w:val="mn-MN"/>
              </w:rPr>
              <w:t xml:space="preserve"> Тухайн өгүүллээр, газар, үл хөдлөх хөрөнгө зэрэг өмчлөх эрхийг хөндөж байгаа маргааныг шүүхээс </w:t>
            </w:r>
            <w:r w:rsidR="008614F9">
              <w:rPr>
                <w:lang w:val="mn-MN"/>
              </w:rPr>
              <w:lastRenderedPageBreak/>
              <w:t>шийдвэрлэхэд хэрэглэж байгаа хуулийн хэрэглээг судлан, онолын үүднээс дүгнэлт хийхдээ, одоогийн иргэний эрх зүйн зохицуулалтыг бусад улс орны зохицуулалттай харьцуулан үзэж  дүгнэсэн.</w:t>
            </w:r>
            <w:r w:rsidRPr="005659B8">
              <w:rPr>
                <w:lang w:val="mn-MN"/>
              </w:rPr>
              <w:t xml:space="preserve"> </w:t>
            </w:r>
          </w:p>
          <w:p w14:paraId="01518E40" w14:textId="77777777" w:rsidR="005659B8" w:rsidRPr="004A4EFC" w:rsidRDefault="005659B8" w:rsidP="007662C8">
            <w:pPr>
              <w:pStyle w:val="ListParagraph"/>
              <w:numPr>
                <w:ilvl w:val="0"/>
                <w:numId w:val="4"/>
              </w:numPr>
              <w:rPr>
                <w:b/>
                <w:lang w:val="mn-MN"/>
              </w:rPr>
            </w:pPr>
            <w:r w:rsidRPr="008568A0">
              <w:rPr>
                <w:lang w:val="mn-MN"/>
              </w:rPr>
              <w:t>“Иргэний хэрэг хянан шийдвэрлэх ажиллагаан дахь өмгөөлөгчийн оролцоо” илтгэл</w:t>
            </w:r>
            <w:r>
              <w:rPr>
                <w:lang w:val="mn-MN"/>
              </w:rPr>
              <w:t>,</w:t>
            </w:r>
            <w:r w:rsidRPr="008568A0">
              <w:rPr>
                <w:lang w:val="mn-MN"/>
              </w:rPr>
              <w:t xml:space="preserve"> МХХ, ХЗЯ-с зохион байгуулсан“</w:t>
            </w:r>
            <w:r w:rsidR="004A4EFC">
              <w:rPr>
                <w:lang w:val="mn-MN"/>
              </w:rPr>
              <w:t xml:space="preserve"> </w:t>
            </w:r>
            <w:r w:rsidRPr="008568A0">
              <w:rPr>
                <w:lang w:val="mn-MN"/>
              </w:rPr>
              <w:t>ИХШХШХ-ийн хэрэгжилтэнд гарч буй хүнд</w:t>
            </w:r>
            <w:r>
              <w:rPr>
                <w:lang w:val="mn-MN"/>
              </w:rPr>
              <w:t xml:space="preserve">рэл бэрхшээл” сэдэвт хэлэлцүүлэг, 2017 оны 4 сар. </w:t>
            </w:r>
          </w:p>
          <w:p w14:paraId="30CAD629" w14:textId="77777777" w:rsidR="004A4EFC" w:rsidRPr="004A4EFC" w:rsidRDefault="004A4EFC" w:rsidP="007662C8">
            <w:pPr>
              <w:pStyle w:val="ListParagraph"/>
              <w:numPr>
                <w:ilvl w:val="0"/>
                <w:numId w:val="4"/>
              </w:numPr>
              <w:rPr>
                <w:b/>
                <w:lang w:val="mn-MN"/>
              </w:rPr>
            </w:pPr>
            <w:r>
              <w:rPr>
                <w:lang w:val="mn-MN"/>
              </w:rPr>
              <w:t>Монголын Нотариатын танхмийн хүсэлтээр, нотариатын үйл ажиллагаанд гарч байгаа хүндрэл, бэрхшээлтэй асуудлаар урьдчилан хийсэн судалгааны хүрээнд тайлбар бичлэг хийж, сайтад байршуулсан /2017 оны 6 сар./</w:t>
            </w:r>
          </w:p>
          <w:p w14:paraId="7086C37A" w14:textId="77777777" w:rsidR="00B24638" w:rsidRPr="00B24638" w:rsidRDefault="004A4EFC" w:rsidP="007662C8">
            <w:pPr>
              <w:pStyle w:val="ListParagraph"/>
              <w:numPr>
                <w:ilvl w:val="0"/>
                <w:numId w:val="4"/>
              </w:numPr>
              <w:rPr>
                <w:b/>
                <w:lang w:val="mn-MN"/>
              </w:rPr>
            </w:pPr>
            <w:r>
              <w:rPr>
                <w:lang w:val="mn-MN"/>
              </w:rPr>
              <w:t xml:space="preserve">МХХ-ы Иргэний эрх зүйн хорооноос зохион байгуулсан “Хуульчийн цаг” нэвтрүүлэгт “Гэрээ байгуулах, гэрээний үүргийн биелэлтэнд анхаарах нь” сэдвээр ярилцлага хийсэн, үүнийг </w:t>
            </w:r>
            <w:r w:rsidRPr="004A4EFC">
              <w:rPr>
                <w:lang w:val="mn-MN"/>
              </w:rPr>
              <w:t xml:space="preserve">youtube.com </w:t>
            </w:r>
            <w:r>
              <w:rPr>
                <w:lang w:val="mn-MN"/>
              </w:rPr>
              <w:t xml:space="preserve">сайтанд байршуулсан байна. </w:t>
            </w:r>
          </w:p>
          <w:p w14:paraId="7D0609D4" w14:textId="77777777" w:rsidR="004A4EFC" w:rsidRPr="00B24638" w:rsidRDefault="004A4EFC" w:rsidP="00B24638">
            <w:pPr>
              <w:ind w:left="360"/>
              <w:rPr>
                <w:b/>
                <w:lang w:val="mn-MN"/>
              </w:rPr>
            </w:pPr>
            <w:r w:rsidRPr="00B24638">
              <w:rPr>
                <w:lang w:val="mn-MN"/>
              </w:rPr>
              <w:t xml:space="preserve">      </w:t>
            </w:r>
          </w:p>
          <w:p w14:paraId="6BB3FED4" w14:textId="77777777" w:rsidR="000F4311" w:rsidRPr="003207F7" w:rsidRDefault="000F4311" w:rsidP="003207F7">
            <w:pPr>
              <w:rPr>
                <w:b/>
                <w:lang w:val="mn-MN"/>
              </w:rPr>
            </w:pPr>
          </w:p>
        </w:tc>
      </w:tr>
    </w:tbl>
    <w:p w14:paraId="0FB7EB69" w14:textId="77777777" w:rsidR="000F4311" w:rsidRPr="005659B8" w:rsidRDefault="000F4311">
      <w:pPr>
        <w:rPr>
          <w:lang w:val="mn-MN"/>
        </w:rPr>
      </w:pPr>
    </w:p>
    <w:p w14:paraId="1DCED9B6" w14:textId="77777777" w:rsidR="000F4311" w:rsidRPr="005659B8" w:rsidRDefault="000F4311">
      <w:pPr>
        <w:rPr>
          <w:b/>
          <w:lang w:val="mn-MN"/>
        </w:rPr>
      </w:pPr>
    </w:p>
    <w:p w14:paraId="2382E84C" w14:textId="77777777" w:rsidR="000F4311" w:rsidRPr="003207F7" w:rsidRDefault="00C146C3">
      <w:pPr>
        <w:rPr>
          <w:b/>
          <w:lang w:val="mn-MN"/>
        </w:rPr>
      </w:pPr>
      <w:r w:rsidRPr="003207F7">
        <w:rPr>
          <w:b/>
          <w:lang w:val="mn-MN"/>
        </w:rPr>
        <w:t xml:space="preserve">Хавсралт: </w:t>
      </w:r>
    </w:p>
    <w:p w14:paraId="70166287" w14:textId="77777777" w:rsidR="000F4311" w:rsidRPr="003207F7" w:rsidRDefault="000F4311">
      <w:pPr>
        <w:rPr>
          <w:b/>
          <w:lang w:val="mn-MN"/>
        </w:rPr>
      </w:pPr>
    </w:p>
    <w:p w14:paraId="25CEDAB8" w14:textId="77777777" w:rsidR="000F4311" w:rsidRDefault="00C146C3">
      <w:pPr>
        <w:rPr>
          <w:lang w:val="mn-MN"/>
        </w:rPr>
      </w:pPr>
      <w:r w:rsidRPr="003207F7">
        <w:rPr>
          <w:lang w:val="mn-MN"/>
        </w:rPr>
        <w:t xml:space="preserve">Нэр дэвших тухай хүсэлтэд журмын 5.1-д заасан </w:t>
      </w:r>
      <w:r w:rsidR="006D4D0C">
        <w:rPr>
          <w:lang w:val="mn-MN"/>
        </w:rPr>
        <w:t>дараах баримт бичгийг хавсаргав</w:t>
      </w:r>
      <w:r w:rsidRPr="003207F7">
        <w:rPr>
          <w:lang w:val="mn-MN"/>
        </w:rPr>
        <w:t>:</w:t>
      </w:r>
    </w:p>
    <w:p w14:paraId="0BA97A1F" w14:textId="77777777" w:rsidR="006D4D0C" w:rsidRPr="006D4D0C" w:rsidRDefault="006D4D0C" w:rsidP="006D4D0C">
      <w:pPr>
        <w:pStyle w:val="ListParagraph"/>
        <w:numPr>
          <w:ilvl w:val="0"/>
          <w:numId w:val="6"/>
        </w:numPr>
        <w:rPr>
          <w:lang w:val="mn-MN"/>
        </w:rPr>
      </w:pPr>
      <w:r>
        <w:rPr>
          <w:lang w:val="mn-MN"/>
        </w:rPr>
        <w:t>Х</w:t>
      </w:r>
      <w:r w:rsidRPr="006D4D0C">
        <w:rPr>
          <w:lang w:val="mn-MN"/>
        </w:rPr>
        <w:t>үсэлтийн 1.10-1.13</w:t>
      </w:r>
      <w:r w:rsidR="00836196">
        <w:rPr>
          <w:lang w:val="mn-MN"/>
        </w:rPr>
        <w:t xml:space="preserve">-д хамаарах </w:t>
      </w:r>
      <w:r w:rsidRPr="006D4D0C">
        <w:rPr>
          <w:lang w:val="mn-MN"/>
        </w:rPr>
        <w:t xml:space="preserve">баримтууд, </w:t>
      </w:r>
    </w:p>
    <w:p w14:paraId="7FBEB05B" w14:textId="77777777" w:rsidR="006D4D0C" w:rsidRDefault="006D4D0C" w:rsidP="006D4D0C">
      <w:pPr>
        <w:pStyle w:val="ListParagraph"/>
        <w:numPr>
          <w:ilvl w:val="0"/>
          <w:numId w:val="6"/>
        </w:numPr>
        <w:rPr>
          <w:lang w:val="mn-MN"/>
        </w:rPr>
      </w:pPr>
      <w:r w:rsidRPr="006D4D0C">
        <w:rPr>
          <w:lang w:val="mn-MN"/>
        </w:rPr>
        <w:t xml:space="preserve"> </w:t>
      </w:r>
      <w:r>
        <w:rPr>
          <w:lang w:val="mn-MN"/>
        </w:rPr>
        <w:t>Хүсэлтийн 3.1</w:t>
      </w:r>
      <w:r w:rsidR="00836196">
        <w:rPr>
          <w:lang w:val="mn-MN"/>
        </w:rPr>
        <w:t>-д,</w:t>
      </w:r>
      <w:r>
        <w:rPr>
          <w:lang w:val="mn-MN"/>
        </w:rPr>
        <w:t xml:space="preserve">  дээд боловсролын диплом</w:t>
      </w:r>
    </w:p>
    <w:p w14:paraId="51807CA2" w14:textId="77777777" w:rsidR="006D4D0C" w:rsidRDefault="006D4D0C" w:rsidP="006D4D0C">
      <w:pPr>
        <w:pStyle w:val="ListParagraph"/>
        <w:numPr>
          <w:ilvl w:val="0"/>
          <w:numId w:val="6"/>
        </w:numPr>
        <w:rPr>
          <w:lang w:val="mn-MN"/>
        </w:rPr>
      </w:pPr>
      <w:r>
        <w:rPr>
          <w:lang w:val="mn-MN"/>
        </w:rPr>
        <w:t>Хүсэлтийн 3.2, ажилласан байдлыг харуулах баримтууд</w:t>
      </w:r>
    </w:p>
    <w:p w14:paraId="493A2A25" w14:textId="77777777" w:rsidR="006D4D0C" w:rsidRDefault="006D4D0C" w:rsidP="006D4D0C">
      <w:pPr>
        <w:pStyle w:val="ListParagraph"/>
        <w:numPr>
          <w:ilvl w:val="0"/>
          <w:numId w:val="6"/>
        </w:numPr>
        <w:rPr>
          <w:lang w:val="mn-MN"/>
        </w:rPr>
      </w:pPr>
      <w:r>
        <w:rPr>
          <w:lang w:val="mn-MN"/>
        </w:rPr>
        <w:t xml:space="preserve">Хүсэлтийн 3.4, хуульчийн өндөр мэргэшилтэй болохыг нотлох баримтууд </w:t>
      </w:r>
    </w:p>
    <w:p w14:paraId="576F985E" w14:textId="77777777" w:rsidR="006D4D0C" w:rsidRDefault="006D4D0C" w:rsidP="006D4D0C">
      <w:pPr>
        <w:pStyle w:val="ListParagraph"/>
        <w:numPr>
          <w:ilvl w:val="0"/>
          <w:numId w:val="6"/>
        </w:numPr>
        <w:rPr>
          <w:lang w:val="mn-MN"/>
        </w:rPr>
      </w:pPr>
      <w:r>
        <w:rPr>
          <w:lang w:val="mn-MN"/>
        </w:rPr>
        <w:t>Хүсэлтийн 3.5, мэргэжлийн холбоо байгууллагын гишүүнчлэлтэй холбоотой баримтууд</w:t>
      </w:r>
    </w:p>
    <w:p w14:paraId="6F354090" w14:textId="77777777" w:rsidR="006D4D0C" w:rsidRDefault="006D4D0C" w:rsidP="006D4D0C">
      <w:pPr>
        <w:pStyle w:val="ListParagraph"/>
        <w:numPr>
          <w:ilvl w:val="0"/>
          <w:numId w:val="6"/>
        </w:numPr>
        <w:rPr>
          <w:lang w:val="mn-MN"/>
        </w:rPr>
      </w:pPr>
      <w:r>
        <w:rPr>
          <w:lang w:val="mn-MN"/>
        </w:rPr>
        <w:t xml:space="preserve">Хүсэлтийн 3.6,  хэвлүүлсэн бүтээл, олон нийтэд өгсөн мэдээлэлтэй холбогдох баримтууд </w:t>
      </w:r>
    </w:p>
    <w:p w14:paraId="68FABC29" w14:textId="77777777" w:rsidR="000F4311" w:rsidRPr="00836196" w:rsidRDefault="00836196" w:rsidP="00836196">
      <w:pPr>
        <w:pStyle w:val="ListParagraph"/>
        <w:numPr>
          <w:ilvl w:val="0"/>
          <w:numId w:val="6"/>
        </w:numPr>
        <w:rPr>
          <w:lang w:val="mn-MN"/>
        </w:rPr>
      </w:pPr>
      <w:r w:rsidRPr="00836196">
        <w:rPr>
          <w:lang w:val="mn-MN"/>
        </w:rPr>
        <w:t xml:space="preserve">Бусад буюу </w:t>
      </w:r>
      <w:r w:rsidR="00C146C3" w:rsidRPr="00836196">
        <w:rPr>
          <w:lang w:val="mn-MN"/>
        </w:rPr>
        <w:t xml:space="preserve">төрийн албан </w:t>
      </w:r>
      <w:r w:rsidRPr="00836196">
        <w:rPr>
          <w:lang w:val="mn-MN"/>
        </w:rPr>
        <w:t xml:space="preserve">хаагчийн анкет, иргэний үнэмлэхийн хуулбар, </w:t>
      </w:r>
      <w:r w:rsidR="00C146C3" w:rsidRPr="00836196">
        <w:rPr>
          <w:lang w:val="mn-MN"/>
        </w:rPr>
        <w:t xml:space="preserve">нийгмийн даатгалын дэвтрийн хуулбар, </w:t>
      </w:r>
      <w:r w:rsidRPr="00836196">
        <w:rPr>
          <w:lang w:val="mn-MN"/>
        </w:rPr>
        <w:t>эрх зүйн магистрын диплом</w:t>
      </w:r>
      <w:r>
        <w:rPr>
          <w:lang w:val="mn-MN"/>
        </w:rPr>
        <w:t xml:space="preserve"> /эрх зүйн бакалаврын ба докторын диплом өмнөх баримтанд хавсаргагдсан болно/</w:t>
      </w:r>
      <w:r w:rsidRPr="00836196">
        <w:rPr>
          <w:lang w:val="mn-MN"/>
        </w:rPr>
        <w:t xml:space="preserve">, </w:t>
      </w:r>
      <w:r w:rsidR="00C146C3" w:rsidRPr="00836196">
        <w:rPr>
          <w:lang w:val="mn-MN"/>
        </w:rPr>
        <w:t>хүсэлт гаргагчийн талаарх</w:t>
      </w:r>
      <w:r>
        <w:rPr>
          <w:lang w:val="mn-MN"/>
        </w:rPr>
        <w:t xml:space="preserve"> тодорхойлолт гэх баримтуудыг хавсаргав. </w:t>
      </w:r>
    </w:p>
    <w:p w14:paraId="0F89DFB1" w14:textId="77777777" w:rsidR="000F4311" w:rsidRPr="00022D5B" w:rsidRDefault="000F4311">
      <w:pPr>
        <w:rPr>
          <w:b/>
          <w:lang w:val="mn-MN"/>
        </w:rPr>
      </w:pPr>
    </w:p>
    <w:p w14:paraId="37573522" w14:textId="77777777" w:rsidR="000F4311" w:rsidRPr="00022D5B" w:rsidRDefault="00C146C3">
      <w:pPr>
        <w:rPr>
          <w:b/>
          <w:lang w:val="mn-MN"/>
        </w:rPr>
      </w:pPr>
      <w:r w:rsidRPr="00022D5B">
        <w:rPr>
          <w:b/>
          <w:lang w:val="mn-MN"/>
        </w:rPr>
        <w:t>Хүсэлт гаргагч:</w:t>
      </w:r>
    </w:p>
    <w:p w14:paraId="279E3D28" w14:textId="77777777" w:rsidR="000F4311" w:rsidRPr="00022D5B" w:rsidRDefault="000F4311">
      <w:pPr>
        <w:ind w:firstLine="720"/>
        <w:rPr>
          <w:lang w:val="mn-MN"/>
        </w:rPr>
      </w:pPr>
    </w:p>
    <w:p w14:paraId="7C9CFF45" w14:textId="77777777" w:rsidR="000F4311" w:rsidRPr="00022D5B" w:rsidRDefault="00C146C3">
      <w:pPr>
        <w:rPr>
          <w:lang w:val="mn-MN"/>
        </w:rPr>
      </w:pPr>
      <w:r w:rsidRPr="00022D5B">
        <w:rPr>
          <w:lang w:val="mn-MN"/>
        </w:rPr>
        <w:t xml:space="preserve">Эцэг/эхийн нэр: . </w:t>
      </w:r>
      <w:r w:rsidR="003207F7">
        <w:rPr>
          <w:lang w:val="mn-MN"/>
        </w:rPr>
        <w:t>Цэвээнсүрэн</w:t>
      </w:r>
      <w:r w:rsidRPr="00022D5B">
        <w:rPr>
          <w:lang w:val="mn-MN"/>
        </w:rPr>
        <w:t xml:space="preserve">. . . . . . . . . . . . . . . . . . . . . . . . . . . . . . . . . . . . . . . . . . . . . . . . . . . . . . . . . . </w:t>
      </w:r>
    </w:p>
    <w:p w14:paraId="2DF9EECE" w14:textId="77777777" w:rsidR="000F4311" w:rsidRPr="00022D5B" w:rsidRDefault="000F4311">
      <w:pPr>
        <w:rPr>
          <w:lang w:val="mn-MN"/>
        </w:rPr>
      </w:pPr>
    </w:p>
    <w:p w14:paraId="684B2EAC" w14:textId="77777777" w:rsidR="000F4311" w:rsidRPr="003207F7" w:rsidRDefault="00C146C3">
      <w:pPr>
        <w:rPr>
          <w:lang w:val="mn-MN"/>
        </w:rPr>
      </w:pPr>
      <w:r w:rsidRPr="00022D5B">
        <w:rPr>
          <w:lang w:val="mn-MN"/>
        </w:rPr>
        <w:t xml:space="preserve">Өөрийн нэр: . . . </w:t>
      </w:r>
      <w:r w:rsidR="003207F7">
        <w:rPr>
          <w:lang w:val="mn-MN"/>
        </w:rPr>
        <w:t>Давхарбаяр</w:t>
      </w:r>
      <w:r w:rsidRPr="00022D5B">
        <w:rPr>
          <w:lang w:val="mn-MN"/>
        </w:rPr>
        <w:t>. . . . . . . . . . . . . . . . . . . . . . . . . . . . . . . . . . . . . . . . . . .</w:t>
      </w:r>
      <w:r w:rsidR="003207F7" w:rsidRPr="00022D5B">
        <w:rPr>
          <w:lang w:val="mn-MN"/>
        </w:rPr>
        <w:t xml:space="preserve"> . </w:t>
      </w:r>
    </w:p>
    <w:p w14:paraId="274A7485" w14:textId="77777777" w:rsidR="000F4311" w:rsidRPr="00022D5B" w:rsidRDefault="000F4311">
      <w:pPr>
        <w:ind w:firstLine="720"/>
        <w:rPr>
          <w:lang w:val="mn-MN"/>
        </w:rPr>
      </w:pPr>
    </w:p>
    <w:p w14:paraId="6E64EBB4" w14:textId="77777777" w:rsidR="000F4311" w:rsidRPr="003207F7" w:rsidRDefault="00C146C3">
      <w:pPr>
        <w:rPr>
          <w:lang w:val="mn-MN"/>
        </w:rPr>
      </w:pPr>
      <w:r w:rsidRPr="00022D5B">
        <w:rPr>
          <w:lang w:val="mn-MN"/>
        </w:rPr>
        <w:t>Гарын үсэг: . . .</w:t>
      </w:r>
      <w:r w:rsidR="003207F7" w:rsidRPr="00022D5B">
        <w:rPr>
          <w:noProof/>
          <w:lang w:val="mn-MN"/>
        </w:rPr>
        <w:t xml:space="preserve"> </w:t>
      </w:r>
      <w:r w:rsidR="003207F7">
        <w:rPr>
          <w:noProof/>
        </w:rPr>
        <w:drawing>
          <wp:inline distT="0" distB="0" distL="0" distR="0" wp14:anchorId="12F96D25" wp14:editId="05DCED93">
            <wp:extent cx="1582091" cy="286603"/>
            <wp:effectExtent l="0" t="0" r="0" b="0"/>
            <wp:docPr id="1" name="Picture 1" descr="C:\Users\mnb\Documents\IMG_1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nb\Documents\IMG_1279.JPG"/>
                    <pic:cNvPicPr>
                      <a:picLocks noChangeAspect="1" noChangeArrowheads="1"/>
                    </pic:cNvPicPr>
                  </pic:nvPicPr>
                  <pic:blipFill rotWithShape="1">
                    <a:blip r:embed="rId7" cstate="print">
                      <a:clrChange>
                        <a:clrFrom>
                          <a:srgbClr val="DAD3CD"/>
                        </a:clrFrom>
                        <a:clrTo>
                          <a:srgbClr val="DAD3CD">
                            <a:alpha val="0"/>
                          </a:srgbClr>
                        </a:clrTo>
                      </a:clrChange>
                      <a:extLst>
                        <a:ext uri="{28A0092B-C50C-407E-A947-70E740481C1C}">
                          <a14:useLocalDpi xmlns:a14="http://schemas.microsoft.com/office/drawing/2010/main" val="0"/>
                        </a:ext>
                      </a:extLst>
                    </a:blip>
                    <a:srcRect l="56731" t="25481" r="16506" b="64062"/>
                    <a:stretch/>
                  </pic:blipFill>
                  <pic:spPr bwMode="auto">
                    <a:xfrm>
                      <a:off x="0" y="0"/>
                      <a:ext cx="1590675" cy="288158"/>
                    </a:xfrm>
                    <a:prstGeom prst="rect">
                      <a:avLst/>
                    </a:prstGeom>
                    <a:noFill/>
                    <a:ln>
                      <a:noFill/>
                    </a:ln>
                    <a:extLst>
                      <a:ext uri="{53640926-AAD7-44D8-BBD7-CCE9431645EC}">
                        <a14:shadowObscured xmlns:a14="http://schemas.microsoft.com/office/drawing/2010/main"/>
                      </a:ext>
                    </a:extLst>
                  </pic:spPr>
                </pic:pic>
              </a:graphicData>
            </a:graphic>
          </wp:inline>
        </w:drawing>
      </w:r>
      <w:r w:rsidRPr="00022D5B">
        <w:rPr>
          <w:lang w:val="mn-MN"/>
        </w:rPr>
        <w:t xml:space="preserve">  . . . . . . . . . . . . . . . . . . . . . . . </w:t>
      </w:r>
      <w:r w:rsidR="003207F7" w:rsidRPr="00022D5B">
        <w:rPr>
          <w:lang w:val="mn-MN"/>
        </w:rPr>
        <w:t xml:space="preserve">. . . . . . . . . </w:t>
      </w:r>
    </w:p>
    <w:p w14:paraId="30B34CFB" w14:textId="77777777" w:rsidR="000F4311" w:rsidRPr="00022D5B" w:rsidRDefault="000F4311">
      <w:pPr>
        <w:ind w:firstLine="720"/>
        <w:rPr>
          <w:lang w:val="mn-MN"/>
        </w:rPr>
      </w:pPr>
    </w:p>
    <w:p w14:paraId="46B9D726" w14:textId="394CD3A0" w:rsidR="000F4311" w:rsidRDefault="00C146C3">
      <w:r w:rsidRPr="00022D5B">
        <w:rPr>
          <w:lang w:val="mn-MN"/>
        </w:rPr>
        <w:t xml:space="preserve">Он, сар, өдөр: . . </w:t>
      </w:r>
      <w:r w:rsidR="003207F7">
        <w:rPr>
          <w:lang w:val="mn-MN"/>
        </w:rPr>
        <w:t>2021-03-29</w:t>
      </w:r>
      <w:r>
        <w:t>. . . . . . . . . . . . . . . . . . . . . . . . . . . . . . .</w:t>
      </w:r>
    </w:p>
    <w:p w14:paraId="20DC459A" w14:textId="77777777" w:rsidR="00393604" w:rsidRDefault="00393604">
      <w:pPr>
        <w:jc w:val="center"/>
      </w:pPr>
    </w:p>
    <w:p w14:paraId="1974053B" w14:textId="0D54A424" w:rsidR="000F4311" w:rsidRDefault="00C146C3" w:rsidP="00393604">
      <w:pPr>
        <w:jc w:val="center"/>
        <w:rPr>
          <w:color w:val="000000"/>
        </w:rPr>
      </w:pPr>
      <w:r>
        <w:t xml:space="preserve">--- </w:t>
      </w:r>
      <w:proofErr w:type="spellStart"/>
      <w:r>
        <w:t>оОо</w:t>
      </w:r>
      <w:proofErr w:type="spellEnd"/>
      <w:r>
        <w:t xml:space="preserve"> ---</w:t>
      </w:r>
    </w:p>
    <w:sectPr w:rsidR="000F4311">
      <w:footerReference w:type="even" r:id="rId8"/>
      <w:footerReference w:type="default" r:id="rId9"/>
      <w:pgSz w:w="11907" w:h="16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9C6A1" w14:textId="77777777" w:rsidR="006C316C" w:rsidRDefault="006C316C">
      <w:r>
        <w:separator/>
      </w:r>
    </w:p>
  </w:endnote>
  <w:endnote w:type="continuationSeparator" w:id="0">
    <w:p w14:paraId="6B352CC5" w14:textId="77777777" w:rsidR="006C316C" w:rsidRDefault="006C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ACB01" w14:textId="77777777" w:rsidR="000F4311" w:rsidRDefault="00C146C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0EA9266" w14:textId="77777777" w:rsidR="000F4311" w:rsidRDefault="000F431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EB617" w14:textId="77777777" w:rsidR="000F4311" w:rsidRDefault="00C146C3">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F67E2">
      <w:rPr>
        <w:noProof/>
        <w:color w:val="000000"/>
        <w:sz w:val="20"/>
        <w:szCs w:val="20"/>
      </w:rPr>
      <w:t>1</w:t>
    </w:r>
    <w:r>
      <w:rPr>
        <w:color w:val="000000"/>
        <w:sz w:val="20"/>
        <w:szCs w:val="20"/>
      </w:rPr>
      <w:fldChar w:fldCharType="end"/>
    </w:r>
  </w:p>
  <w:p w14:paraId="63BC3E5C" w14:textId="77777777" w:rsidR="000F4311" w:rsidRDefault="000F4311">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013D80" w14:textId="77777777" w:rsidR="006C316C" w:rsidRDefault="006C316C">
      <w:r>
        <w:separator/>
      </w:r>
    </w:p>
  </w:footnote>
  <w:footnote w:type="continuationSeparator" w:id="0">
    <w:p w14:paraId="78D7D4D2" w14:textId="77777777" w:rsidR="006C316C" w:rsidRDefault="006C3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E5F9C"/>
    <w:multiLevelType w:val="multilevel"/>
    <w:tmpl w:val="6C8C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F4D3B"/>
    <w:multiLevelType w:val="hybridMultilevel"/>
    <w:tmpl w:val="343C30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165D8"/>
    <w:multiLevelType w:val="hybridMultilevel"/>
    <w:tmpl w:val="24065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2561C"/>
    <w:multiLevelType w:val="hybridMultilevel"/>
    <w:tmpl w:val="21E844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E77D4"/>
    <w:multiLevelType w:val="hybridMultilevel"/>
    <w:tmpl w:val="A0DE0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3D6148"/>
    <w:multiLevelType w:val="hybridMultilevel"/>
    <w:tmpl w:val="C096D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90370"/>
    <w:multiLevelType w:val="hybridMultilevel"/>
    <w:tmpl w:val="7090B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86725A"/>
    <w:multiLevelType w:val="hybridMultilevel"/>
    <w:tmpl w:val="E3B8A7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3"/>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0F4311"/>
    <w:rsid w:val="00022D5B"/>
    <w:rsid w:val="0006424F"/>
    <w:rsid w:val="000F4311"/>
    <w:rsid w:val="00103097"/>
    <w:rsid w:val="00113A81"/>
    <w:rsid w:val="0014558D"/>
    <w:rsid w:val="00192C42"/>
    <w:rsid w:val="001A1851"/>
    <w:rsid w:val="001B2060"/>
    <w:rsid w:val="001B5D53"/>
    <w:rsid w:val="00207B5F"/>
    <w:rsid w:val="002A04DF"/>
    <w:rsid w:val="002B1671"/>
    <w:rsid w:val="002D1C1F"/>
    <w:rsid w:val="002F0F6A"/>
    <w:rsid w:val="002F67E2"/>
    <w:rsid w:val="003207F7"/>
    <w:rsid w:val="00342DB8"/>
    <w:rsid w:val="00343CC0"/>
    <w:rsid w:val="00350986"/>
    <w:rsid w:val="00393604"/>
    <w:rsid w:val="003A56CE"/>
    <w:rsid w:val="003D201C"/>
    <w:rsid w:val="00402203"/>
    <w:rsid w:val="004A4EFC"/>
    <w:rsid w:val="004D5979"/>
    <w:rsid w:val="004D656E"/>
    <w:rsid w:val="005659B8"/>
    <w:rsid w:val="00600C27"/>
    <w:rsid w:val="00614EF6"/>
    <w:rsid w:val="00671DD5"/>
    <w:rsid w:val="00680608"/>
    <w:rsid w:val="006C1094"/>
    <w:rsid w:val="006C316C"/>
    <w:rsid w:val="006D4D0C"/>
    <w:rsid w:val="007250E7"/>
    <w:rsid w:val="00737712"/>
    <w:rsid w:val="007662C8"/>
    <w:rsid w:val="00775F0D"/>
    <w:rsid w:val="007C126E"/>
    <w:rsid w:val="007D2BF0"/>
    <w:rsid w:val="007E0E8B"/>
    <w:rsid w:val="00826C62"/>
    <w:rsid w:val="00836196"/>
    <w:rsid w:val="008614F9"/>
    <w:rsid w:val="0086273B"/>
    <w:rsid w:val="008A3B7C"/>
    <w:rsid w:val="00901D11"/>
    <w:rsid w:val="009309A5"/>
    <w:rsid w:val="0093751E"/>
    <w:rsid w:val="009463BF"/>
    <w:rsid w:val="00991139"/>
    <w:rsid w:val="00A60FF2"/>
    <w:rsid w:val="00A72660"/>
    <w:rsid w:val="00AC2011"/>
    <w:rsid w:val="00AD4D6B"/>
    <w:rsid w:val="00B24638"/>
    <w:rsid w:val="00B44CAC"/>
    <w:rsid w:val="00B707FF"/>
    <w:rsid w:val="00BE521F"/>
    <w:rsid w:val="00BF2B45"/>
    <w:rsid w:val="00C146C3"/>
    <w:rsid w:val="00D14981"/>
    <w:rsid w:val="00DB2A54"/>
    <w:rsid w:val="00DF3AF3"/>
    <w:rsid w:val="00E04B79"/>
    <w:rsid w:val="00E21319"/>
    <w:rsid w:val="00E5741C"/>
    <w:rsid w:val="00E814B2"/>
    <w:rsid w:val="00EB3C66"/>
    <w:rsid w:val="00F328AD"/>
    <w:rsid w:val="00F42CBA"/>
    <w:rsid w:val="00F440F8"/>
    <w:rsid w:val="00F83270"/>
    <w:rsid w:val="00FF1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41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SimSun" w:hAnsi="Arial" w:cs="Arial"/>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line="276" w:lineRule="auto"/>
      <w:jc w:val="left"/>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14558D"/>
    <w:pPr>
      <w:ind w:left="720"/>
      <w:contextualSpacing/>
    </w:pPr>
  </w:style>
  <w:style w:type="character" w:customStyle="1" w:styleId="contentline-573">
    <w:name w:val="contentline-573"/>
    <w:basedOn w:val="DefaultParagraphFont"/>
    <w:rsid w:val="009309A5"/>
  </w:style>
  <w:style w:type="character" w:styleId="Hyperlink">
    <w:name w:val="Hyperlink"/>
    <w:basedOn w:val="DefaultParagraphFont"/>
    <w:uiPriority w:val="99"/>
    <w:unhideWhenUsed/>
    <w:rsid w:val="00826C62"/>
    <w:rPr>
      <w:color w:val="0000FF" w:themeColor="hyperlink"/>
      <w:u w:val="single"/>
    </w:rPr>
  </w:style>
  <w:style w:type="character" w:styleId="Strong">
    <w:name w:val="Strong"/>
    <w:basedOn w:val="DefaultParagraphFont"/>
    <w:uiPriority w:val="22"/>
    <w:qFormat/>
    <w:rsid w:val="007E0E8B"/>
    <w:rPr>
      <w:b/>
      <w:bCs/>
    </w:rPr>
  </w:style>
  <w:style w:type="paragraph" w:styleId="BalloonText">
    <w:name w:val="Balloon Text"/>
    <w:basedOn w:val="Normal"/>
    <w:link w:val="BalloonTextChar"/>
    <w:uiPriority w:val="99"/>
    <w:semiHidden/>
    <w:unhideWhenUsed/>
    <w:rsid w:val="003207F7"/>
    <w:rPr>
      <w:rFonts w:ascii="Tahoma" w:hAnsi="Tahoma" w:cs="Tahoma"/>
      <w:sz w:val="16"/>
      <w:szCs w:val="16"/>
    </w:rPr>
  </w:style>
  <w:style w:type="character" w:customStyle="1" w:styleId="BalloonTextChar">
    <w:name w:val="Balloon Text Char"/>
    <w:basedOn w:val="DefaultParagraphFont"/>
    <w:link w:val="BalloonText"/>
    <w:uiPriority w:val="99"/>
    <w:semiHidden/>
    <w:rsid w:val="003207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297978">
      <w:bodyDiv w:val="1"/>
      <w:marLeft w:val="0"/>
      <w:marRight w:val="0"/>
      <w:marTop w:val="0"/>
      <w:marBottom w:val="0"/>
      <w:divBdr>
        <w:top w:val="none" w:sz="0" w:space="0" w:color="auto"/>
        <w:left w:val="none" w:sz="0" w:space="0" w:color="auto"/>
        <w:bottom w:val="none" w:sz="0" w:space="0" w:color="auto"/>
        <w:right w:val="none" w:sz="0" w:space="0" w:color="auto"/>
      </w:divBdr>
    </w:div>
    <w:div w:id="1962418636">
      <w:bodyDiv w:val="1"/>
      <w:marLeft w:val="0"/>
      <w:marRight w:val="0"/>
      <w:marTop w:val="0"/>
      <w:marBottom w:val="0"/>
      <w:divBdr>
        <w:top w:val="none" w:sz="0" w:space="0" w:color="auto"/>
        <w:left w:val="none" w:sz="0" w:space="0" w:color="auto"/>
        <w:bottom w:val="none" w:sz="0" w:space="0" w:color="auto"/>
        <w:right w:val="none" w:sz="0" w:space="0" w:color="auto"/>
      </w:divBdr>
      <w:divsChild>
        <w:div w:id="1185437326">
          <w:marLeft w:val="0"/>
          <w:marRight w:val="0"/>
          <w:marTop w:val="0"/>
          <w:marBottom w:val="0"/>
          <w:divBdr>
            <w:top w:val="none" w:sz="0" w:space="0" w:color="auto"/>
            <w:left w:val="none" w:sz="0" w:space="0" w:color="auto"/>
            <w:bottom w:val="none" w:sz="0" w:space="0" w:color="auto"/>
            <w:right w:val="none" w:sz="0" w:space="0" w:color="auto"/>
          </w:divBdr>
          <w:divsChild>
            <w:div w:id="2008508055">
              <w:marLeft w:val="0"/>
              <w:marRight w:val="0"/>
              <w:marTop w:val="0"/>
              <w:marBottom w:val="0"/>
              <w:divBdr>
                <w:top w:val="none" w:sz="0" w:space="0" w:color="auto"/>
                <w:left w:val="none" w:sz="0" w:space="0" w:color="auto"/>
                <w:bottom w:val="none" w:sz="0" w:space="0" w:color="auto"/>
                <w:right w:val="none" w:sz="0" w:space="0" w:color="auto"/>
              </w:divBdr>
              <w:divsChild>
                <w:div w:id="20410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09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TotalTime>
  <Pages>8</Pages>
  <Words>3376</Words>
  <Characters>19248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mnb</dc:creator>
  <cp:lastModifiedBy>Microsoft Office User</cp:lastModifiedBy>
  <cp:revision>22</cp:revision>
  <dcterms:created xsi:type="dcterms:W3CDTF">2021-03-25T08:58:00Z</dcterms:created>
  <dcterms:modified xsi:type="dcterms:W3CDTF">2021-04-09T08:00:00Z</dcterms:modified>
</cp:coreProperties>
</file>