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2"/>
        <w:spacing w:after="0" w:before="0" w:line="100" w:lineRule="atLeast"/>
        <w:ind w:firstLine="720" w:left="0" w:right="0"/>
        <w:contextualSpacing w:val="false"/>
        <w:jc w:val="center"/>
      </w:pPr>
      <w:r>
        <w:rPr>
          <w:sz w:val="24"/>
          <w:szCs w:val="24"/>
        </w:rPr>
        <w:t xml:space="preserve">УЛСЫН ИХ ХУРЛЫН 2014 ОНЫ </w:t>
      </w:r>
      <w:r>
        <w:rPr>
          <w:sz w:val="24"/>
          <w:szCs w:val="24"/>
          <w:lang w:val="mn-MN"/>
        </w:rPr>
        <w:t>ХАВРЫН</w:t>
      </w:r>
      <w:r>
        <w:rPr>
          <w:sz w:val="24"/>
          <w:szCs w:val="24"/>
        </w:rPr>
        <w:t xml:space="preserve"> ЭЭЛЖИТ </w:t>
      </w:r>
    </w:p>
    <w:p>
      <w:pPr>
        <w:pStyle w:val="style42"/>
      </w:pPr>
      <w:r>
        <w:rPr>
          <w:sz w:val="24"/>
          <w:szCs w:val="24"/>
        </w:rPr>
        <w:t>ЧУУЛГАНЫ 06</w:t>
      </w:r>
      <w:r>
        <w:rPr>
          <w:sz w:val="24"/>
          <w:szCs w:val="24"/>
          <w:lang w:val="mn-MN"/>
        </w:rPr>
        <w:t xml:space="preserve"> ДУГААР</w:t>
      </w:r>
      <w:r>
        <w:rPr>
          <w:sz w:val="24"/>
          <w:szCs w:val="24"/>
        </w:rPr>
        <w:t xml:space="preserve"> САРЫН </w:t>
      </w:r>
      <w:r>
        <w:rPr>
          <w:sz w:val="24"/>
          <w:szCs w:val="24"/>
          <w:lang w:val="mn-MN"/>
        </w:rPr>
        <w:t>05</w:t>
      </w:r>
      <w:r>
        <w:rPr>
          <w:sz w:val="24"/>
          <w:szCs w:val="24"/>
        </w:rPr>
        <w:t>-Н</w:t>
      </w:r>
      <w:r>
        <w:rPr>
          <w:sz w:val="24"/>
          <w:szCs w:val="24"/>
          <w:lang w:val="mn-MN"/>
        </w:rPr>
        <w:t>Ы</w:t>
      </w:r>
      <w:r>
        <w:rPr>
          <w:sz w:val="24"/>
          <w:szCs w:val="24"/>
        </w:rPr>
        <w:t xml:space="preserve"> ӨДРИЙН </w:t>
      </w:r>
    </w:p>
    <w:p>
      <w:pPr>
        <w:pStyle w:val="style42"/>
      </w:pPr>
      <w:r>
        <w:rPr>
          <w:sz w:val="24"/>
          <w:szCs w:val="24"/>
        </w:rPr>
        <w:t xml:space="preserve">ХУРАЛДААНААР ХЭЛЭЛЦСЭН АСУУДЛЫН </w:t>
      </w:r>
      <w:r>
        <w:rPr>
          <w:sz w:val="24"/>
          <w:szCs w:val="24"/>
          <w:effect w:val="blinkBackground"/>
        </w:rPr>
        <w:t>ТОВЬЁГ</w:t>
      </w:r>
    </w:p>
    <w:p>
      <w:pPr>
        <w:pStyle w:val="style0"/>
      </w:pPr>
      <w:r>
        <w:rPr/>
      </w:r>
    </w:p>
    <w:p>
      <w:pPr>
        <w:pStyle w:val="style0"/>
      </w:pPr>
      <w:r>
        <w:rPr/>
      </w:r>
    </w:p>
    <w:tbl>
      <w:tblPr>
        <w:jc w:val="left"/>
        <w:tblInd w:type="dxa" w:w="-4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68"/>
          <w:bottom w:type="dxa" w:w="0"/>
          <w:right w:type="dxa" w:w="108"/>
        </w:tblCellMar>
      </w:tblPr>
      <w:tblGrid>
        <w:gridCol w:w="586"/>
        <w:gridCol w:w="7738"/>
        <w:gridCol w:w="1380"/>
      </w:tblGrid>
      <w:tr>
        <w:trPr>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jc w:val="center"/>
            </w:pPr>
            <w:r>
              <w:rPr/>
              <w:t>№</w:t>
            </w:r>
          </w:p>
        </w:tc>
        <w:tc>
          <w:tcPr>
            <w:tcW w:type="dxa" w:w="7738"/>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3"/>
            </w:pPr>
            <w:r>
              <w:rPr>
                <w:b w:val="false"/>
                <w:sz w:val="24"/>
              </w:rPr>
              <w:t>Баримтын агуулга</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1"/>
              <w:jc w:val="center"/>
            </w:pPr>
            <w:r>
              <w:rPr>
                <w:b w:val="false"/>
              </w:rPr>
              <w:t>Хэдээс хэдэд</w:t>
            </w:r>
          </w:p>
        </w:tc>
      </w:tr>
      <w:tr>
        <w:trPr>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jc w:val="both"/>
            </w:pPr>
            <w:r>
              <w:rPr>
                <w:bCs/>
                <w:i w:val="false"/>
                <w:iCs w:val="false"/>
                <w:lang w:val="mn-MN"/>
              </w:rPr>
              <w:t>1</w:t>
            </w:r>
            <w:r>
              <w:rPr>
                <w:bCs/>
                <w:i w:val="false"/>
                <w:iCs w:val="false"/>
                <w:lang w:val="ru-RU"/>
              </w:rPr>
              <w:t>.</w:t>
            </w:r>
          </w:p>
        </w:tc>
        <w:tc>
          <w:tcPr>
            <w:tcW w:type="dxa" w:w="7738"/>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jc w:val="both"/>
            </w:pPr>
            <w:r>
              <w:rPr>
                <w:i w:val="false"/>
                <w:iCs w:val="false"/>
                <w:lang w:val="mn-MN"/>
              </w:rPr>
              <w:t>Хэлэлцэх асуудлын дараалал</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jc w:val="center"/>
            </w:pPr>
            <w:r>
              <w:rPr>
                <w:lang w:val="mn-MN"/>
              </w:rPr>
              <w:t>2</w:t>
            </w:r>
          </w:p>
        </w:tc>
      </w:tr>
      <w:tr>
        <w:trPr>
          <w:cantSplit w:val="false"/>
        </w:trPr>
        <w:tc>
          <w:tcPr>
            <w:tcW w:type="dxa" w:w="586"/>
            <w:tcBorders>
              <w:top w:val="none"/>
              <w:left w:color="00000A" w:space="0" w:sz="4" w:val="single"/>
              <w:bottom w:color="00000A" w:space="0" w:sz="4" w:val="single"/>
              <w:right w:color="00000A" w:space="0" w:sz="4" w:val="single"/>
            </w:tcBorders>
            <w:shd w:fill="FFFFFF" w:val="clear"/>
            <w:tcMar>
              <w:left w:type="dxa" w:w="68"/>
            </w:tcMar>
          </w:tcPr>
          <w:p>
            <w:pPr>
              <w:pStyle w:val="style0"/>
              <w:jc w:val="both"/>
            </w:pPr>
            <w:r>
              <w:rPr>
                <w:bCs/>
                <w:i w:val="false"/>
                <w:iCs w:val="false"/>
                <w:lang w:val="mn-MN"/>
              </w:rPr>
              <w:t>2.</w:t>
            </w:r>
          </w:p>
        </w:tc>
        <w:tc>
          <w:tcPr>
            <w:tcW w:type="dxa" w:w="7738"/>
            <w:tcBorders>
              <w:top w:val="none"/>
              <w:left w:color="00000A" w:space="0" w:sz="4" w:val="single"/>
              <w:bottom w:color="00000A" w:space="0" w:sz="4" w:val="single"/>
              <w:right w:color="00000A" w:space="0" w:sz="4" w:val="single"/>
            </w:tcBorders>
            <w:shd w:fill="FFFFFF" w:val="clear"/>
            <w:tcMar>
              <w:left w:type="dxa" w:w="68"/>
            </w:tcMar>
          </w:tcPr>
          <w:p>
            <w:pPr>
              <w:pStyle w:val="style0"/>
              <w:jc w:val="both"/>
            </w:pPr>
            <w:r>
              <w:rPr>
                <w:i w:val="false"/>
                <w:iCs w:val="false"/>
                <w:lang w:val="mn-MN"/>
              </w:rPr>
              <w:t>Гар тэмдэглэл</w:t>
            </w:r>
          </w:p>
        </w:tc>
        <w:tc>
          <w:tcPr>
            <w:tcW w:type="dxa" w:w="1380"/>
            <w:tcBorders>
              <w:top w:val="none"/>
              <w:left w:color="00000A" w:space="0" w:sz="4" w:val="single"/>
              <w:bottom w:color="00000A" w:space="0" w:sz="4" w:val="single"/>
              <w:right w:color="00000A" w:space="0" w:sz="4" w:val="single"/>
            </w:tcBorders>
            <w:shd w:fill="FFFFFF" w:val="clear"/>
            <w:tcMar>
              <w:left w:type="dxa" w:w="68"/>
            </w:tcMar>
          </w:tcPr>
          <w:p>
            <w:pPr>
              <w:pStyle w:val="style0"/>
              <w:jc w:val="center"/>
            </w:pPr>
            <w:r>
              <w:rPr>
                <w:lang w:val="mn-MN"/>
              </w:rPr>
              <w:t>3-24</w:t>
            </w:r>
          </w:p>
        </w:tc>
      </w:tr>
      <w:tr>
        <w:trPr>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jc w:val="both"/>
            </w:pPr>
            <w:r>
              <w:rPr>
                <w:i/>
              </w:rPr>
              <w:t>3.</w:t>
            </w:r>
          </w:p>
        </w:tc>
        <w:tc>
          <w:tcPr>
            <w:tcW w:type="dxa" w:w="7738"/>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jc w:val="both"/>
            </w:pPr>
            <w:r>
              <w:rPr>
                <w:b/>
                <w:i/>
                <w:lang w:val="ms-MY"/>
              </w:rPr>
              <w:t xml:space="preserve">Соронзон бичлэг: </w:t>
            </w:r>
          </w:p>
          <w:p>
            <w:pPr>
              <w:pStyle w:val="style0"/>
              <w:numPr>
                <w:ilvl w:val="0"/>
                <w:numId w:val="1"/>
              </w:numPr>
              <w:jc w:val="both"/>
            </w:pPr>
            <w:r>
              <w:rPr>
                <w:b w:val="false"/>
                <w:bCs w:val="false"/>
                <w:lang w:val="mn-MN"/>
              </w:rPr>
              <w:t xml:space="preserve">Монгол Улсын эдийн засаг, нийгмийг 2013 онд хөгжүүлэх Үндсэн чиглэлийн биелэлт </w:t>
            </w:r>
            <w:r>
              <w:rPr>
                <w:b w:val="false"/>
                <w:bCs w:val="false"/>
                <w:lang w:val="en-US"/>
              </w:rPr>
              <w:t>(</w:t>
            </w:r>
            <w:r>
              <w:rPr>
                <w:b w:val="false"/>
                <w:bCs w:val="false"/>
                <w:lang w:val="mn-MN"/>
              </w:rPr>
              <w:t>хэлэлцүүлэг үргэлжилнэ</w:t>
            </w:r>
            <w:r>
              <w:rPr>
                <w:b w:val="false"/>
                <w:bCs w:val="false"/>
                <w:lang w:val="en-US"/>
              </w:rPr>
              <w:t>)</w:t>
            </w:r>
          </w:p>
          <w:p>
            <w:pPr>
              <w:pStyle w:val="style0"/>
              <w:numPr>
                <w:ilvl w:val="0"/>
                <w:numId w:val="1"/>
              </w:numPr>
              <w:jc w:val="both"/>
            </w:pPr>
            <w:r>
              <w:rPr>
                <w:b w:val="false"/>
                <w:bCs w:val="false"/>
                <w:lang w:val="mn-MN"/>
              </w:rPr>
              <w:t xml:space="preserve">Гаалийн албан татвараас чөлөөлөх, Нэмэгдсэн өртгийн албан татвараас чөлөөлөх тухай хуулийн төсөл </w:t>
            </w:r>
            <w:r>
              <w:rPr>
                <w:b w:val="false"/>
                <w:bCs w:val="false"/>
                <w:lang w:val="en-US"/>
              </w:rPr>
              <w:t>(</w:t>
            </w:r>
            <w:r>
              <w:rPr>
                <w:b w:val="false"/>
                <w:bCs w:val="false"/>
                <w:lang w:val="mn-MN"/>
              </w:rPr>
              <w:t>Засгийн газар 2014.5.13-ны өдөр нэн яаралтай хэлэлцүүлэхээр өргөн мэдүүлсэн, жижиг, дунд үйлдвэрлэлийн зориулалтаар импортолж буй тоног төхөөрөмж, сэлбэг хэрэгслийг татвараас чөлөөлөхийг 2016.12.31-ний өдөр хүртэл сунгах тухай, анхны хэлэлцүүлэг</w:t>
            </w:r>
            <w:r>
              <w:rPr>
                <w:b w:val="false"/>
                <w:bCs w:val="false"/>
                <w:lang w:val="en-US"/>
              </w:rPr>
              <w:t>)</w:t>
            </w:r>
          </w:p>
          <w:p>
            <w:pPr>
              <w:pStyle w:val="style0"/>
              <w:numPr>
                <w:ilvl w:val="0"/>
                <w:numId w:val="1"/>
              </w:numPr>
              <w:jc w:val="both"/>
            </w:pPr>
            <w:r>
              <w:rPr>
                <w:b w:val="false"/>
                <w:bCs w:val="false"/>
                <w:lang w:val="mn-MN"/>
              </w:rPr>
              <w:t xml:space="preserve">Гаалийн тариф, гаалийн татварын тухай хуульд нэмэлт оруулах тухай хуулийн төсөл </w:t>
            </w:r>
            <w:r>
              <w:rPr>
                <w:b w:val="false"/>
                <w:bCs w:val="false"/>
                <w:lang w:val="en-US"/>
              </w:rPr>
              <w:t>(</w:t>
            </w:r>
            <w:r>
              <w:rPr>
                <w:b w:val="false"/>
                <w:bCs w:val="false"/>
                <w:lang w:val="mn-MN"/>
              </w:rPr>
              <w:t>Засгийн газар 2014.5.13-ны өдөр нэн яаралтай хэлэлцүүлэхээр өргөн мэдүүлсэн, Хөрөнгө оруулалтын гэрээ байгуулсан хөрөнгө оруулагчийн импортолж байгаа тоног төхөөрөмжийн татварыг 2 жил хүртэл хугацаагаар хойшлуулах тухай, анхны хэлэлцүүлэг</w:t>
            </w:r>
            <w:r>
              <w:rPr>
                <w:b w:val="false"/>
                <w:bCs w:val="false"/>
                <w:lang w:val="en-US"/>
              </w:rPr>
              <w:t>)</w:t>
            </w:r>
          </w:p>
          <w:p>
            <w:pPr>
              <w:pStyle w:val="style0"/>
              <w:numPr>
                <w:ilvl w:val="0"/>
                <w:numId w:val="1"/>
              </w:numPr>
              <w:jc w:val="both"/>
            </w:pPr>
            <w:r>
              <w:rPr>
                <w:b w:val="false"/>
                <w:bCs w:val="false"/>
                <w:lang w:val="mn-MN"/>
              </w:rPr>
              <w:t xml:space="preserve">Компанийн тухай хуульд нэмэлт, өөрчлөлт оруулах тухай хуулийн төслүүд </w:t>
            </w:r>
            <w:r>
              <w:rPr>
                <w:b w:val="false"/>
                <w:bCs w:val="false"/>
                <w:lang w:val="en-US"/>
              </w:rPr>
              <w:t>(</w:t>
            </w:r>
            <w:r>
              <w:rPr>
                <w:b w:val="false"/>
                <w:bCs w:val="false"/>
                <w:lang w:val="mn-MN"/>
              </w:rPr>
              <w:t>Улсын Их Хурлын гишүүн С.Ганбаатар нар 2013.5.02-ны өдөр, Улсын Их Хурлын гишүүн Б.Гарамгайбаатар нар 2013.8.28-ны өдөр өргөн мэдүүлсэн, хувьцаа эзэмшигчдийн эрх, ашгийн тухай, эцсийн хэлэлцүүлэг</w:t>
            </w:r>
            <w:r>
              <w:rPr>
                <w:b w:val="false"/>
                <w:bCs w:val="false"/>
                <w:lang w:val="en-US"/>
              </w:rPr>
              <w:t>)</w:t>
            </w:r>
          </w:p>
          <w:p>
            <w:pPr>
              <w:pStyle w:val="style0"/>
              <w:numPr>
                <w:ilvl w:val="0"/>
                <w:numId w:val="1"/>
              </w:numPr>
              <w:jc w:val="both"/>
            </w:pPr>
            <w:r>
              <w:rPr>
                <w:b w:val="false"/>
                <w:bCs w:val="false"/>
                <w:lang w:val="mn-MN"/>
              </w:rPr>
              <w:t xml:space="preserve">Ногоон хөгжлийн үзэл баримтлал, дунд хугацааны хөтөлбөр батлах тухай Улсын Их Хурлын тогтоолын төсөл </w:t>
            </w:r>
            <w:r>
              <w:rPr>
                <w:b w:val="false"/>
                <w:bCs w:val="false"/>
                <w:lang w:val="en-US"/>
              </w:rPr>
              <w:t>(</w:t>
            </w:r>
            <w:r>
              <w:rPr>
                <w:b w:val="false"/>
                <w:bCs w:val="false"/>
                <w:lang w:val="mn-MN"/>
              </w:rPr>
              <w:t>анхны хэлэлцүүлэг</w:t>
            </w:r>
            <w:r>
              <w:rPr>
                <w:b w:val="false"/>
                <w:bCs w:val="false"/>
                <w:lang w:val="en-US"/>
              </w:rPr>
              <w:t>)</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jc w:val="center"/>
            </w:pPr>
            <w:r>
              <w:rPr/>
            </w:r>
          </w:p>
          <w:p>
            <w:pPr>
              <w:pStyle w:val="style0"/>
              <w:jc w:val="center"/>
            </w:pPr>
            <w:r>
              <w:rPr/>
            </w:r>
          </w:p>
          <w:p>
            <w:pPr>
              <w:pStyle w:val="style0"/>
              <w:jc w:val="center"/>
            </w:pPr>
            <w:r>
              <w:rPr>
                <w:lang w:val="mn-MN"/>
              </w:rPr>
              <w:t>25-68</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lang w:val="mn-MN"/>
              </w:rPr>
              <w:t>68-75</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lang w:val="mn-MN"/>
              </w:rPr>
              <w:t>75-88</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lang w:val="mn-MN"/>
              </w:rPr>
              <w:t>88-90</w:t>
            </w:r>
          </w:p>
          <w:p>
            <w:pPr>
              <w:pStyle w:val="style0"/>
              <w:jc w:val="center"/>
            </w:pPr>
            <w:r>
              <w:rPr/>
            </w:r>
          </w:p>
          <w:p>
            <w:pPr>
              <w:pStyle w:val="style0"/>
              <w:jc w:val="center"/>
            </w:pPr>
            <w:r>
              <w:rPr/>
            </w:r>
          </w:p>
          <w:p>
            <w:pPr>
              <w:pStyle w:val="style0"/>
              <w:jc w:val="center"/>
            </w:pPr>
            <w:r>
              <w:rPr>
                <w:lang w:val="mn-MN"/>
              </w:rPr>
              <w:t>91-130</w:t>
            </w:r>
          </w:p>
        </w:tc>
      </w:tr>
      <w:tr>
        <w:trPr>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jc w:val="both"/>
            </w:pPr>
            <w:r>
              <w:rPr>
                <w:i/>
                <w:lang w:val="mn-MN"/>
              </w:rPr>
              <w:t>4.</w:t>
            </w:r>
          </w:p>
        </w:tc>
        <w:tc>
          <w:tcPr>
            <w:tcW w:type="dxa" w:w="7738"/>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jc w:val="both"/>
            </w:pPr>
            <w:r>
              <w:rPr>
                <w:rFonts w:cs="Arial"/>
                <w:lang w:val="mn-MN"/>
              </w:rPr>
              <w:t>Саналын томьёолол</w:t>
            </w:r>
          </w:p>
        </w:tc>
        <w:tc>
          <w:tcPr>
            <w:tcW w:type="dxa" w:w="1380"/>
            <w:tcBorders>
              <w:top w:color="00000A" w:space="0" w:sz="4" w:val="single"/>
              <w:left w:color="00000A" w:space="0" w:sz="4" w:val="single"/>
              <w:bottom w:color="00000A" w:space="0" w:sz="4" w:val="single"/>
              <w:right w:color="00000A" w:space="0" w:sz="4" w:val="single"/>
            </w:tcBorders>
            <w:shd w:fill="FFFFFF" w:val="clear"/>
            <w:tcMar>
              <w:left w:type="dxa" w:w="68"/>
            </w:tcMar>
          </w:tcPr>
          <w:p>
            <w:pPr>
              <w:pStyle w:val="style0"/>
              <w:jc w:val="center"/>
            </w:pPr>
            <w:r>
              <w:rPr>
                <w:lang w:val="mn-MN"/>
              </w:rPr>
              <w:t>131-154</w:t>
            </w:r>
          </w:p>
        </w:tc>
      </w:tr>
    </w:tbl>
    <w:p>
      <w:pPr>
        <w:pStyle w:val="style0"/>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r>
    </w:p>
    <w:p>
      <w:pPr>
        <w:pStyle w:val="style0"/>
        <w:spacing w:after="0" w:before="0" w:line="100" w:lineRule="atLeast"/>
        <w:ind w:firstLine="720" w:left="0" w:right="0"/>
        <w:contextualSpacing w:val="false"/>
        <w:jc w:val="center"/>
      </w:pPr>
      <w:r>
        <w:rPr>
          <w:b/>
          <w:bCs/>
          <w:i/>
          <w:iCs/>
          <w:color w:val="00000A"/>
          <w:lang w:val="mn-MN"/>
        </w:rPr>
        <w:t>Монгол Улсын Их Хурлын 2014 оны хаврын</w:t>
      </w:r>
      <w:r>
        <w:rPr>
          <w:rFonts w:cs="Arial"/>
          <w:b/>
          <w:bCs/>
          <w:i/>
          <w:iCs/>
          <w:color w:val="00000A"/>
          <w:lang w:val="mn-MN"/>
        </w:rPr>
        <w:t xml:space="preserve"> ээлжит чуулганы </w:t>
      </w:r>
    </w:p>
    <w:p>
      <w:pPr>
        <w:pStyle w:val="style0"/>
        <w:spacing w:after="0" w:before="0" w:line="100" w:lineRule="atLeast"/>
        <w:ind w:firstLine="720" w:left="0" w:right="0"/>
        <w:contextualSpacing w:val="false"/>
        <w:jc w:val="center"/>
      </w:pPr>
      <w:r>
        <w:rPr>
          <w:rFonts w:cs="Arial"/>
          <w:b/>
          <w:bCs/>
          <w:i/>
          <w:iCs/>
          <w:color w:val="00000A"/>
          <w:lang w:val="mn-MN"/>
        </w:rPr>
        <w:t xml:space="preserve">2014 оны </w:t>
      </w:r>
      <w:r>
        <w:rPr>
          <w:b/>
          <w:bCs/>
          <w:i/>
          <w:iCs/>
          <w:color w:val="00000A"/>
          <w:lang w:bidi="bo-CN"/>
        </w:rPr>
        <w:t>0</w:t>
      </w:r>
      <w:r>
        <w:rPr>
          <w:rFonts w:cs="Arial"/>
          <w:b/>
          <w:bCs/>
          <w:i/>
          <w:iCs/>
          <w:color w:val="00000A"/>
        </w:rPr>
        <w:t>6</w:t>
      </w:r>
      <w:r>
        <w:rPr>
          <w:rFonts w:cs="Arial"/>
          <w:b/>
          <w:bCs/>
          <w:i/>
          <w:iCs/>
          <w:color w:val="00000A"/>
          <w:lang w:val="mn-MN"/>
        </w:rPr>
        <w:t xml:space="preserve"> дугаар сарын </w:t>
      </w:r>
      <w:r>
        <w:rPr>
          <w:rFonts w:cs="Arial"/>
          <w:b/>
          <w:bCs/>
          <w:i/>
          <w:iCs/>
          <w:color w:val="00000A"/>
        </w:rPr>
        <w:t>05</w:t>
      </w:r>
      <w:r>
        <w:rPr>
          <w:rFonts w:cs="Arial"/>
          <w:b/>
          <w:bCs/>
          <w:i/>
          <w:iCs/>
          <w:color w:val="00000A"/>
          <w:lang w:val="mn-MN"/>
        </w:rPr>
        <w:t xml:space="preserve">-ны өдөр (Пүрэв гараг)-ийн </w:t>
      </w:r>
    </w:p>
    <w:p>
      <w:pPr>
        <w:pStyle w:val="style0"/>
        <w:spacing w:after="0" w:before="0" w:line="100" w:lineRule="atLeast"/>
        <w:ind w:firstLine="720" w:left="0" w:right="0"/>
        <w:contextualSpacing w:val="false"/>
        <w:jc w:val="center"/>
      </w:pPr>
      <w:r>
        <w:rPr>
          <w:rFonts w:cs="Arial"/>
          <w:b/>
          <w:bCs/>
          <w:i/>
          <w:iCs/>
          <w:color w:val="00000A"/>
          <w:lang w:val="mn-MN"/>
        </w:rPr>
        <w:t xml:space="preserve">нэгдсэн хуралдааны гар тэмдэглэл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color w:val="00000A"/>
          <w:lang w:val="mn-MN"/>
        </w:rPr>
        <w:t xml:space="preserve">Улсын Их Хурлын дарга </w:t>
      </w:r>
      <w:r>
        <w:rPr>
          <w:rFonts w:cs="Arial"/>
          <w:color w:val="00000A"/>
          <w:effect w:val="blinkBackground"/>
          <w:lang w:val="mn-MN"/>
        </w:rPr>
        <w:t>З</w:t>
      </w:r>
      <w:r>
        <w:rPr>
          <w:rFonts w:cs="Arial"/>
          <w:color w:val="00000A"/>
          <w:lang w:val="mn-MN"/>
        </w:rPr>
        <w:t>.Энхболд ирц, хэлэлцэх асуудлын дарааллыг танилцуулж, хуралдааныг даргалав.</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i/>
          <w:iCs/>
          <w:color w:val="00000A"/>
          <w:lang w:val="mn-MN"/>
        </w:rPr>
        <w:t xml:space="preserve">Хуралдаанд ирвэл зохих 76 гишүүнээс 39 гишүүн ирж, 51.3 хувийн ирцтэйгээр хуралдаан 09 цаг </w:t>
      </w:r>
      <w:r>
        <w:rPr>
          <w:rFonts w:cs="Arial"/>
          <w:i/>
          <w:iCs/>
          <w:color w:val="00000A"/>
        </w:rPr>
        <w:t>5</w:t>
      </w:r>
      <w:r>
        <w:rPr>
          <w:rFonts w:cs="Arial"/>
          <w:i/>
          <w:iCs/>
          <w:color w:val="00000A"/>
          <w:lang w:val="mn-MN"/>
        </w:rPr>
        <w:t>1 минутад Төрийн ордны Улсын Их Хурлын чуулганы нэгдсэн хуралдааны танхимд эхлэв.</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
          <w:i/>
          <w:color w:val="00000A"/>
          <w:lang w:val="mn-MN"/>
        </w:rPr>
        <w:t xml:space="preserve"> </w:t>
      </w:r>
      <w:r>
        <w:rPr>
          <w:rFonts w:cs="Arial"/>
          <w:b/>
          <w:i/>
          <w:color w:val="00000A"/>
          <w:lang w:val="mn-MN"/>
        </w:rPr>
        <w:tab/>
      </w:r>
      <w:r>
        <w:rPr>
          <w:rFonts w:cs="Arial"/>
          <w:i/>
          <w:color w:val="00000A"/>
          <w:lang w:val="mn-MN"/>
        </w:rPr>
        <w:t>Чөлөөтэй</w:t>
      </w:r>
      <w:r>
        <w:rPr>
          <w:i/>
          <w:color w:val="00000A"/>
          <w:lang w:bidi="bo-CN" w:val="mn-MN"/>
        </w:rPr>
        <w:t xml:space="preserve">: </w:t>
      </w:r>
      <w:r>
        <w:rPr>
          <w:i w:val="false"/>
          <w:iCs w:val="false"/>
          <w:color w:val="00000A"/>
          <w:lang w:bidi="bo-CN" w:val="mn-MN"/>
        </w:rPr>
        <w:t>Сү.Батболд, М.Батчимэг, З.Баянсэлэнгэ, Ц.Баярсайхан, С.Баярцогт, С.Одонтуяа, Г.Уянга, Ц.Цолмон, Л.Эрдэнэчимэг;</w:t>
      </w:r>
    </w:p>
    <w:p>
      <w:pPr>
        <w:pStyle w:val="style0"/>
        <w:spacing w:after="0" w:before="0" w:line="100" w:lineRule="atLeast"/>
        <w:contextualSpacing w:val="false"/>
        <w:jc w:val="both"/>
      </w:pPr>
      <w:r>
        <w:rPr>
          <w:i/>
          <w:color w:val="00000A"/>
          <w:lang w:bidi="bo-CN" w:val="mn-MN"/>
        </w:rPr>
        <w:tab/>
        <w:t xml:space="preserve">Өвчтэй: </w:t>
      </w:r>
      <w:r>
        <w:rPr>
          <w:i w:val="false"/>
          <w:iCs w:val="false"/>
          <w:color w:val="00000A"/>
          <w:lang w:bidi="bo-CN" w:val="mn-MN"/>
        </w:rPr>
        <w:t>Н.Батбаяр;</w:t>
      </w:r>
    </w:p>
    <w:p>
      <w:pPr>
        <w:pStyle w:val="style0"/>
        <w:spacing w:after="0" w:before="0" w:line="100" w:lineRule="atLeast"/>
        <w:contextualSpacing w:val="false"/>
        <w:jc w:val="both"/>
      </w:pPr>
      <w:r>
        <w:rPr>
          <w:i/>
          <w:color w:val="00000A"/>
          <w:lang w:bidi="bo-CN" w:val="mn-MN"/>
        </w:rPr>
        <w:tab/>
        <w:t xml:space="preserve">Тасалсан: </w:t>
      </w:r>
      <w:r>
        <w:rPr>
          <w:i w:val="false"/>
          <w:iCs w:val="false"/>
          <w:color w:val="00000A"/>
          <w:lang w:bidi="bo-CN" w:val="mn-MN"/>
        </w:rPr>
        <w:t>Х.Баттулга, Б.Болор, Х.Болорчулуун, Ж.Энхбаяр;</w:t>
      </w:r>
    </w:p>
    <w:p>
      <w:pPr>
        <w:pStyle w:val="style0"/>
        <w:spacing w:after="0" w:before="0" w:line="100" w:lineRule="atLeast"/>
        <w:contextualSpacing w:val="false"/>
        <w:jc w:val="both"/>
      </w:pPr>
      <w:r>
        <w:rPr>
          <w:i/>
          <w:color w:val="00000A"/>
          <w:lang w:bidi="bo-CN" w:val="mn-MN"/>
        </w:rPr>
        <w:tab/>
        <w:t>Хоцорсон:</w:t>
      </w:r>
      <w:r>
        <w:rPr>
          <w:rFonts w:cs="Arial"/>
          <w:i/>
          <w:color w:val="00000A"/>
          <w:lang w:val="mn-MN"/>
        </w:rPr>
        <w:t xml:space="preserve"> </w:t>
      </w:r>
      <w:r>
        <w:rPr>
          <w:rFonts w:cs="Arial"/>
          <w:i w:val="false"/>
          <w:iCs w:val="false"/>
          <w:color w:val="00000A"/>
          <w:lang w:val="mn-MN"/>
        </w:rPr>
        <w:t>О.Баасанхүү-1:10, Су.Батболд-0:50, Б.Бат-Эрдэнэ-2:00, Р.Бурмаа-0:50, С.Ганбаатар-1:30, Б.Гарамгайбаатар-0:10, Д.Зоригт-0:35, Ц.Нямдорж-0:50, Я.Содбаатар-1:00, О.Содбилэг-1:35, М.Сономпил-1:00, Л.Энх-Амгалан-1:05, С.Эрдэнэ-1:30.</w:t>
      </w:r>
    </w:p>
    <w:p>
      <w:pPr>
        <w:pStyle w:val="style0"/>
        <w:spacing w:after="0" w:before="0" w:line="100" w:lineRule="atLeast"/>
        <w:ind w:firstLine="720" w:left="0" w:right="0"/>
        <w:contextualSpacing w:val="false"/>
        <w:jc w:val="both"/>
      </w:pPr>
      <w:r>
        <w:rPr/>
      </w:r>
    </w:p>
    <w:p>
      <w:pPr>
        <w:pStyle w:val="style0"/>
        <w:spacing w:after="0" w:before="0" w:line="200" w:lineRule="atLeast"/>
        <w:ind w:hanging="0" w:left="0" w:right="0"/>
        <w:contextualSpacing w:val="false"/>
        <w:jc w:val="both"/>
      </w:pPr>
      <w:r>
        <w:rPr>
          <w:rFonts w:cs="Arial"/>
          <w:i/>
          <w:color w:val="00000A"/>
          <w:lang w:val="mn-MN"/>
        </w:rPr>
        <w:tab/>
        <w:t>Хуралдаанд нийт 62 гишүүн ирж, 81.5 хувийн ирцтэй байв.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i/>
          <w:color w:val="00000A"/>
          <w:lang w:val="mn-MN"/>
        </w:rPr>
        <w:tab/>
      </w:r>
      <w:r>
        <w:rPr>
          <w:rFonts w:cs="Arial"/>
          <w:b/>
          <w:bCs/>
          <w:i w:val="false"/>
          <w:iCs w:val="false"/>
          <w:color w:val="00000A"/>
          <w:lang w:val="mn-MN"/>
        </w:rPr>
        <w:t xml:space="preserve">З.Энхболд: </w:t>
      </w:r>
      <w:r>
        <w:rPr>
          <w:rFonts w:cs="Arial"/>
          <w:i w:val="false"/>
          <w:iCs w:val="false"/>
          <w:color w:val="00000A"/>
          <w:lang w:val="mn-MN"/>
        </w:rPr>
        <w:t>-Монгол Улсын Засгийн газраас “Улсын Их Хурлын дарга З.Энхболд танаа. Х</w:t>
      </w:r>
      <w:r>
        <w:rPr>
          <w:rStyle w:val="style15"/>
          <w:rFonts w:cs="Arial" w:eastAsia="Arial"/>
          <w:b w:val="false"/>
          <w:bCs w:val="false"/>
          <w:i w:val="false"/>
          <w:iCs w:val="false"/>
          <w:color w:val="000000"/>
          <w:sz w:val="24"/>
          <w:szCs w:val="24"/>
          <w:u w:val="none"/>
          <w:lang w:val="mn-MN"/>
        </w:rPr>
        <w:t>уулийн төсөл эгүүлэн татан тухай. Онцгой албан татварын тухай хуульд өөрчлөлт оруулах тухай, Ашигт малтмалын тухай хуульд нэмэлт, өөрчлөлт оруулах тухай хуулийн төслүүдийг Монгол Улсын 2014 оны төсвийн тухай хуульд нэмэлт, өөрчлөлт оруулах тухай хуулийн төслийн хамт хэлэлцүүлэх нь зүйтэй гэж үзсэн тул Засгийн газрын хуралдаанаар хэлэлцэн төслүүдийг буцаан татаж авахаар шийдвэрлэв” гэсэн албан бичиг ирүүлснийг уншиж танилцуулав.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val="false"/>
          <w:bCs w:val="false"/>
          <w:i w:val="false"/>
          <w:iCs w:val="false"/>
          <w:color w:val="000000"/>
          <w:sz w:val="24"/>
          <w:szCs w:val="24"/>
          <w:u w:val="none"/>
          <w:lang w:val="mn-MN"/>
        </w:rPr>
        <w:tab/>
        <w:t>Дээрх албан бичгийг уншиж танилцуулснаар хууль санаачлагч төслөө татан авснаар тооцов.</w:t>
      </w:r>
    </w:p>
    <w:p>
      <w:pPr>
        <w:pStyle w:val="style0"/>
        <w:spacing w:after="0" w:before="0" w:line="200" w:lineRule="atLeast"/>
        <w:ind w:hanging="0" w:left="0" w:right="0"/>
        <w:contextualSpacing w:val="false"/>
        <w:jc w:val="both"/>
      </w:pPr>
      <w:r>
        <w:rPr/>
      </w:r>
    </w:p>
    <w:p>
      <w:pPr>
        <w:pStyle w:val="style0"/>
        <w:spacing w:line="200" w:lineRule="atLeast"/>
        <w:ind w:hanging="0" w:left="0" w:right="0"/>
        <w:jc w:val="both"/>
      </w:pPr>
      <w:r>
        <w:rPr>
          <w:rFonts w:cs="Arial"/>
          <w:b/>
          <w:bCs/>
          <w:i/>
          <w:iCs/>
          <w:color w:val="000000"/>
          <w:shd w:fill="FFFFFF" w:val="clear"/>
          <w:lang w:bidi="he-IL" w:val="mn-MN"/>
        </w:rPr>
        <w:tab/>
        <w:t>Нэг. Монгол Улсын эдийн засаг, нийгмийг 20</w:t>
      </w:r>
      <w:r>
        <w:rPr>
          <w:rFonts w:cs="Arial"/>
          <w:b/>
          <w:bCs/>
          <w:i/>
          <w:iCs/>
          <w:color w:val="000000"/>
          <w:shd w:fill="FFFFFF" w:val="clear"/>
          <w:lang w:bidi="he-IL"/>
        </w:rPr>
        <w:t>13</w:t>
      </w:r>
      <w:r>
        <w:rPr>
          <w:rFonts w:cs="Arial"/>
          <w:b/>
          <w:bCs/>
          <w:i/>
          <w:iCs/>
          <w:color w:val="000000"/>
          <w:shd w:fill="FFFFFF" w:val="clear"/>
          <w:lang w:bidi="he-IL" w:val="mn-MN"/>
        </w:rPr>
        <w:t xml:space="preserve"> онд хөгжүүлэх </w:t>
      </w:r>
      <w:r>
        <w:rPr>
          <w:b/>
          <w:bCs/>
          <w:i/>
          <w:iCs/>
          <w:color w:val="000000"/>
          <w:sz w:val="24"/>
          <w:szCs w:val="24"/>
          <w:shd w:fill="FFFFFF" w:val="clear"/>
          <w:lang w:bidi="bo-CN" w:val="mn-MN"/>
        </w:rPr>
        <w:t>Ү</w:t>
      </w:r>
      <w:r>
        <w:rPr>
          <w:rFonts w:cs="Arial"/>
          <w:b/>
          <w:bCs/>
          <w:i/>
          <w:iCs/>
          <w:color w:val="000000"/>
          <w:shd w:fill="FFFFFF" w:val="clear"/>
          <w:lang w:bidi="he-IL" w:val="mn-MN"/>
        </w:rPr>
        <w:t xml:space="preserve">ндсэн чиглэлийн биелэлт </w:t>
      </w:r>
      <w:r>
        <w:rPr>
          <w:rFonts w:cs="Arial"/>
          <w:b w:val="false"/>
          <w:bCs w:val="false"/>
          <w:i/>
          <w:iCs/>
          <w:color w:val="000000"/>
          <w:shd w:fill="FFFFFF" w:val="clear"/>
          <w:lang w:bidi="he-IL" w:val="en-US"/>
        </w:rPr>
        <w:t>(</w:t>
      </w:r>
      <w:r>
        <w:rPr>
          <w:rFonts w:cs="Arial"/>
          <w:i/>
          <w:iCs/>
        </w:rPr>
        <w:t>хэлэлцүүлэг үргэлжилнэ)</w:t>
      </w:r>
      <w:r>
        <w:rPr>
          <w:rFonts w:cs="Arial"/>
        </w:rPr>
        <w:t>.</w:t>
      </w:r>
    </w:p>
    <w:p>
      <w:pPr>
        <w:pStyle w:val="style0"/>
        <w:ind w:hanging="0" w:left="0" w:right="0"/>
        <w:jc w:val="both"/>
      </w:pPr>
      <w:r>
        <w:rPr/>
      </w:r>
    </w:p>
    <w:p>
      <w:pPr>
        <w:pStyle w:val="style0"/>
        <w:ind w:hanging="0" w:left="0" w:right="0"/>
        <w:jc w:val="both"/>
      </w:pPr>
      <w:r>
        <w:rPr>
          <w:rFonts w:cs="Arial"/>
          <w:lang w:val="mn-MN"/>
        </w:rPr>
        <w:tab/>
        <w:t>Хэлэлцэж буй асуудалтай холбогдуулан</w:t>
      </w:r>
      <w:r>
        <w:rPr>
          <w:rFonts w:cs="Arial"/>
        </w:rPr>
        <w:t xml:space="preserve"> </w:t>
      </w:r>
      <w:r>
        <w:rPr>
          <w:rFonts w:cs="Arial"/>
          <w:lang w:val="mn-MN"/>
        </w:rPr>
        <w:t xml:space="preserve">Эрүүл мэндийн сайд Н.Удвал, мөн яамны Төрийн нарийн бичгийн дарга А.Эрдэнэтуяа, Монгол Улсын Ерөнхий аудитор А.Зангад, тус газрын дэд дарга бөгөөд тэргүүлэх аудитор Б.Баттуяа, Барилга, хот байгуулалтын дэд сайд Г.Байгалмаа, Уул уурхайн яамны Төрийн нарийн бичгийн дарга Р.Жигжид, мөн яамны Хяналт-шинжилгээ, үнэлгээ, дотоод аудитын газрын дарга Д.Жавхланболд, Эдийн засаг, санхүү, хөрөнгө оруулалтын хэлтсийн дарга Н.Энхбаяр, Үйлдвэр, хөдөө аж ахуйн яамны Төрийн нарийн бичгийн дарга Х.Золжаргал, Эрчим хүчний яамны Төрийн нарийн бичгийн дарга Б.Дэлгэрцогт, Байгаль орчин, ногоон хөгжлийн яамны Төрийн нарийн бичгийн дарга Ж.Батболд, Боловсрол, соёл, шинжлэх ухааны яамны Төрийн нарийн бичгийн дарга Ш.Булга-Эрдэнэ, мөн яамны Төрийн захиргаа удирдлагын газрын дарга Л.Цэдэвсүрэн,  Соёл, спорт, аялал жуулчлалын яамны Төрийн нарийн бичгийн дарга П.Алтангэрэл, Сангийн яамны Төрийн нарийн бичгийн дарга Х.Ганцогт, Хүн амын хөгжил, нийгмийн хамгааллын яамны Төрийн нарийн бичгийн дарга Б.Отгонжаргал, Хөдөлмөрийн яамны Төрийн нарийн бичгийн дарга П.Гантулга, Хууль зүйн яамны Төрийн нарийн бичгийн дарга Ж.Баярцэцэг, Зам, тээврийн яамны Төрийн нарийн бичгийн даргын үүргийг түр орлон гүйцэтгэгч Б.Бямбажав, Засгийн газрын Хэрэг эрхлэх газрын дэд дарга Ч.Сайнбилэг, мөн газрын Хяналт, шалгалт, үнэлгээ, дотоод аудитын газрын дарга Х.Оюунцэцэг, референт Д.Нямбаяр, Үндэсний аудитын газрын Гүйцэтгэлийн аудитын газрын захирал С.Төмөрхүү, мөн газрын ахлах аудитор Л.Эрдэнэчулуун, аудитор Р.Гончигцэрэн, Эдийн засгийн хөгжлийн яамны Хяналт-шинжилгээ, үнэлгээ, дотоод аудитын газрын дарга Р.Баасанжав, Гадаад харилцааны яамны Бодлого, төлөвлөлт, судалгааны газрын захирал Ц.Батбаяр, Зам тээврийн яамны Авто замын бодлогын хэрэгжилтийг зохицуулах газрын дарга Р.Онон, Батлан хамгаалах яамны Хяналт-шинжилгээ, үнэлгээ, дотоод аудитын газрын даргын үүрэг гүйцэтгэгч Т.Лодойдамба,  </w:t>
      </w:r>
      <w:r>
        <w:rPr>
          <w:rFonts w:cs="Arial"/>
          <w:color w:val="000000"/>
          <w:shd w:fill="FFFFFF" w:val="clear"/>
          <w:lang w:bidi="he-IL" w:val="mn-MN"/>
        </w:rPr>
        <w:t xml:space="preserve">Хөдөлмөрийн яамны Жижиг, дунд үйлдвэрийн хөгжлийн газрын дарга Д.Баттогтох </w:t>
      </w:r>
      <w:r>
        <w:rPr>
          <w:rFonts w:cs="Arial"/>
          <w:lang w:val="mn-MN"/>
        </w:rPr>
        <w:t>нар оролцов.</w:t>
      </w:r>
    </w:p>
    <w:p>
      <w:pPr>
        <w:pStyle w:val="style0"/>
        <w:ind w:hanging="0" w:left="0" w:right="0"/>
        <w:jc w:val="both"/>
      </w:pPr>
      <w:r>
        <w:rPr/>
      </w:r>
    </w:p>
    <w:p>
      <w:pPr>
        <w:pStyle w:val="style0"/>
        <w:ind w:firstLine="720" w:left="0" w:right="0"/>
        <w:jc w:val="both"/>
      </w:pPr>
      <w:r>
        <w:rPr>
          <w:rFonts w:cs="Arial"/>
          <w:lang w:val="mn-MN"/>
        </w:rPr>
        <w:t>Хуралдаанд</w:t>
      </w:r>
      <w:r>
        <w:rPr>
          <w:rFonts w:cs="Arial"/>
        </w:rPr>
        <w:t xml:space="preserve"> </w:t>
      </w:r>
      <w:r>
        <w:rPr>
          <w:lang w:bidi="bo-CN" w:val="mn-MN"/>
        </w:rPr>
        <w:t xml:space="preserve">Улсын Их Хурлын Тамгын газрын Хууль зүйн үйлчилгээний хэлтсийн дарга Ж.Дашдорж, Хяналт үнэлгээний хэлтсийн дарга Л.Энхтуяа, мөн хэлтсийн Хуулийн хэрэгжилтэд хяналт тавих албаны референт А.Батсайхан, Эдийн засгийн байнгын хорооны ажлын албаны ахлах зөвлөх Ж.Батсайхан, зөвлөх Ш.Ариунжаргал нар байлцав. </w:t>
      </w:r>
    </w:p>
    <w:p>
      <w:pPr>
        <w:pStyle w:val="style0"/>
        <w:ind w:firstLine="720" w:left="0" w:right="0"/>
        <w:jc w:val="both"/>
      </w:pPr>
      <w:r>
        <w:rPr/>
      </w:r>
    </w:p>
    <w:p>
      <w:pPr>
        <w:pStyle w:val="style0"/>
        <w:ind w:firstLine="720" w:left="0" w:right="0"/>
        <w:jc w:val="both"/>
      </w:pPr>
      <w:r>
        <w:rPr>
          <w:rFonts w:cs="Arial"/>
          <w:lang w:val="mn-MN"/>
        </w:rPr>
        <w:t xml:space="preserve">Үндсэн чиглэлийн биелэлт болон Байнгын хорооны санал дүгнэлттэй холбогдуулан Улсын Их Хурлын гишүүн Д.Дэмбэрэл, Ё.Отгонбаяр, Н.Номтойбаяр, Д.Арвин, Ж.Батсуурь, Д.Сумъяабазар нарын тавьсан асуултад Ерөнхий сайд Н.Алтанхуяг, Хөдөлмөрийн сайд Я.Санжмятав, Сангийн сайд Ч.Улаан, Уул уурхайн сайд Д.Ганхуяг, Байгаль орчин, ногоон хөгжлийн сайд С.Оюун, Эрүүл мэндийн сайд Н.Удвал, Эрчим хүчний сайд М.Сономпил, ажлын хэсгээс Монгол Улсын Ерөнхий аудитор А.Зангад, Зам, тээврийн яамны Авто замын бодлогын хэрэгжилтийг зохицуулах газрын дарга Р.Онон  нар хариулж, тайлбар хийв. </w:t>
      </w:r>
    </w:p>
    <w:p>
      <w:pPr>
        <w:pStyle w:val="style0"/>
        <w:ind w:firstLine="720" w:left="0" w:right="0"/>
        <w:jc w:val="both"/>
      </w:pPr>
      <w:r>
        <w:rPr/>
      </w:r>
    </w:p>
    <w:p>
      <w:pPr>
        <w:pStyle w:val="style0"/>
        <w:ind w:firstLine="720" w:left="0" w:right="0"/>
        <w:jc w:val="both"/>
      </w:pPr>
      <w:r>
        <w:rPr>
          <w:rFonts w:cs="Arial"/>
          <w:color w:val="000000"/>
          <w:shd w:fill="FFFFFF" w:val="clear"/>
          <w:lang w:bidi="he-IL" w:val="mn-MN"/>
        </w:rPr>
        <w:t>Улсын Их Хурлын гишүүн Д.Ганбат, Д.Арвин, Г.Батхүү, М.Энхболд, Г.Баярсайхан, Д.Оюунхорол, Ц.Нямдорж, Д.Хаянхярваа, О.Баасанхүү, Л.Энх-Амгалан, Д.Дэмбэрэл, Н.Энхболд, С.Бямбацогт, Ч.Хүрэлбаатар нар санал хэлэв.</w:t>
      </w:r>
    </w:p>
    <w:p>
      <w:pPr>
        <w:pStyle w:val="style0"/>
        <w:ind w:firstLine="720" w:left="0" w:right="0"/>
        <w:jc w:val="both"/>
      </w:pPr>
      <w:r>
        <w:rPr/>
      </w:r>
    </w:p>
    <w:p>
      <w:pPr>
        <w:pStyle w:val="style0"/>
        <w:ind w:firstLine="720" w:left="0" w:right="0"/>
        <w:jc w:val="both"/>
      </w:pPr>
      <w:r>
        <w:rPr>
          <w:rFonts w:cs="Arial"/>
          <w:b/>
          <w:bCs/>
          <w:color w:val="000000"/>
          <w:shd w:fill="FFFFFF" w:val="clear"/>
          <w:lang w:bidi="he-IL" w:val="mn-MN"/>
        </w:rPr>
        <w:t>З.Энхболд:</w:t>
      </w:r>
      <w:r>
        <w:rPr>
          <w:rFonts w:cs="Arial"/>
          <w:color w:val="000000"/>
          <w:shd w:fill="FFFFFF" w:val="clear"/>
          <w:lang w:bidi="he-IL" w:val="mn-MN"/>
        </w:rPr>
        <w:t xml:space="preserve"> -Байнгын хорооны саналаар Монгол Улсын эдийн засаг, нийгмийг </w:t>
      </w:r>
      <w:r>
        <w:rPr>
          <w:rFonts w:cs="Arial"/>
          <w:color w:val="000000"/>
          <w:sz w:val="24"/>
          <w:szCs w:val="24"/>
          <w:shd w:fill="FFFFFF" w:val="clear"/>
          <w:lang w:bidi="he-IL"/>
        </w:rPr>
        <w:t>2013</w:t>
      </w:r>
      <w:r>
        <w:rPr>
          <w:color w:val="000000"/>
          <w:sz w:val="24"/>
          <w:szCs w:val="24"/>
          <w:shd w:fill="FFFFFF" w:val="clear"/>
          <w:lang w:bidi="bo-CN"/>
        </w:rPr>
        <w:t xml:space="preserve"> </w:t>
      </w:r>
      <w:r>
        <w:rPr>
          <w:color w:val="000000"/>
          <w:sz w:val="24"/>
          <w:szCs w:val="24"/>
          <w:shd w:fill="FFFFFF" w:val="clear"/>
          <w:lang w:bidi="bo-CN" w:val="mn-MN"/>
        </w:rPr>
        <w:t>онд хөгжүүлэх Үндсэн чиглэлийн биелэлтийн  талаарх Улсын Их Хурлын тогтоолын төслийг баталъя.</w:t>
      </w:r>
    </w:p>
    <w:p>
      <w:pPr>
        <w:pStyle w:val="style0"/>
        <w:ind w:firstLine="720" w:left="0" w:right="0"/>
        <w:jc w:val="both"/>
      </w:pPr>
      <w:r>
        <w:rPr/>
      </w:r>
    </w:p>
    <w:p>
      <w:pPr>
        <w:pStyle w:val="style0"/>
        <w:ind w:firstLine="720" w:left="0" w:right="0"/>
        <w:jc w:val="both"/>
      </w:pPr>
      <w:r>
        <w:rPr>
          <w:rFonts w:cs="Arial"/>
          <w:color w:val="000000"/>
          <w:sz w:val="24"/>
          <w:szCs w:val="24"/>
          <w:shd w:fill="FFFFFF" w:val="clear"/>
          <w:lang w:bidi="he-IL" w:val="mn-MN"/>
        </w:rPr>
        <w:t xml:space="preserve">Зөвшөөрсөн  </w:t>
      </w:r>
      <w:r>
        <w:rPr>
          <w:rFonts w:cs="Arial"/>
          <w:color w:val="000000"/>
          <w:sz w:val="24"/>
          <w:szCs w:val="24"/>
          <w:shd w:fill="FFFFFF" w:val="clear"/>
          <w:lang w:bidi="he-IL"/>
        </w:rPr>
        <w:tab/>
        <w:t>30</w:t>
      </w:r>
      <w:r>
        <w:rPr>
          <w:rFonts w:cs="Arial"/>
          <w:color w:val="000000"/>
          <w:sz w:val="24"/>
          <w:szCs w:val="24"/>
          <w:shd w:fill="FFFFFF" w:val="clear"/>
          <w:lang w:bidi="he-IL" w:val="mn-MN"/>
        </w:rPr>
        <w:tab/>
      </w:r>
    </w:p>
    <w:p>
      <w:pPr>
        <w:pStyle w:val="style0"/>
        <w:ind w:firstLine="720" w:left="0" w:right="0"/>
        <w:jc w:val="both"/>
      </w:pPr>
      <w:r>
        <w:rPr>
          <w:color w:val="000000"/>
          <w:sz w:val="24"/>
          <w:szCs w:val="24"/>
          <w:shd w:fill="FFFFFF" w:val="clear"/>
          <w:lang w:bidi="bo-CN" w:val="mn-MN"/>
        </w:rPr>
        <w:t>Татгалзсан</w:t>
      </w:r>
      <w:r>
        <w:rPr>
          <w:color w:val="000000"/>
          <w:sz w:val="24"/>
          <w:szCs w:val="24"/>
          <w:shd w:fill="FFFFFF" w:val="clear"/>
          <w:lang w:bidi="bo-CN"/>
        </w:rPr>
        <w:tab/>
        <w:tab/>
        <w:t>31</w:t>
      </w:r>
    </w:p>
    <w:p>
      <w:pPr>
        <w:pStyle w:val="style0"/>
        <w:ind w:firstLine="720" w:left="0" w:right="0"/>
        <w:jc w:val="both"/>
      </w:pPr>
      <w:r>
        <w:rPr>
          <w:rFonts w:cs="Arial"/>
          <w:color w:val="000000"/>
          <w:sz w:val="24"/>
          <w:szCs w:val="24"/>
          <w:shd w:fill="FFFFFF" w:val="clear"/>
          <w:lang w:bidi="he-IL" w:val="mn-MN"/>
        </w:rPr>
        <w:t>Бүгд</w:t>
      </w:r>
      <w:r>
        <w:rPr>
          <w:rFonts w:cs="Arial"/>
          <w:color w:val="000000"/>
          <w:sz w:val="24"/>
          <w:szCs w:val="24"/>
          <w:shd w:fill="FFFFFF" w:val="clear"/>
          <w:lang w:bidi="he-IL"/>
        </w:rPr>
        <w:tab/>
        <w:tab/>
        <w:tab/>
        <w:t>61</w:t>
      </w:r>
    </w:p>
    <w:p>
      <w:pPr>
        <w:pStyle w:val="style0"/>
        <w:ind w:firstLine="720" w:left="0" w:right="0"/>
        <w:jc w:val="both"/>
      </w:pPr>
      <w:r>
        <w:rPr>
          <w:rFonts w:cs="Arial"/>
          <w:color w:val="000000"/>
          <w:sz w:val="24"/>
          <w:szCs w:val="24"/>
          <w:shd w:fill="FFFFFF" w:val="clear"/>
          <w:lang w:bidi="he-IL"/>
        </w:rPr>
        <w:t>49.2</w:t>
      </w:r>
      <w:r>
        <w:rPr>
          <w:color w:val="000000"/>
          <w:sz w:val="24"/>
          <w:szCs w:val="24"/>
          <w:shd w:fill="FFFFFF" w:val="clear"/>
          <w:lang w:bidi="bo-CN"/>
        </w:rPr>
        <w:t xml:space="preserve"> </w:t>
      </w:r>
      <w:r>
        <w:rPr>
          <w:color w:val="000000"/>
          <w:sz w:val="24"/>
          <w:szCs w:val="24"/>
          <w:shd w:fill="FFFFFF" w:val="clear"/>
          <w:lang w:bidi="bo-CN" w:val="mn-MN"/>
        </w:rPr>
        <w:t>х</w:t>
      </w:r>
      <w:r>
        <w:rPr>
          <w:rFonts w:cs="Arial"/>
          <w:color w:val="000000"/>
          <w:sz w:val="24"/>
          <w:szCs w:val="24"/>
          <w:shd w:fill="FFFFFF" w:val="clear"/>
          <w:lang w:bidi="he-IL" w:val="mn-MN"/>
        </w:rPr>
        <w:t>увийн саналаар дэмжигдсэнгүй.</w:t>
      </w:r>
    </w:p>
    <w:p>
      <w:pPr>
        <w:pStyle w:val="style0"/>
        <w:ind w:firstLine="720" w:left="0" w:right="0"/>
        <w:jc w:val="both"/>
      </w:pPr>
      <w:r>
        <w:rPr>
          <w:rFonts w:cs="Arial"/>
          <w:color w:val="000000"/>
          <w:sz w:val="24"/>
          <w:szCs w:val="24"/>
          <w:shd w:fill="FFFFFF" w:val="clear"/>
          <w:lang w:bidi="he-IL" w:val="mn-MN"/>
        </w:rPr>
        <w:t xml:space="preserve">Улсын Их Хурлын тогтоол гаргах шаардлагагүй гэж үзэж Монгол Улсын  эдийн засаг, нийгмийг </w:t>
      </w:r>
      <w:r>
        <w:rPr>
          <w:rFonts w:cs="Arial"/>
          <w:color w:val="000000"/>
          <w:sz w:val="24"/>
          <w:szCs w:val="24"/>
          <w:shd w:fill="FFFFFF" w:val="clear"/>
          <w:lang w:bidi="he-IL"/>
        </w:rPr>
        <w:t>2013</w:t>
      </w:r>
      <w:r>
        <w:rPr>
          <w:color w:val="000000"/>
          <w:sz w:val="24"/>
          <w:szCs w:val="24"/>
          <w:shd w:fill="FFFFFF" w:val="clear"/>
          <w:lang w:bidi="bo-CN"/>
        </w:rPr>
        <w:t xml:space="preserve"> </w:t>
      </w:r>
      <w:r>
        <w:rPr>
          <w:color w:val="000000"/>
          <w:sz w:val="24"/>
          <w:szCs w:val="24"/>
          <w:shd w:fill="FFFFFF" w:val="clear"/>
          <w:lang w:bidi="bo-CN" w:val="mn-MN"/>
        </w:rPr>
        <w:t>онд хөгжүүлэх Үндсэн чиглэлийн биелэлтийг сонслоо.</w:t>
      </w:r>
    </w:p>
    <w:p>
      <w:pPr>
        <w:pStyle w:val="style0"/>
        <w:ind w:firstLine="720" w:left="0" w:right="0"/>
        <w:jc w:val="both"/>
      </w:pPr>
      <w:r>
        <w:rPr/>
      </w:r>
    </w:p>
    <w:p>
      <w:pPr>
        <w:pStyle w:val="style0"/>
        <w:ind w:firstLine="720" w:left="0" w:right="0"/>
        <w:jc w:val="both"/>
      </w:pPr>
      <w:r>
        <w:rPr>
          <w:rFonts w:cs="Arial"/>
          <w:b/>
          <w:bCs/>
          <w:i/>
          <w:iCs/>
          <w:color w:val="000000"/>
          <w:shd w:fill="FFFFFF" w:val="clear"/>
          <w:lang w:bidi="he-IL" w:val="mn-MN"/>
        </w:rPr>
        <w:t xml:space="preserve">Уг асуудлыг  </w:t>
      </w:r>
      <w:r>
        <w:rPr>
          <w:rFonts w:cs="Arial"/>
          <w:b/>
          <w:bCs/>
          <w:i/>
          <w:iCs/>
          <w:color w:val="000000"/>
          <w:shd w:fill="FFFFFF" w:val="clear"/>
          <w:lang w:bidi="he-IL"/>
        </w:rPr>
        <w:t>12</w:t>
      </w:r>
      <w:r>
        <w:rPr>
          <w:rFonts w:cs="Arial"/>
          <w:b/>
          <w:bCs/>
          <w:i/>
          <w:iCs/>
          <w:color w:val="000000"/>
          <w:shd w:fill="FFFFFF" w:val="clear"/>
          <w:lang w:bidi="he-IL" w:val="mn-MN"/>
        </w:rPr>
        <w:t xml:space="preserve">  цаг </w:t>
      </w:r>
      <w:r>
        <w:rPr>
          <w:rFonts w:cs="Arial"/>
          <w:b/>
          <w:bCs/>
          <w:i/>
          <w:iCs/>
          <w:color w:val="000000"/>
          <w:shd w:fill="FFFFFF" w:val="clear"/>
          <w:lang w:bidi="he-IL"/>
        </w:rPr>
        <w:t>10</w:t>
      </w:r>
      <w:r>
        <w:rPr>
          <w:rFonts w:cs="Arial"/>
          <w:b/>
          <w:bCs/>
          <w:i/>
          <w:iCs/>
          <w:color w:val="000000"/>
          <w:shd w:fill="FFFFFF" w:val="clear"/>
          <w:lang w:bidi="he-IL" w:val="mn-MN"/>
        </w:rPr>
        <w:t xml:space="preserve">  минутад хэлэлцэж дуусав.</w:t>
      </w:r>
    </w:p>
    <w:p>
      <w:pPr>
        <w:pStyle w:val="style0"/>
        <w:ind w:firstLine="720" w:left="0" w:right="0"/>
        <w:jc w:val="both"/>
      </w:pPr>
      <w:r>
        <w:rPr/>
      </w:r>
    </w:p>
    <w:p>
      <w:pPr>
        <w:pStyle w:val="style0"/>
        <w:ind w:firstLine="720" w:left="0" w:right="0"/>
        <w:jc w:val="both"/>
      </w:pPr>
      <w:r>
        <w:rPr>
          <w:rFonts w:cs="Arial"/>
          <w:b/>
          <w:bCs/>
          <w:i/>
          <w:iCs/>
          <w:color w:val="000000"/>
          <w:shd w:fill="FFFFFF" w:val="clear"/>
          <w:lang w:bidi="he-IL" w:val="mn-MN"/>
        </w:rPr>
        <w:t xml:space="preserve">Хоёр. Гаалийн албан татвараас чөлөөлөх, Нэмэгдсэн өртгийн албан татвараас чөлөөлөх тухай хуулийн төсөл </w:t>
      </w:r>
      <w:r>
        <w:rPr>
          <w:rFonts w:cs="Arial"/>
          <w:color w:val="000000"/>
          <w:shd w:fill="FFFFFF" w:val="clear"/>
          <w:lang w:bidi="he-IL" w:val="mn-MN"/>
        </w:rPr>
        <w:t xml:space="preserve"> </w:t>
      </w:r>
      <w:r>
        <w:rPr>
          <w:rFonts w:cs="Arial"/>
          <w:i/>
          <w:iCs/>
          <w:color w:val="000000"/>
          <w:shd w:fill="FFFFFF" w:val="clear"/>
          <w:lang w:bidi="he-IL"/>
        </w:rPr>
        <w:t>(</w:t>
      </w:r>
      <w:r>
        <w:rPr>
          <w:rFonts w:cs="Arial"/>
          <w:i/>
          <w:iCs/>
          <w:color w:val="000000"/>
          <w:shd w:fill="FFFFFF" w:val="clear"/>
          <w:lang w:bidi="he-IL" w:val="mn-MN"/>
        </w:rPr>
        <w:t xml:space="preserve">Засгийн газар </w:t>
      </w:r>
      <w:r>
        <w:rPr>
          <w:rFonts w:cs="Arial"/>
          <w:i/>
          <w:iCs/>
          <w:color w:val="000000"/>
          <w:shd w:fill="FFFFFF" w:val="clear"/>
          <w:lang w:bidi="he-IL"/>
        </w:rPr>
        <w:t>2014.05.13</w:t>
      </w:r>
      <w:r>
        <w:rPr>
          <w:rFonts w:cs="Arial"/>
          <w:i/>
          <w:iCs/>
          <w:color w:val="000000"/>
          <w:shd w:fill="FFFFFF" w:val="clear"/>
          <w:lang w:bidi="he-IL" w:val="mn-MN"/>
        </w:rPr>
        <w:t xml:space="preserve">-ны өдөр нэн яаралтай хэлэлцүүлэхээр өргөн мэдүүлсэн, жижиг  дунд үйлдвэрлэлийн зориулалтаар импортолж буй тоног төхөөрөмж, сэлбэг хэрэгслийг татвараас чөлөөлөхийг </w:t>
      </w:r>
      <w:r>
        <w:rPr>
          <w:rFonts w:cs="Arial"/>
          <w:i/>
          <w:iCs/>
          <w:color w:val="000000"/>
          <w:shd w:fill="FFFFFF" w:val="clear"/>
          <w:lang w:bidi="he-IL"/>
        </w:rPr>
        <w:t>2016.12.31</w:t>
      </w:r>
      <w:r>
        <w:rPr>
          <w:rFonts w:cs="Arial"/>
          <w:i/>
          <w:iCs/>
          <w:color w:val="000000"/>
          <w:shd w:fill="FFFFFF" w:val="clear"/>
          <w:lang w:bidi="he-IL" w:val="mn-MN"/>
        </w:rPr>
        <w:t>-ний өдөр хүртэл сунгах тухай, анхны хэлэлцүүлэг</w:t>
      </w:r>
      <w:r>
        <w:rPr>
          <w:rFonts w:cs="Arial"/>
          <w:i/>
          <w:iCs/>
          <w:color w:val="000000"/>
          <w:shd w:fill="FFFFFF" w:val="clear"/>
          <w:lang w:bidi="he-IL"/>
        </w:rPr>
        <w:t>)</w:t>
      </w:r>
      <w:r>
        <w:rPr>
          <w:rFonts w:cs="Arial"/>
          <w:i/>
          <w:iCs/>
          <w:color w:val="000000"/>
          <w:shd w:fill="FFFFFF" w:val="clear"/>
          <w:lang w:bidi="he-IL" w:val="mn-MN"/>
        </w:rPr>
        <w:t>.</w:t>
      </w:r>
    </w:p>
    <w:p>
      <w:pPr>
        <w:pStyle w:val="style0"/>
        <w:ind w:firstLine="720" w:left="0" w:right="0"/>
        <w:jc w:val="both"/>
      </w:pPr>
      <w:r>
        <w:rPr/>
      </w:r>
    </w:p>
    <w:p>
      <w:pPr>
        <w:pStyle w:val="style0"/>
        <w:ind w:firstLine="720" w:left="0" w:right="0"/>
        <w:jc w:val="both"/>
      </w:pPr>
      <w:r>
        <w:rPr>
          <w:rFonts w:cs="Arial"/>
          <w:color w:val="000000"/>
          <w:shd w:fill="FFFFFF" w:val="clear"/>
          <w:lang w:bidi="he-IL" w:val="mn-MN"/>
        </w:rPr>
        <w:t xml:space="preserve">Хэлэлцэж  буй асуудалтай холбогдуулан Сангийн сайд Ч.Улаан, мөн яамны Төрийн нарийн бичгийн дарга Х.Ганцогт, Төсвийн бодлого, төлөвлөлтийн газрын дарга Ж.Ганбат, Төсвийн орлогын хэлтсийн дарга Э.Батбаяр, Татварын ерөнхий газрын  дарга Т.Батмагнай, Гаалийн ерөнхий газрын дэд дарга О.Ганбат, мөн газрын Татвар, тарифын газрын дарга Я.Эрдэнэчимэг, Хөдөлмөрийн яамны Жижиг, дунд үйлдвэрийн хөгжлийн газрын дарга Д.Баттогтох </w:t>
      </w:r>
      <w:r>
        <w:rPr>
          <w:color w:val="000000"/>
          <w:sz w:val="24"/>
          <w:szCs w:val="24"/>
          <w:shd w:fill="FFFFFF" w:val="clear"/>
          <w:lang w:bidi="bo-CN" w:val="mn-MN"/>
        </w:rPr>
        <w:t>нар оролцов.</w:t>
      </w:r>
    </w:p>
    <w:p>
      <w:pPr>
        <w:pStyle w:val="style0"/>
        <w:ind w:firstLine="720" w:left="0" w:right="0"/>
        <w:jc w:val="both"/>
      </w:pPr>
      <w:r>
        <w:rPr/>
      </w:r>
    </w:p>
    <w:p>
      <w:pPr>
        <w:pStyle w:val="style0"/>
        <w:ind w:firstLine="720" w:left="0" w:right="0"/>
        <w:jc w:val="both"/>
      </w:pPr>
      <w:r>
        <w:rPr>
          <w:color w:val="000000"/>
          <w:sz w:val="24"/>
          <w:szCs w:val="24"/>
          <w:shd w:fill="FFFFFF" w:val="clear"/>
          <w:lang w:bidi="bo-CN" w:val="mn-MN"/>
        </w:rPr>
        <w:t>Хуралдаанд Улсын Их Хурлын Төсвийн байнгын хорооны ажлын албаны ахлах зөвлөх Д.Отгонбаатар, зөвлөх Ё.Энхсайхан, референт Г.Нарантуяа нар байлцав.</w:t>
      </w:r>
    </w:p>
    <w:p>
      <w:pPr>
        <w:pStyle w:val="style0"/>
        <w:ind w:firstLine="720" w:left="0" w:right="0"/>
        <w:jc w:val="both"/>
      </w:pPr>
      <w:r>
        <w:rPr/>
      </w:r>
    </w:p>
    <w:p>
      <w:pPr>
        <w:pStyle w:val="style0"/>
        <w:ind w:firstLine="720" w:left="0" w:right="0"/>
        <w:jc w:val="both"/>
      </w:pPr>
      <w:r>
        <w:rPr>
          <w:color w:val="000000"/>
          <w:sz w:val="24"/>
          <w:szCs w:val="24"/>
          <w:shd w:fill="FFFFFF" w:val="clear"/>
          <w:lang w:bidi="bo-CN" w:val="mn-MN"/>
        </w:rPr>
        <w:t xml:space="preserve">Хуулийн төслийн талаарх Төсвийн байнгын хорооны санал, дүгнэлтийг Улсын Их Хурлын гишүүн Д.Хаянхярваа танилцуулав. </w:t>
      </w:r>
    </w:p>
    <w:p>
      <w:pPr>
        <w:pStyle w:val="style0"/>
        <w:ind w:firstLine="720" w:left="0" w:right="0"/>
        <w:jc w:val="both"/>
      </w:pPr>
      <w:r>
        <w:rPr/>
      </w:r>
    </w:p>
    <w:p>
      <w:pPr>
        <w:pStyle w:val="style0"/>
        <w:ind w:firstLine="720" w:left="0" w:right="0"/>
        <w:jc w:val="both"/>
      </w:pPr>
      <w:r>
        <w:rPr>
          <w:color w:val="000000"/>
          <w:sz w:val="24"/>
          <w:szCs w:val="24"/>
          <w:shd w:fill="FFFFFF" w:val="clear"/>
          <w:lang w:bidi="bo-CN" w:val="mn-MN"/>
        </w:rPr>
        <w:t xml:space="preserve">Танилцуулгатай холбогдуулан Улсын Их Хурлын гишүүн Д.Зоригт, С.Дэмбэрэл, Ч.Хүрэлбаатар, Л.Энх-Амгалан, Д.Ганбат нарын тавьсан асуултад </w:t>
        <w:br/>
        <w:t>Төсвийн байнгын хорооны дарга Ц.Даваасүрэн, Сангийн сайд Ч.Улаан нар хариулж, тайлбар хийв.</w:t>
      </w:r>
    </w:p>
    <w:p>
      <w:pPr>
        <w:pStyle w:val="style0"/>
        <w:ind w:firstLine="720" w:left="0" w:right="0"/>
        <w:jc w:val="both"/>
      </w:pPr>
      <w:r>
        <w:rPr/>
      </w:r>
    </w:p>
    <w:p>
      <w:pPr>
        <w:pStyle w:val="style0"/>
        <w:ind w:firstLine="720" w:left="0" w:right="0"/>
        <w:jc w:val="both"/>
      </w:pPr>
      <w:r>
        <w:rPr>
          <w:b/>
          <w:bCs/>
          <w:color w:val="000000"/>
          <w:sz w:val="24"/>
          <w:szCs w:val="24"/>
          <w:shd w:fill="FFFFFF" w:val="clear"/>
          <w:lang w:bidi="bo-CN" w:val="mn-MN"/>
        </w:rPr>
        <w:t>З.Энхболд:</w:t>
      </w:r>
      <w:r>
        <w:rPr>
          <w:color w:val="000000"/>
          <w:sz w:val="24"/>
          <w:szCs w:val="24"/>
          <w:shd w:fill="FFFFFF" w:val="clear"/>
          <w:lang w:bidi="bo-CN" w:val="mn-MN"/>
        </w:rPr>
        <w:t xml:space="preserve"> -Гаалийн албан татвараас чөлөөлөх тухай хуулийн төслийн талаарх зарчмын зөрүүтэй саналын томьёоллоор санал хураалгав.</w:t>
      </w:r>
    </w:p>
    <w:p>
      <w:pPr>
        <w:pStyle w:val="style0"/>
        <w:ind w:firstLine="720" w:left="0" w:right="0"/>
        <w:jc w:val="both"/>
      </w:pPr>
      <w:r>
        <w:rPr/>
      </w:r>
    </w:p>
    <w:p>
      <w:pPr>
        <w:pStyle w:val="style0"/>
        <w:ind w:firstLine="720" w:left="0" w:right="0"/>
        <w:jc w:val="both"/>
      </w:pPr>
      <w:r>
        <w:rPr>
          <w:i/>
          <w:iCs/>
          <w:color w:val="000000"/>
          <w:sz w:val="24"/>
          <w:szCs w:val="24"/>
          <w:shd w:fill="FFFFFF" w:val="clear"/>
          <w:lang w:bidi="bo-CN" w:val="mn-MN"/>
        </w:rPr>
        <w:t>Төсвийн байнгын хороо дэмжсэн санал:</w:t>
      </w:r>
    </w:p>
    <w:p>
      <w:pPr>
        <w:pStyle w:val="style0"/>
        <w:ind w:firstLine="720" w:left="0" w:right="0"/>
        <w:jc w:val="both"/>
      </w:pPr>
      <w:r>
        <w:rPr/>
      </w:r>
    </w:p>
    <w:p>
      <w:pPr>
        <w:pStyle w:val="style0"/>
        <w:ind w:firstLine="720" w:left="0" w:right="0"/>
        <w:jc w:val="both"/>
      </w:pPr>
      <w:r>
        <w:rPr>
          <w:color w:val="000000"/>
          <w:sz w:val="24"/>
          <w:szCs w:val="24"/>
          <w:shd w:fill="FFFFFF" w:val="clear"/>
          <w:lang w:bidi="bo-CN"/>
        </w:rPr>
        <w:t>1</w:t>
      </w:r>
      <w:r>
        <w:rPr>
          <w:color w:val="000000"/>
          <w:sz w:val="24"/>
          <w:szCs w:val="24"/>
          <w:shd w:fill="FFFFFF" w:val="clear"/>
          <w:lang w:bidi="bo-CN" w:val="mn-MN"/>
        </w:rPr>
        <w:t xml:space="preserve">.Улсын Их Хурлын гишүүн Ц.Даваасүрэнгийн гаргасан, Төсвийн тухай хуулийн </w:t>
      </w:r>
      <w:r>
        <w:rPr>
          <w:color w:val="000000"/>
          <w:sz w:val="24"/>
          <w:szCs w:val="24"/>
          <w:shd w:fill="FFFFFF" w:val="clear"/>
          <w:lang w:bidi="bo-CN"/>
        </w:rPr>
        <w:t xml:space="preserve">6 </w:t>
      </w:r>
      <w:r>
        <w:rPr>
          <w:color w:val="000000"/>
          <w:sz w:val="24"/>
          <w:szCs w:val="24"/>
          <w:shd w:fill="FFFFFF" w:val="clear"/>
          <w:lang w:bidi="bo-CN" w:val="mn-MN"/>
        </w:rPr>
        <w:t xml:space="preserve">дугаар зүйлийн </w:t>
      </w:r>
      <w:r>
        <w:rPr>
          <w:color w:val="000000"/>
          <w:sz w:val="24"/>
          <w:szCs w:val="24"/>
          <w:shd w:fill="FFFFFF" w:val="clear"/>
          <w:lang w:bidi="bo-CN"/>
        </w:rPr>
        <w:t xml:space="preserve"> 6.2.5</w:t>
      </w:r>
      <w:r>
        <w:rPr>
          <w:color w:val="000000"/>
          <w:sz w:val="24"/>
          <w:szCs w:val="24"/>
          <w:shd w:fill="FFFFFF" w:val="clear"/>
          <w:lang w:bidi="bo-CN" w:val="mn-MN"/>
        </w:rPr>
        <w:t xml:space="preserve"> дахь заалтыг үндэслэн энэ хуулийг </w:t>
      </w:r>
      <w:r>
        <w:rPr>
          <w:color w:val="000000"/>
          <w:sz w:val="24"/>
          <w:szCs w:val="24"/>
          <w:shd w:fill="FFFFFF" w:val="clear"/>
          <w:lang w:bidi="bo-CN"/>
        </w:rPr>
        <w:t xml:space="preserve"> 2015</w:t>
      </w:r>
      <w:r>
        <w:rPr>
          <w:color w:val="000000"/>
          <w:sz w:val="24"/>
          <w:szCs w:val="24"/>
          <w:shd w:fill="FFFFFF" w:val="clear"/>
          <w:lang w:bidi="bo-CN" w:val="mn-MN"/>
        </w:rPr>
        <w:t xml:space="preserve"> оны </w:t>
      </w:r>
      <w:r>
        <w:rPr>
          <w:color w:val="000000"/>
          <w:sz w:val="24"/>
          <w:szCs w:val="24"/>
          <w:shd w:fill="FFFFFF" w:val="clear"/>
          <w:lang w:bidi="bo-CN"/>
        </w:rPr>
        <w:t xml:space="preserve">01 </w:t>
      </w:r>
      <w:r>
        <w:rPr>
          <w:color w:val="000000"/>
          <w:sz w:val="24"/>
          <w:szCs w:val="24"/>
          <w:shd w:fill="FFFFFF" w:val="clear"/>
          <w:lang w:bidi="bo-CN" w:val="mn-MN"/>
        </w:rPr>
        <w:t xml:space="preserve">дүгээр сарын </w:t>
      </w:r>
      <w:r>
        <w:rPr>
          <w:color w:val="000000"/>
          <w:sz w:val="24"/>
          <w:szCs w:val="24"/>
          <w:shd w:fill="FFFFFF" w:val="clear"/>
          <w:lang w:bidi="bo-CN"/>
        </w:rPr>
        <w:t>01</w:t>
      </w:r>
      <w:r>
        <w:rPr>
          <w:color w:val="000000"/>
          <w:sz w:val="24"/>
          <w:szCs w:val="24"/>
          <w:shd w:fill="FFFFFF" w:val="clear"/>
          <w:lang w:bidi="bo-CN" w:val="mn-MN"/>
        </w:rPr>
        <w:t>-ний өдрөөс эхлэн дагаж мөрдөхөөр тогтоох гэсэн саналыг дэмжье гэдгээр санал хураая.</w:t>
      </w:r>
    </w:p>
    <w:p>
      <w:pPr>
        <w:pStyle w:val="style0"/>
        <w:ind w:firstLine="720" w:left="0" w:right="0"/>
        <w:jc w:val="both"/>
      </w:pPr>
      <w:r>
        <w:rPr/>
      </w:r>
    </w:p>
    <w:p>
      <w:pPr>
        <w:pStyle w:val="style0"/>
        <w:ind w:firstLine="720" w:left="0" w:right="0"/>
        <w:jc w:val="both"/>
      </w:pPr>
      <w:r>
        <w:rPr>
          <w:color w:val="000000"/>
          <w:sz w:val="24"/>
          <w:szCs w:val="24"/>
          <w:shd w:fill="FFFFFF" w:val="clear"/>
          <w:lang w:bidi="bo-CN" w:val="mn-MN"/>
        </w:rPr>
        <w:t>Зөвшөөрсөн</w:t>
        <w:tab/>
        <w:tab/>
      </w:r>
      <w:r>
        <w:rPr>
          <w:color w:val="000000"/>
          <w:sz w:val="24"/>
          <w:szCs w:val="24"/>
          <w:shd w:fill="FFFFFF" w:val="clear"/>
          <w:lang w:bidi="bo-CN"/>
        </w:rPr>
        <w:t xml:space="preserve">  9</w:t>
      </w:r>
    </w:p>
    <w:p>
      <w:pPr>
        <w:pStyle w:val="style0"/>
        <w:ind w:firstLine="720" w:left="0" w:right="0"/>
        <w:jc w:val="both"/>
      </w:pPr>
      <w:r>
        <w:rPr>
          <w:color w:val="000000"/>
          <w:sz w:val="24"/>
          <w:szCs w:val="24"/>
          <w:shd w:fill="FFFFFF" w:val="clear"/>
          <w:lang w:bidi="bo-CN" w:val="mn-MN"/>
        </w:rPr>
        <w:t>Татгалзсан</w:t>
      </w:r>
      <w:r>
        <w:rPr>
          <w:color w:val="000000"/>
          <w:sz w:val="24"/>
          <w:szCs w:val="24"/>
          <w:shd w:fill="FFFFFF" w:val="clear"/>
          <w:lang w:bidi="bo-CN"/>
        </w:rPr>
        <w:tab/>
        <w:tab/>
        <w:t>52</w:t>
      </w:r>
    </w:p>
    <w:p>
      <w:pPr>
        <w:pStyle w:val="style0"/>
        <w:ind w:firstLine="720" w:left="0" w:right="0"/>
        <w:jc w:val="both"/>
      </w:pPr>
      <w:r>
        <w:rPr>
          <w:color w:val="000000"/>
          <w:sz w:val="24"/>
          <w:szCs w:val="24"/>
          <w:shd w:fill="FFFFFF" w:val="clear"/>
          <w:lang w:bidi="bo-CN" w:val="mn-MN"/>
        </w:rPr>
        <w:t>Бүгд</w:t>
      </w:r>
      <w:r>
        <w:rPr>
          <w:color w:val="000000"/>
          <w:sz w:val="24"/>
          <w:szCs w:val="24"/>
          <w:shd w:fill="FFFFFF" w:val="clear"/>
          <w:lang w:bidi="bo-CN"/>
        </w:rPr>
        <w:tab/>
        <w:tab/>
        <w:tab/>
        <w:t>61</w:t>
      </w:r>
    </w:p>
    <w:p>
      <w:pPr>
        <w:pStyle w:val="style0"/>
        <w:ind w:firstLine="720" w:left="0" w:right="0"/>
        <w:jc w:val="both"/>
      </w:pPr>
      <w:r>
        <w:rPr>
          <w:color w:val="000000"/>
          <w:sz w:val="24"/>
          <w:szCs w:val="24"/>
          <w:shd w:fill="FFFFFF" w:val="clear"/>
          <w:lang w:bidi="bo-CN"/>
        </w:rPr>
        <w:t xml:space="preserve">14.8 </w:t>
      </w:r>
      <w:r>
        <w:rPr>
          <w:color w:val="000000"/>
          <w:sz w:val="24"/>
          <w:szCs w:val="24"/>
          <w:shd w:fill="FFFFFF" w:val="clear"/>
          <w:lang w:bidi="bo-CN" w:val="mn-MN"/>
        </w:rPr>
        <w:t>х</w:t>
      </w:r>
      <w:r>
        <w:rPr>
          <w:rFonts w:cs="Arial"/>
          <w:color w:val="000000"/>
          <w:sz w:val="24"/>
          <w:szCs w:val="24"/>
          <w:shd w:fill="FFFFFF" w:val="clear"/>
          <w:lang w:bidi="he-IL" w:val="mn-MN"/>
        </w:rPr>
        <w:t>увийн саналаар дэмжигдсэнгүй.</w:t>
      </w:r>
    </w:p>
    <w:p>
      <w:pPr>
        <w:pStyle w:val="style0"/>
        <w:ind w:firstLine="720" w:left="0" w:right="0"/>
        <w:jc w:val="both"/>
      </w:pPr>
      <w:r>
        <w:rPr/>
      </w:r>
    </w:p>
    <w:p>
      <w:pPr>
        <w:pStyle w:val="style0"/>
        <w:ind w:firstLine="720" w:left="0" w:right="0"/>
        <w:jc w:val="both"/>
      </w:pPr>
      <w:r>
        <w:rPr>
          <w:rFonts w:cs="Arial"/>
          <w:color w:val="000000"/>
          <w:sz w:val="24"/>
          <w:szCs w:val="24"/>
          <w:shd w:fill="FFFFFF" w:val="clear"/>
          <w:lang w:bidi="he-IL" w:val="mn-MN"/>
        </w:rPr>
        <w:t xml:space="preserve">Нэмэгдсэн өртгийн албан татвараас чөлөөлөх тухай хуулийн төслийн талаарх зарчмын зөрүүтэй саналын томьёолол. </w:t>
      </w:r>
    </w:p>
    <w:p>
      <w:pPr>
        <w:pStyle w:val="style0"/>
        <w:ind w:firstLine="720" w:left="0" w:right="0"/>
        <w:jc w:val="both"/>
      </w:pPr>
      <w:r>
        <w:rPr>
          <w:rFonts w:cs="Arial"/>
          <w:i/>
          <w:iCs/>
          <w:color w:val="000000"/>
          <w:sz w:val="24"/>
          <w:szCs w:val="24"/>
          <w:shd w:fill="FFFFFF" w:val="clear"/>
          <w:lang w:bidi="he-IL" w:val="mn-MN"/>
        </w:rPr>
        <w:t>Төсвийн байнгын хороо дэмжсэн санал:</w:t>
      </w:r>
    </w:p>
    <w:p>
      <w:pPr>
        <w:pStyle w:val="style0"/>
        <w:ind w:firstLine="720" w:left="0" w:right="0"/>
        <w:jc w:val="both"/>
      </w:pPr>
      <w:r>
        <w:rPr/>
      </w:r>
    </w:p>
    <w:p>
      <w:pPr>
        <w:pStyle w:val="style0"/>
        <w:ind w:firstLine="720" w:left="0" w:right="0"/>
        <w:jc w:val="both"/>
      </w:pPr>
      <w:r>
        <w:rPr>
          <w:rFonts w:cs="Arial"/>
          <w:color w:val="000000"/>
          <w:sz w:val="24"/>
          <w:szCs w:val="24"/>
          <w:shd w:fill="FFFFFF" w:val="clear"/>
          <w:lang w:bidi="he-IL"/>
        </w:rPr>
        <w:t>1</w:t>
      </w:r>
      <w:r>
        <w:rPr>
          <w:color w:val="000000"/>
          <w:sz w:val="24"/>
          <w:szCs w:val="24"/>
          <w:shd w:fill="FFFFFF" w:val="clear"/>
          <w:lang w:bidi="bo-CN" w:val="mn-MN"/>
        </w:rPr>
        <w:t xml:space="preserve">.Улсын Их Хурлын гишүүн Ц.Даваасүрэнгийн гаргасан, </w:t>
      </w:r>
      <w:r>
        <w:rPr>
          <w:rFonts w:cs="Arial"/>
          <w:color w:val="000000"/>
          <w:sz w:val="24"/>
          <w:szCs w:val="24"/>
          <w:shd w:fill="FFFFFF" w:val="clear"/>
          <w:lang w:bidi="he-IL" w:val="mn-MN"/>
        </w:rPr>
        <w:t>Төсвийн тухай хуулийн</w:t>
      </w:r>
      <w:r>
        <w:rPr>
          <w:rFonts w:cs="Arial"/>
          <w:color w:val="000000"/>
          <w:shd w:fill="FFFFFF" w:val="clear"/>
          <w:lang w:bidi="he-IL" w:val="mn-MN"/>
        </w:rPr>
        <w:t xml:space="preserve"> </w:t>
      </w:r>
      <w:r>
        <w:rPr>
          <w:rFonts w:cs="Arial"/>
          <w:color w:val="000000"/>
          <w:shd w:fill="FFFFFF" w:val="clear"/>
          <w:lang w:bidi="he-IL"/>
        </w:rPr>
        <w:t>6</w:t>
      </w:r>
      <w:r>
        <w:rPr>
          <w:rFonts w:cs="Arial"/>
          <w:color w:val="000000"/>
          <w:shd w:fill="FFFFFF" w:val="clear"/>
          <w:lang w:bidi="he-IL" w:val="mn-MN"/>
        </w:rPr>
        <w:t xml:space="preserve"> дугаар зүйлийн</w:t>
      </w:r>
      <w:r>
        <w:rPr>
          <w:rFonts w:cs="Arial"/>
          <w:color w:val="000000"/>
          <w:shd w:fill="FFFFFF" w:val="clear"/>
          <w:lang w:bidi="he-IL"/>
        </w:rPr>
        <w:t xml:space="preserve"> 6.2.5</w:t>
      </w:r>
      <w:r>
        <w:rPr>
          <w:rFonts w:cs="Arial"/>
          <w:color w:val="000000"/>
          <w:shd w:fill="FFFFFF" w:val="clear"/>
          <w:lang w:bidi="he-IL" w:val="mn-MN"/>
        </w:rPr>
        <w:t xml:space="preserve"> дахь заалтыг үндэслэн энэ хуулийг </w:t>
      </w:r>
      <w:r>
        <w:rPr>
          <w:rFonts w:cs="Arial"/>
          <w:color w:val="000000"/>
          <w:shd w:fill="FFFFFF" w:val="clear"/>
          <w:lang w:bidi="he-IL"/>
        </w:rPr>
        <w:t xml:space="preserve"> 2015</w:t>
      </w:r>
      <w:r>
        <w:rPr>
          <w:rFonts w:cs="Arial"/>
          <w:color w:val="000000"/>
          <w:shd w:fill="FFFFFF" w:val="clear"/>
          <w:lang w:bidi="he-IL" w:val="mn-MN"/>
        </w:rPr>
        <w:t xml:space="preserve"> оны </w:t>
      </w:r>
      <w:r>
        <w:rPr>
          <w:rFonts w:cs="Arial"/>
          <w:color w:val="000000"/>
          <w:shd w:fill="FFFFFF" w:val="clear"/>
          <w:lang w:bidi="he-IL"/>
        </w:rPr>
        <w:t>01</w:t>
      </w:r>
      <w:r>
        <w:rPr>
          <w:rFonts w:cs="Arial"/>
          <w:color w:val="000000"/>
          <w:shd w:fill="FFFFFF" w:val="clear"/>
          <w:lang w:bidi="he-IL" w:val="mn-MN"/>
        </w:rPr>
        <w:t xml:space="preserve"> дүгээр сарын </w:t>
      </w:r>
      <w:r>
        <w:rPr>
          <w:rFonts w:cs="Arial"/>
          <w:color w:val="000000"/>
          <w:shd w:fill="FFFFFF" w:val="clear"/>
          <w:lang w:bidi="he-IL"/>
        </w:rPr>
        <w:t>01</w:t>
      </w:r>
      <w:r>
        <w:rPr>
          <w:rFonts w:cs="Arial"/>
          <w:color w:val="000000"/>
          <w:shd w:fill="FFFFFF" w:val="clear"/>
          <w:lang w:bidi="he-IL" w:val="mn-MN"/>
        </w:rPr>
        <w:t>-ний өдрөөс эхлэн дагаж мөрдөхөөр тогтоох гэсэн саналыг дэмжье гэдгээр санал хураая.</w:t>
      </w:r>
    </w:p>
    <w:p>
      <w:pPr>
        <w:pStyle w:val="style0"/>
        <w:ind w:firstLine="720" w:left="0" w:right="0"/>
        <w:jc w:val="both"/>
      </w:pPr>
      <w:r>
        <w:rPr/>
      </w:r>
    </w:p>
    <w:p>
      <w:pPr>
        <w:pStyle w:val="style0"/>
        <w:ind w:firstLine="720" w:left="0" w:right="0"/>
        <w:jc w:val="both"/>
      </w:pPr>
      <w:r>
        <w:rPr>
          <w:rFonts w:cs="Arial"/>
          <w:color w:val="000000"/>
          <w:shd w:fill="FFFFFF" w:val="clear"/>
          <w:lang w:bidi="he-IL" w:val="mn-MN"/>
        </w:rPr>
        <w:t>Зөвшөөрсөн</w:t>
        <w:tab/>
      </w:r>
      <w:r>
        <w:rPr>
          <w:rFonts w:cs="Arial"/>
          <w:color w:val="000000"/>
          <w:shd w:fill="FFFFFF" w:val="clear"/>
          <w:lang w:bidi="he-IL"/>
        </w:rPr>
        <w:t xml:space="preserve">  </w:t>
        <w:tab/>
        <w:t xml:space="preserve">  7</w:t>
        <w:tab/>
      </w:r>
    </w:p>
    <w:p>
      <w:pPr>
        <w:pStyle w:val="style0"/>
        <w:ind w:firstLine="720" w:left="0" w:right="0"/>
        <w:jc w:val="both"/>
      </w:pPr>
      <w:r>
        <w:rPr>
          <w:rFonts w:cs="Arial"/>
          <w:color w:val="000000"/>
          <w:shd w:fill="FFFFFF" w:val="clear"/>
          <w:lang w:bidi="he-IL" w:val="mn-MN"/>
        </w:rPr>
        <w:t>Татгалзсан</w:t>
      </w:r>
      <w:r>
        <w:rPr>
          <w:rFonts w:cs="Arial"/>
          <w:color w:val="000000"/>
          <w:shd w:fill="FFFFFF" w:val="clear"/>
          <w:lang w:bidi="he-IL"/>
        </w:rPr>
        <w:tab/>
        <w:tab/>
        <w:t>54</w:t>
      </w:r>
    </w:p>
    <w:p>
      <w:pPr>
        <w:pStyle w:val="style0"/>
        <w:ind w:firstLine="720" w:left="0" w:right="0"/>
        <w:jc w:val="both"/>
      </w:pPr>
      <w:r>
        <w:rPr>
          <w:rFonts w:cs="Arial"/>
          <w:color w:val="000000"/>
          <w:shd w:fill="FFFFFF" w:val="clear"/>
          <w:lang w:bidi="he-IL" w:val="mn-MN"/>
        </w:rPr>
        <w:t>Бүгд</w:t>
      </w:r>
      <w:r>
        <w:rPr>
          <w:rFonts w:cs="Arial"/>
          <w:color w:val="000000"/>
          <w:shd w:fill="FFFFFF" w:val="clear"/>
          <w:lang w:bidi="he-IL"/>
        </w:rPr>
        <w:tab/>
        <w:tab/>
        <w:tab/>
        <w:t>61</w:t>
      </w:r>
    </w:p>
    <w:p>
      <w:pPr>
        <w:pStyle w:val="style0"/>
        <w:ind w:firstLine="720" w:left="0" w:right="0"/>
        <w:jc w:val="both"/>
      </w:pPr>
      <w:r>
        <w:rPr>
          <w:rFonts w:cs="Arial"/>
          <w:color w:val="000000"/>
          <w:shd w:fill="FFFFFF" w:val="clear"/>
          <w:lang w:bidi="he-IL"/>
        </w:rPr>
        <w:t>11.5</w:t>
      </w:r>
      <w:r>
        <w:rPr>
          <w:color w:val="000000"/>
          <w:sz w:val="34"/>
          <w:szCs w:val="34"/>
          <w:shd w:fill="FFFFFF" w:val="clear"/>
          <w:lang w:bidi="bo-CN" w:val="mn-MN"/>
        </w:rPr>
        <w:t xml:space="preserve"> </w:t>
      </w:r>
      <w:r>
        <w:rPr>
          <w:color w:val="000000"/>
          <w:sz w:val="24"/>
          <w:szCs w:val="24"/>
          <w:shd w:fill="FFFFFF" w:val="clear"/>
          <w:lang w:bidi="bo-CN" w:val="mn-MN"/>
        </w:rPr>
        <w:t>х</w:t>
      </w:r>
      <w:r>
        <w:rPr>
          <w:rFonts w:cs="Arial"/>
          <w:color w:val="000000"/>
          <w:shd w:fill="FFFFFF" w:val="clear"/>
          <w:lang w:bidi="he-IL" w:val="mn-MN"/>
        </w:rPr>
        <w:t>увийн саналаар дэмжигдсэнгүй.</w:t>
      </w:r>
    </w:p>
    <w:p>
      <w:pPr>
        <w:pStyle w:val="style0"/>
        <w:ind w:firstLine="720" w:left="0" w:right="0"/>
        <w:jc w:val="both"/>
      </w:pPr>
      <w:r>
        <w:rPr/>
      </w:r>
    </w:p>
    <w:p>
      <w:pPr>
        <w:pStyle w:val="style0"/>
        <w:ind w:firstLine="720" w:left="0" w:right="0"/>
        <w:jc w:val="both"/>
      </w:pPr>
      <w:r>
        <w:rPr>
          <w:rFonts w:cs="Arial"/>
          <w:color w:val="000000"/>
          <w:shd w:fill="FFFFFF" w:val="clear"/>
          <w:lang w:bidi="he-IL" w:val="mn-MN"/>
        </w:rPr>
        <w:t>Хуулийн төслийг эцсийн хэлэлцүүлэгт бэлтгүүлэхээр Төсвийн байнгын хороонд шилжүүллээ.</w:t>
      </w:r>
    </w:p>
    <w:p>
      <w:pPr>
        <w:pStyle w:val="style0"/>
        <w:ind w:firstLine="720" w:left="0" w:right="0"/>
        <w:jc w:val="both"/>
      </w:pPr>
      <w:r>
        <w:rPr/>
      </w:r>
    </w:p>
    <w:p>
      <w:pPr>
        <w:pStyle w:val="style0"/>
        <w:ind w:firstLine="720" w:left="0" w:right="0"/>
        <w:jc w:val="both"/>
      </w:pPr>
      <w:r>
        <w:rPr>
          <w:rFonts w:cs="Arial"/>
          <w:b/>
          <w:bCs/>
          <w:i/>
          <w:iCs/>
          <w:color w:val="000000"/>
          <w:shd w:fill="FFFFFF" w:val="clear"/>
          <w:lang w:bidi="he-IL" w:val="mn-MN"/>
        </w:rPr>
        <w:t xml:space="preserve">Уг асуудлыг </w:t>
      </w:r>
      <w:r>
        <w:rPr>
          <w:rFonts w:cs="Arial"/>
          <w:b/>
          <w:bCs/>
          <w:i/>
          <w:iCs/>
          <w:color w:val="000000"/>
          <w:shd w:fill="FFFFFF" w:val="clear"/>
          <w:lang w:bidi="he-IL"/>
        </w:rPr>
        <w:t xml:space="preserve">12 </w:t>
      </w:r>
      <w:r>
        <w:rPr>
          <w:rFonts w:cs="Arial"/>
          <w:b/>
          <w:bCs/>
          <w:i/>
          <w:iCs/>
          <w:color w:val="000000"/>
          <w:shd w:fill="FFFFFF" w:val="clear"/>
          <w:lang w:bidi="he-IL" w:val="mn-MN"/>
        </w:rPr>
        <w:t>цаг</w:t>
      </w:r>
      <w:r>
        <w:rPr>
          <w:rFonts w:cs="Arial"/>
          <w:b/>
          <w:bCs/>
          <w:i/>
          <w:iCs/>
          <w:color w:val="000000"/>
          <w:shd w:fill="FFFFFF" w:val="clear"/>
          <w:lang w:bidi="he-IL"/>
        </w:rPr>
        <w:t xml:space="preserve"> 35</w:t>
      </w:r>
      <w:r>
        <w:rPr>
          <w:rFonts w:cs="Arial"/>
          <w:b/>
          <w:bCs/>
          <w:i/>
          <w:iCs/>
          <w:color w:val="000000"/>
          <w:shd w:fill="FFFFFF" w:val="clear"/>
          <w:lang w:bidi="he-IL" w:val="mn-MN"/>
        </w:rPr>
        <w:t xml:space="preserve"> минутад хэлэлцэж дуусав.</w:t>
      </w:r>
    </w:p>
    <w:p>
      <w:pPr>
        <w:pStyle w:val="style0"/>
        <w:ind w:firstLine="720" w:left="0" w:right="0"/>
        <w:jc w:val="both"/>
      </w:pPr>
      <w:r>
        <w:rPr/>
      </w:r>
    </w:p>
    <w:p>
      <w:pPr>
        <w:pStyle w:val="style0"/>
        <w:ind w:firstLine="720" w:left="0" w:right="0"/>
        <w:jc w:val="both"/>
      </w:pPr>
      <w:r>
        <w:rPr>
          <w:rFonts w:cs="Arial"/>
          <w:b/>
          <w:bCs/>
          <w:i/>
          <w:iCs/>
          <w:color w:val="000000"/>
          <w:shd w:fill="FFFFFF" w:val="clear"/>
          <w:lang w:bidi="he-IL" w:val="mn-MN"/>
        </w:rPr>
        <w:t xml:space="preserve">Гурав. Гаалийн тариф, гаалийн татварын тухай хуульд нэмэлт оруулах тухай хуулийн төсөл </w:t>
      </w:r>
      <w:r>
        <w:rPr>
          <w:rFonts w:cs="Arial"/>
          <w:i/>
          <w:iCs/>
          <w:color w:val="000000"/>
          <w:shd w:fill="FFFFFF" w:val="clear"/>
          <w:lang w:bidi="he-IL"/>
        </w:rPr>
        <w:t>(</w:t>
      </w:r>
      <w:r>
        <w:rPr>
          <w:rFonts w:cs="Arial"/>
          <w:i/>
          <w:iCs/>
          <w:color w:val="000000"/>
          <w:shd w:fill="FFFFFF" w:val="clear"/>
          <w:lang w:bidi="he-IL" w:val="mn-MN"/>
        </w:rPr>
        <w:t xml:space="preserve">Засгийн газар </w:t>
      </w:r>
      <w:r>
        <w:rPr>
          <w:rFonts w:cs="Arial"/>
          <w:i/>
          <w:iCs/>
          <w:color w:val="000000"/>
          <w:shd w:fill="FFFFFF" w:val="clear"/>
          <w:lang w:bidi="he-IL"/>
        </w:rPr>
        <w:t>2014.5.13</w:t>
      </w:r>
      <w:r>
        <w:rPr>
          <w:rFonts w:cs="Arial"/>
          <w:i/>
          <w:iCs/>
          <w:color w:val="000000"/>
          <w:shd w:fill="FFFFFF" w:val="clear"/>
          <w:lang w:bidi="he-IL" w:val="mn-MN"/>
        </w:rPr>
        <w:t>-ны өдөр нэн яаралтай хэлэлцүүлэхээр өргөн мэдүүлсэн, хөрөнгө оруулалтын гэрээ байгуулсан хөрөнгө оруулагчийн импортолж байгаа тоног төхөөрөмжийн татварыг</w:t>
      </w:r>
      <w:r>
        <w:rPr>
          <w:rFonts w:cs="Arial"/>
          <w:i/>
          <w:iCs/>
          <w:color w:val="000000"/>
          <w:shd w:fill="FFFFFF" w:val="clear"/>
          <w:lang w:bidi="he-IL"/>
        </w:rPr>
        <w:t xml:space="preserve">  2</w:t>
      </w:r>
      <w:r>
        <w:rPr>
          <w:rFonts w:cs="Arial"/>
          <w:i/>
          <w:iCs/>
          <w:color w:val="000000"/>
          <w:shd w:fill="FFFFFF" w:val="clear"/>
          <w:lang w:bidi="he-IL" w:val="mn-MN"/>
        </w:rPr>
        <w:t xml:space="preserve"> жил хүртэл хугацаагаар хойшлуулах тухай, анхны хэлэлцүүлэг</w:t>
      </w:r>
      <w:r>
        <w:rPr>
          <w:rFonts w:cs="Arial"/>
          <w:i/>
          <w:iCs/>
          <w:color w:val="000000"/>
          <w:shd w:fill="FFFFFF" w:val="clear"/>
          <w:lang w:bidi="he-IL"/>
        </w:rPr>
        <w:t>)</w:t>
      </w:r>
      <w:r>
        <w:rPr>
          <w:rFonts w:cs="Arial"/>
          <w:i/>
          <w:iCs/>
          <w:color w:val="000000"/>
          <w:shd w:fill="FFFFFF" w:val="clear"/>
          <w:lang w:bidi="he-IL" w:val="mn-MN"/>
        </w:rPr>
        <w:t>.</w:t>
      </w:r>
    </w:p>
    <w:p>
      <w:pPr>
        <w:pStyle w:val="style0"/>
        <w:ind w:firstLine="720" w:left="0" w:right="0"/>
        <w:jc w:val="both"/>
      </w:pPr>
      <w:r>
        <w:rPr/>
      </w:r>
    </w:p>
    <w:p>
      <w:pPr>
        <w:pStyle w:val="style0"/>
        <w:ind w:firstLine="720" w:left="0" w:right="0"/>
        <w:jc w:val="both"/>
      </w:pPr>
      <w:r>
        <w:rPr>
          <w:rFonts w:cs="Arial"/>
          <w:color w:val="000000"/>
          <w:shd w:fill="FFFFFF" w:val="clear"/>
          <w:lang w:bidi="he-IL" w:val="mn-MN"/>
        </w:rPr>
        <w:t xml:space="preserve">Хэлэлцэж  буй асуудалтай холбогдуулан Сангийн сайд Ч.Улаан, мөн яамны Төрийн нарийн бичгийн дарга Х.Ганцогт, Төсвийн бодлого, төлөвлөлтийн газрын дарга Ж.Ганбат, Төсвийн орлогын хэлтсийн дарга Э.Батбаяр, Татварын ерөнхий газрын дарга Т.Батмагнай, Гаалийн ерөнхий газрын дэд дарга О.Ганбат, мөн газрын Татвар, тарифын газрын дарга Я.Эрдэнэчимэг, Хөдөлмөрийн яамны Жижиг, дунд үйлдвэрийн хөгжлийн газрын дарга Д.Баттогтох </w:t>
      </w:r>
      <w:r>
        <w:rPr>
          <w:color w:val="000000"/>
          <w:sz w:val="24"/>
          <w:szCs w:val="24"/>
          <w:shd w:fill="FFFFFF" w:val="clear"/>
          <w:lang w:bidi="bo-CN" w:val="mn-MN"/>
        </w:rPr>
        <w:t>нар оролцов.</w:t>
      </w:r>
    </w:p>
    <w:p>
      <w:pPr>
        <w:pStyle w:val="style0"/>
        <w:ind w:firstLine="720" w:left="0" w:right="0"/>
        <w:jc w:val="both"/>
      </w:pPr>
      <w:r>
        <w:rPr/>
      </w:r>
    </w:p>
    <w:p>
      <w:pPr>
        <w:pStyle w:val="style0"/>
        <w:ind w:firstLine="720" w:left="0" w:right="0"/>
        <w:jc w:val="both"/>
      </w:pPr>
      <w:r>
        <w:rPr>
          <w:color w:val="000000"/>
          <w:sz w:val="24"/>
          <w:szCs w:val="24"/>
          <w:shd w:fill="FFFFFF" w:val="clear"/>
          <w:lang w:bidi="bo-CN" w:val="mn-MN"/>
        </w:rPr>
        <w:t>Хуралдаанд Улсын Их Хурлын Төсвийн байнгын хорооны ажлын албаны ахлах зөвлөх Д.Отгонбаатар, зөвлөх Ё.Энхсайхан, референт Г.Нарантуяа нар байлцав.</w:t>
      </w:r>
    </w:p>
    <w:p>
      <w:pPr>
        <w:pStyle w:val="style0"/>
        <w:ind w:firstLine="720" w:left="0" w:right="0"/>
        <w:jc w:val="both"/>
      </w:pPr>
      <w:r>
        <w:rPr/>
      </w:r>
    </w:p>
    <w:p>
      <w:pPr>
        <w:pStyle w:val="style0"/>
        <w:ind w:firstLine="720" w:left="0" w:right="0"/>
        <w:jc w:val="both"/>
      </w:pPr>
      <w:r>
        <w:rPr>
          <w:color w:val="000000"/>
          <w:sz w:val="24"/>
          <w:szCs w:val="24"/>
          <w:shd w:fill="FFFFFF" w:val="clear"/>
          <w:lang w:bidi="bo-CN" w:val="mn-MN"/>
        </w:rPr>
        <w:t xml:space="preserve">Хуулийн төслийн талаарх Төсвийн байнгын хорооны санал, дүгнэлтийг Улсын Их Хурлын гишүүн Д.Хаянхярваа танилцуулав. </w:t>
      </w:r>
    </w:p>
    <w:p>
      <w:pPr>
        <w:pStyle w:val="style0"/>
        <w:ind w:firstLine="720" w:left="0" w:right="0"/>
        <w:jc w:val="both"/>
      </w:pPr>
      <w:r>
        <w:rPr/>
      </w:r>
    </w:p>
    <w:p>
      <w:pPr>
        <w:pStyle w:val="style0"/>
        <w:ind w:firstLine="720" w:left="0" w:right="0"/>
        <w:jc w:val="both"/>
      </w:pPr>
      <w:r>
        <w:rPr>
          <w:color w:val="000000"/>
          <w:sz w:val="24"/>
          <w:szCs w:val="24"/>
          <w:shd w:fill="FFFFFF" w:val="clear"/>
          <w:lang w:bidi="bo-CN" w:val="mn-MN"/>
        </w:rPr>
        <w:t>Танилцуулгатай холбогдуулан Улсын Их Хурлын гишүүн Д.Оюунхорол, Б.Бат-Эрдэнэ, Ч.Хүрэлбаатар, А.Тлейхан, Н.Номтойбаяр, Л.Энх-Амгалан, Д.Ганбат нарын тавьсан асуултад Төсвийн байнгын хорооны дарга Ц.Даваасүрэн, Сангийн сайд Ч.Улаан нар хариулж, тайлбар хийв.</w:t>
      </w:r>
    </w:p>
    <w:p>
      <w:pPr>
        <w:pStyle w:val="style0"/>
        <w:ind w:firstLine="720" w:left="0" w:right="0"/>
        <w:jc w:val="both"/>
      </w:pPr>
      <w:r>
        <w:rPr>
          <w:color w:val="000000"/>
          <w:sz w:val="24"/>
          <w:szCs w:val="24"/>
          <w:shd w:fill="FFFFFF" w:val="clear"/>
          <w:lang w:bidi="bo-CN" w:val="mn-MN"/>
        </w:rPr>
        <w:br/>
        <w:tab/>
        <w:t>Улсын Их Хурлын дарга З.Энхболд Гаалийн тариф, гаалийн татварын тухай хуульд нэмэлт оруулах тухай хуулийн төслийн талаарх зарчмын зөрүүтэй саналын томьёоллоор санал хураалт явуулав.</w:t>
      </w:r>
    </w:p>
    <w:p>
      <w:pPr>
        <w:pStyle w:val="style0"/>
        <w:ind w:firstLine="720" w:left="0" w:right="0"/>
        <w:jc w:val="both"/>
      </w:pPr>
      <w:r>
        <w:rPr/>
      </w:r>
    </w:p>
    <w:p>
      <w:pPr>
        <w:pStyle w:val="style0"/>
        <w:ind w:firstLine="720" w:left="0" w:right="0"/>
        <w:jc w:val="both"/>
      </w:pPr>
      <w:r>
        <w:rPr>
          <w:i/>
          <w:iCs/>
          <w:color w:val="000000"/>
          <w:sz w:val="24"/>
          <w:szCs w:val="24"/>
          <w:shd w:fill="FFFFFF" w:val="clear"/>
          <w:lang w:bidi="bo-CN" w:val="mn-MN"/>
        </w:rPr>
        <w:t xml:space="preserve">Нэг. </w:t>
      </w:r>
      <w:r>
        <w:rPr>
          <w:b w:val="false"/>
          <w:bCs w:val="false"/>
          <w:i/>
          <w:iCs/>
          <w:lang w:val="mn-MN"/>
        </w:rPr>
        <w:t>Төсвийн байнгын хороо дэмжсэн санал:</w:t>
      </w:r>
    </w:p>
    <w:p>
      <w:pPr>
        <w:pStyle w:val="style0"/>
        <w:ind w:firstLine="720" w:left="0" w:right="0"/>
        <w:jc w:val="both"/>
      </w:pPr>
      <w:r>
        <w:rPr/>
      </w:r>
    </w:p>
    <w:p>
      <w:pPr>
        <w:pStyle w:val="style0"/>
        <w:ind w:firstLine="720" w:left="0" w:right="0"/>
        <w:jc w:val="both"/>
      </w:pPr>
      <w:r>
        <w:rPr>
          <w:b w:val="false"/>
          <w:bCs w:val="false"/>
          <w:lang w:val="mn-MN"/>
        </w:rPr>
        <w:t>1.Улсын Их Хурлын гишүүн Ц.Даваасүрэнгийн гаргасан, Төслийн 1 дүгээр зүйлийн 1.1, 1.2 дахь заалтыг нэгтгэж, доор дурдсанаар өөрчлөн найруулах:</w:t>
      </w:r>
    </w:p>
    <w:p>
      <w:pPr>
        <w:pStyle w:val="style0"/>
        <w:ind w:firstLine="720" w:left="0" w:right="0"/>
        <w:jc w:val="both"/>
      </w:pPr>
      <w:r>
        <w:rPr/>
      </w:r>
    </w:p>
    <w:p>
      <w:pPr>
        <w:pStyle w:val="style0"/>
        <w:jc w:val="both"/>
      </w:pPr>
      <w:r>
        <w:rPr>
          <w:b w:val="false"/>
          <w:bCs w:val="false"/>
          <w:lang w:val="mn-MN"/>
        </w:rPr>
        <w:tab/>
        <w:t>1/40 дүгээр зүйлийн 40.2 дахь хэсэг:</w:t>
      </w:r>
    </w:p>
    <w:p>
      <w:pPr>
        <w:pStyle w:val="style0"/>
        <w:jc w:val="both"/>
      </w:pPr>
      <w:r>
        <w:rPr/>
      </w:r>
    </w:p>
    <w:p>
      <w:pPr>
        <w:pStyle w:val="style0"/>
        <w:jc w:val="both"/>
      </w:pPr>
      <w:r>
        <w:rPr>
          <w:b w:val="false"/>
          <w:bCs w:val="false"/>
          <w:lang w:val="mn-MN"/>
        </w:rPr>
        <w:tab/>
        <w:t xml:space="preserve">“40.2.хөрөнгө оруулалтын тухай хуулийн 11.2.1-11.2.3-т заасан салбарт 500 тэрбум төгрөг болон түүнээс дээш хэмжээний хөрөнгө оруулалт хийсэн хөрөнгө оруулагчийн тухайн төсөл, арга хэмжээний бүтээн байгуулалтын ажилд зориулан импортоор оруулж буй техник, тоног төхөөрөмжийн гаалийн болон нэмэгдсэн өртгийн албан татварыг төлөх хугацааг 2 жил хүртэл хугацаагаар сунгах, эсхүл уг татварыг 2 жилийн хугацаанд хэсэгчлэн төлөх шийдвэрийг Засгийн газар гаргаж болно”.  гэсэн саналыг дэмжье гэдгээр санал хураая. </w:t>
      </w:r>
    </w:p>
    <w:p>
      <w:pPr>
        <w:pStyle w:val="style0"/>
        <w:jc w:val="both"/>
      </w:pPr>
      <w:r>
        <w:rPr/>
      </w:r>
    </w:p>
    <w:p>
      <w:pPr>
        <w:pStyle w:val="style0"/>
        <w:jc w:val="both"/>
      </w:pPr>
      <w:r>
        <w:rPr>
          <w:b w:val="false"/>
          <w:bCs w:val="false"/>
          <w:lang w:val="mn-MN"/>
        </w:rPr>
        <w:tab/>
        <w:t>Дээрх саналтай холбогдуулан Улсын Их Хурлын гишүүн Р.Гончигдорж санал хэлэв.</w:t>
      </w:r>
    </w:p>
    <w:p>
      <w:pPr>
        <w:pStyle w:val="style0"/>
        <w:jc w:val="both"/>
      </w:pPr>
      <w:r>
        <w:rPr/>
      </w:r>
    </w:p>
    <w:p>
      <w:pPr>
        <w:pStyle w:val="style0"/>
        <w:jc w:val="both"/>
      </w:pPr>
      <w:r>
        <w:rPr>
          <w:b w:val="false"/>
          <w:bCs w:val="false"/>
          <w:lang w:val="mn-MN"/>
        </w:rPr>
        <w:tab/>
        <w:t xml:space="preserve">Зөвшөөрсөн </w:t>
        <w:tab/>
        <w:t xml:space="preserve">  2</w:t>
      </w:r>
    </w:p>
    <w:p>
      <w:pPr>
        <w:pStyle w:val="style0"/>
        <w:jc w:val="both"/>
      </w:pPr>
      <w:r>
        <w:rPr>
          <w:b w:val="false"/>
          <w:bCs w:val="false"/>
          <w:lang w:val="mn-MN"/>
        </w:rPr>
        <w:tab/>
        <w:t>Татгалзсан</w:t>
        <w:tab/>
        <w:tab/>
        <w:t>59</w:t>
      </w:r>
    </w:p>
    <w:p>
      <w:pPr>
        <w:pStyle w:val="style0"/>
        <w:jc w:val="both"/>
      </w:pPr>
      <w:r>
        <w:rPr>
          <w:b w:val="false"/>
          <w:bCs w:val="false"/>
          <w:lang w:val="mn-MN"/>
        </w:rPr>
        <w:tab/>
        <w:t>Бүгд</w:t>
        <w:tab/>
        <w:tab/>
        <w:tab/>
        <w:t>61</w:t>
      </w:r>
    </w:p>
    <w:p>
      <w:pPr>
        <w:pStyle w:val="style0"/>
        <w:jc w:val="both"/>
      </w:pPr>
      <w:r>
        <w:rPr>
          <w:b w:val="false"/>
          <w:bCs w:val="false"/>
          <w:lang w:val="mn-MN"/>
        </w:rPr>
        <w:tab/>
        <w:t>3.3 хувийн саналаар дэмжигдсэнгүй.</w:t>
        <w:tab/>
      </w:r>
    </w:p>
    <w:p>
      <w:pPr>
        <w:pStyle w:val="style0"/>
        <w:jc w:val="both"/>
      </w:pPr>
      <w:r>
        <w:rPr>
          <w:b w:val="false"/>
          <w:bCs w:val="false"/>
          <w:lang w:val="mn-MN"/>
        </w:rPr>
        <w:tab/>
        <w:t xml:space="preserve">2.Улсын Их Хурлын гишүүн Ц.Даваасүрэнгийн гаргасан, Төсвийн тухай хуулийн 6 дугаар зүйлийн 6.2.5 дахь заалтыг үндэслэн энэ хуулийг 2015 оны 01 дүгээр сарын 01-ний өдрөөс эхлэн дагаж мөрдөхөөр тогтоох гэсэн Байнгын хороо дэмжсэн саналыг дэмжье гэдгээр санал хураая. </w:t>
      </w:r>
    </w:p>
    <w:p>
      <w:pPr>
        <w:pStyle w:val="style0"/>
        <w:jc w:val="both"/>
      </w:pPr>
      <w:r>
        <w:rPr/>
      </w:r>
    </w:p>
    <w:p>
      <w:pPr>
        <w:pStyle w:val="style0"/>
        <w:jc w:val="both"/>
      </w:pPr>
      <w:r>
        <w:rPr>
          <w:b w:val="false"/>
          <w:bCs w:val="false"/>
          <w:lang w:val="mn-MN"/>
        </w:rPr>
        <w:tab/>
        <w:t xml:space="preserve">Зөвшөөрсөн </w:t>
        <w:tab/>
        <w:t xml:space="preserve">  4</w:t>
      </w:r>
    </w:p>
    <w:p>
      <w:pPr>
        <w:pStyle w:val="style0"/>
        <w:jc w:val="both"/>
      </w:pPr>
      <w:r>
        <w:rPr>
          <w:b w:val="false"/>
          <w:bCs w:val="false"/>
          <w:lang w:val="mn-MN"/>
        </w:rPr>
        <w:tab/>
        <w:t>Татгалзсан</w:t>
        <w:tab/>
        <w:tab/>
        <w:t>57</w:t>
      </w:r>
    </w:p>
    <w:p>
      <w:pPr>
        <w:pStyle w:val="style0"/>
        <w:jc w:val="both"/>
      </w:pPr>
      <w:r>
        <w:rPr>
          <w:b w:val="false"/>
          <w:bCs w:val="false"/>
          <w:lang w:val="mn-MN"/>
        </w:rPr>
        <w:tab/>
        <w:t>Бүгд</w:t>
        <w:tab/>
        <w:tab/>
        <w:tab/>
        <w:t>61</w:t>
      </w:r>
    </w:p>
    <w:p>
      <w:pPr>
        <w:pStyle w:val="style0"/>
        <w:jc w:val="both"/>
      </w:pPr>
      <w:r>
        <w:rPr>
          <w:b w:val="false"/>
          <w:bCs w:val="false"/>
          <w:lang w:val="mn-MN"/>
        </w:rPr>
        <w:tab/>
        <w:t>6.6 хувийн саналаар дэмжигдсэнгүй.</w:t>
        <w:tab/>
      </w:r>
    </w:p>
    <w:p>
      <w:pPr>
        <w:pStyle w:val="style0"/>
        <w:jc w:val="both"/>
      </w:pPr>
      <w:r>
        <w:rPr>
          <w:b w:val="false"/>
          <w:bCs w:val="false"/>
          <w:lang w:val="mn-MN"/>
        </w:rPr>
        <w:tab/>
      </w:r>
    </w:p>
    <w:p>
      <w:pPr>
        <w:pStyle w:val="style0"/>
        <w:jc w:val="both"/>
      </w:pPr>
      <w:r>
        <w:rPr>
          <w:b w:val="false"/>
          <w:bCs w:val="false"/>
          <w:lang w:val="mn-MN"/>
        </w:rPr>
        <w:tab/>
        <w:t xml:space="preserve">Хуулийн төслийг эцсийн хэлэлцүүлэгт бэлтгүүлэхээр Төсвийн байнгын хороонд шилжүүллээ. </w:t>
      </w:r>
    </w:p>
    <w:p>
      <w:pPr>
        <w:pStyle w:val="style0"/>
        <w:jc w:val="both"/>
      </w:pPr>
      <w:r>
        <w:rPr/>
      </w:r>
    </w:p>
    <w:p>
      <w:pPr>
        <w:pStyle w:val="style0"/>
        <w:jc w:val="both"/>
      </w:pPr>
      <w:r>
        <w:rPr>
          <w:b w:val="false"/>
          <w:bCs w:val="false"/>
          <w:lang w:val="mn-MN"/>
        </w:rPr>
        <w:tab/>
      </w:r>
      <w:r>
        <w:rPr>
          <w:b/>
          <w:bCs/>
          <w:i/>
          <w:iCs/>
          <w:lang w:val="mn-MN"/>
        </w:rPr>
        <w:t>Уг асуудлыг 13 цаг 09 минутад хэлэлцэж дуусав.</w:t>
      </w:r>
    </w:p>
    <w:p>
      <w:pPr>
        <w:pStyle w:val="style0"/>
        <w:jc w:val="both"/>
      </w:pPr>
      <w:r>
        <w:rPr/>
      </w:r>
    </w:p>
    <w:p>
      <w:pPr>
        <w:pStyle w:val="style0"/>
        <w:jc w:val="both"/>
      </w:pPr>
      <w:r>
        <w:rPr>
          <w:b w:val="false"/>
          <w:bCs w:val="false"/>
          <w:lang w:val="mn-MN"/>
        </w:rPr>
        <w:tab/>
      </w:r>
      <w:r>
        <w:rPr>
          <w:b w:val="false"/>
          <w:bCs w:val="false"/>
          <w:i/>
          <w:iCs/>
          <w:lang w:val="mn-MN"/>
        </w:rPr>
        <w:t xml:space="preserve">Үдээс өмнөх хуралдаан 13 цаг 09 минутад завсарлаж, үдээс хойших хуралдаан 15 цаг 13 минутад эхлэв. </w:t>
      </w:r>
    </w:p>
    <w:p>
      <w:pPr>
        <w:pStyle w:val="style0"/>
        <w:jc w:val="both"/>
      </w:pPr>
      <w:r>
        <w:rPr/>
      </w:r>
    </w:p>
    <w:p>
      <w:pPr>
        <w:pStyle w:val="style0"/>
        <w:jc w:val="both"/>
      </w:pPr>
      <w:r>
        <w:rPr>
          <w:b w:val="false"/>
          <w:bCs w:val="false"/>
          <w:lang w:val="mn-MN"/>
        </w:rPr>
        <w:tab/>
      </w:r>
      <w:r>
        <w:rPr>
          <w:b w:val="false"/>
          <w:bCs w:val="false"/>
          <w:i/>
          <w:iCs/>
          <w:lang w:val="mn-MN"/>
        </w:rPr>
        <w:t xml:space="preserve">Үдээс хойших хуралдаанд ирвэл зохих 76 гишүүнээс 53 гишүүн ирж, 69.7 хувийн ирцтэй байв. Үүнд: </w:t>
      </w:r>
    </w:p>
    <w:p>
      <w:pPr>
        <w:pStyle w:val="style0"/>
        <w:jc w:val="both"/>
      </w:pPr>
      <w:r>
        <w:rPr/>
      </w:r>
    </w:p>
    <w:p>
      <w:pPr>
        <w:pStyle w:val="style0"/>
        <w:jc w:val="both"/>
      </w:pPr>
      <w:r>
        <w:rPr>
          <w:b w:val="false"/>
          <w:bCs w:val="false"/>
          <w:i/>
          <w:iCs/>
          <w:lang w:val="mn-MN"/>
        </w:rPr>
        <w:tab/>
        <w:t xml:space="preserve">Чөлөөтэй: </w:t>
      </w:r>
      <w:r>
        <w:rPr>
          <w:b w:val="false"/>
          <w:bCs w:val="false"/>
          <w:i w:val="false"/>
          <w:iCs w:val="false"/>
          <w:lang w:val="mn-MN"/>
        </w:rPr>
        <w:t>Н.Алтанхуяг, М.Батчимэг, З.Баянсэлэнгэ, Ц.Баярсайхан, С.Баярцогт, С.Одонтуяа, Г.Уянга, Ц.Цолмон, Л.Эрдэнэчимэг;</w:t>
      </w:r>
    </w:p>
    <w:p>
      <w:pPr>
        <w:pStyle w:val="style0"/>
        <w:jc w:val="both"/>
      </w:pPr>
      <w:r>
        <w:rPr>
          <w:b w:val="false"/>
          <w:bCs w:val="false"/>
          <w:i/>
          <w:iCs/>
          <w:lang w:val="mn-MN"/>
        </w:rPr>
        <w:tab/>
        <w:t xml:space="preserve">Өвчтэй: </w:t>
      </w:r>
      <w:r>
        <w:rPr>
          <w:b w:val="false"/>
          <w:bCs w:val="false"/>
          <w:i w:val="false"/>
          <w:iCs w:val="false"/>
          <w:lang w:val="mn-MN"/>
        </w:rPr>
        <w:t>Н.Батбаяр;</w:t>
      </w:r>
    </w:p>
    <w:p>
      <w:pPr>
        <w:pStyle w:val="style0"/>
        <w:jc w:val="both"/>
      </w:pPr>
      <w:r>
        <w:rPr>
          <w:b w:val="false"/>
          <w:bCs w:val="false"/>
          <w:i/>
          <w:iCs/>
          <w:lang w:val="mn-MN"/>
        </w:rPr>
        <w:tab/>
        <w:t xml:space="preserve">Тасалсан: </w:t>
      </w:r>
      <w:r>
        <w:rPr>
          <w:b w:val="false"/>
          <w:bCs w:val="false"/>
          <w:i w:val="false"/>
          <w:iCs w:val="false"/>
          <w:lang w:val="mn-MN"/>
        </w:rPr>
        <w:t>Х.Баттулга, Б.Болор, Ц.Даваасүрэн, Ц.Дашдорж, М.Зоригт, Б.Наранхүү, Ц.Нямдорж, Я.Санжмятав, Ш.Түвдэндорж, Д.Тэрбишдагва, Ж.Энхбаяр, Ө.Энхтүвшин, С.Эрдэнэ;</w:t>
      </w:r>
    </w:p>
    <w:p>
      <w:pPr>
        <w:pStyle w:val="style0"/>
        <w:jc w:val="both"/>
      </w:pPr>
      <w:r>
        <w:rPr>
          <w:b w:val="false"/>
          <w:bCs w:val="false"/>
          <w:i/>
          <w:iCs/>
          <w:lang w:val="mn-MN"/>
        </w:rPr>
        <w:tab/>
        <w:t xml:space="preserve">Хоцорсон: </w:t>
      </w:r>
      <w:r>
        <w:rPr>
          <w:b w:val="false"/>
          <w:bCs w:val="false"/>
          <w:i w:val="false"/>
          <w:iCs w:val="false"/>
          <w:lang w:val="mn-MN"/>
        </w:rPr>
        <w:t>Сү.Батболд-0:40, Ж.Батзандан-0:20, Д.Бат-Эрдэнэ-1:50, Д.Ганбат-0:20, М.Энхболд:-0:40.</w:t>
      </w:r>
    </w:p>
    <w:p>
      <w:pPr>
        <w:pStyle w:val="style0"/>
        <w:jc w:val="both"/>
      </w:pPr>
      <w:r>
        <w:rPr/>
      </w:r>
    </w:p>
    <w:p>
      <w:pPr>
        <w:pStyle w:val="style0"/>
        <w:jc w:val="both"/>
      </w:pPr>
      <w:r>
        <w:rPr>
          <w:b w:val="false"/>
          <w:bCs w:val="false"/>
          <w:i w:val="false"/>
          <w:iCs w:val="false"/>
          <w:lang w:val="mn-MN"/>
        </w:rPr>
        <w:tab/>
      </w:r>
      <w:r>
        <w:rPr>
          <w:b/>
          <w:bCs/>
          <w:i/>
          <w:iCs/>
          <w:lang w:val="mn-MN"/>
        </w:rPr>
        <w:t xml:space="preserve">Дөрөв. Компанийн тухай хуульд нэмэлт, өөрчлөлт оруулах тухай хуулийн төслүүд </w:t>
      </w:r>
      <w:r>
        <w:rPr>
          <w:b w:val="false"/>
          <w:bCs w:val="false"/>
          <w:i/>
          <w:iCs/>
          <w:lang w:val="en-US"/>
        </w:rPr>
        <w:t>(</w:t>
      </w:r>
      <w:r>
        <w:rPr>
          <w:b w:val="false"/>
          <w:bCs w:val="false"/>
          <w:i/>
          <w:iCs/>
          <w:lang w:val="mn-MN"/>
        </w:rPr>
        <w:t>Улсын Их Хурлын гишүүн С.Ганбаатар нар 2013.5.02-ны өдөр, Улсын Их Хурлын гишүүн Б.Гарамгайбаатар нар 2013.8.28-ны өдөр өргөн мэдүүлсэн, хувьцаа эзэмшигчдийн эрх, ашгийн тухай, эцсийн хэлэлцүүлэг</w:t>
      </w:r>
      <w:r>
        <w:rPr>
          <w:b w:val="false"/>
          <w:bCs w:val="false"/>
          <w:i/>
          <w:iCs/>
          <w:lang w:val="en-US"/>
        </w:rPr>
        <w:t>).</w:t>
      </w:r>
    </w:p>
    <w:p>
      <w:pPr>
        <w:pStyle w:val="style0"/>
        <w:jc w:val="both"/>
      </w:pPr>
      <w:r>
        <w:rPr/>
      </w:r>
    </w:p>
    <w:p>
      <w:pPr>
        <w:pStyle w:val="style0"/>
        <w:jc w:val="both"/>
      </w:pPr>
      <w:r>
        <w:rPr>
          <w:b w:val="false"/>
          <w:bCs w:val="false"/>
          <w:lang w:val="en-US"/>
        </w:rPr>
        <w:tab/>
      </w:r>
      <w:r>
        <w:rPr>
          <w:b w:val="false"/>
          <w:bCs w:val="false"/>
          <w:lang w:val="mn-MN"/>
        </w:rPr>
        <w:t>Хуралдаанд Улсын Их Хурлын Тамгын газрын Хууль зүйн үйлчилгээний хэлтсийн дарга Ж.Дашдорж, Эдийн засгийн байнгын хорооны ажлын албаны зөвлөх Д.Мягмарцэрэн, референт Г.Баярмаа нар байлцав.</w:t>
      </w:r>
    </w:p>
    <w:p>
      <w:pPr>
        <w:pStyle w:val="style0"/>
        <w:jc w:val="both"/>
      </w:pPr>
      <w:r>
        <w:rPr/>
      </w:r>
    </w:p>
    <w:p>
      <w:pPr>
        <w:pStyle w:val="style0"/>
        <w:jc w:val="both"/>
      </w:pPr>
      <w:r>
        <w:rPr>
          <w:b w:val="false"/>
          <w:bCs w:val="false"/>
          <w:lang w:val="mn-MN"/>
        </w:rPr>
        <w:tab/>
        <w:t>Төслийн талаарх Эдийн засгийн байнгын хорооны танилцуулгыг Улсын Их Хурлын гишүүн А.Тлейхан танилцуулав.</w:t>
      </w:r>
    </w:p>
    <w:p>
      <w:pPr>
        <w:pStyle w:val="style0"/>
        <w:jc w:val="both"/>
      </w:pPr>
      <w:r>
        <w:rPr/>
      </w:r>
    </w:p>
    <w:p>
      <w:pPr>
        <w:pStyle w:val="style0"/>
        <w:jc w:val="both"/>
      </w:pPr>
      <w:r>
        <w:rPr/>
        <w:tab/>
      </w:r>
      <w:r>
        <w:rPr>
          <w:b/>
          <w:bCs/>
          <w:lang w:val="mn-MN"/>
        </w:rPr>
        <w:t>З.Энхболд:</w:t>
      </w:r>
      <w:r>
        <w:rPr>
          <w:lang w:val="mn-MN"/>
        </w:rPr>
        <w:t xml:space="preserve"> -</w:t>
      </w:r>
      <w:r>
        <w:rPr>
          <w:b w:val="false"/>
          <w:bCs w:val="false"/>
          <w:lang w:val="mn-MN"/>
        </w:rPr>
        <w:t>Байнгын хорооны саналаар Компанийн тухай хуульд нэмэлт, өөрчлөлт оруулах тухай хуулийн төслийг баталъя гэсэн санал хураая.</w:t>
      </w:r>
    </w:p>
    <w:p>
      <w:pPr>
        <w:pStyle w:val="style0"/>
        <w:jc w:val="both"/>
      </w:pPr>
      <w:r>
        <w:rPr/>
      </w:r>
    </w:p>
    <w:p>
      <w:pPr>
        <w:pStyle w:val="style0"/>
        <w:jc w:val="both"/>
      </w:pPr>
      <w:r>
        <w:rPr>
          <w:b w:val="false"/>
          <w:bCs w:val="false"/>
          <w:lang w:val="mn-MN"/>
        </w:rPr>
        <w:tab/>
        <w:t>Зөвшөөрсөн</w:t>
        <w:tab/>
        <w:tab/>
        <w:t>50</w:t>
      </w:r>
    </w:p>
    <w:p>
      <w:pPr>
        <w:pStyle w:val="style0"/>
        <w:jc w:val="both"/>
      </w:pPr>
      <w:r>
        <w:rPr>
          <w:b w:val="false"/>
          <w:bCs w:val="false"/>
          <w:lang w:val="mn-MN"/>
        </w:rPr>
        <w:tab/>
        <w:t>Татгалзсан</w:t>
        <w:tab/>
        <w:tab/>
        <w:t xml:space="preserve">  9</w:t>
      </w:r>
    </w:p>
    <w:p>
      <w:pPr>
        <w:pStyle w:val="style0"/>
        <w:jc w:val="both"/>
      </w:pPr>
      <w:r>
        <w:rPr>
          <w:b w:val="false"/>
          <w:bCs w:val="false"/>
          <w:lang w:val="mn-MN"/>
        </w:rPr>
        <w:tab/>
        <w:t>Бүгд</w:t>
        <w:tab/>
        <w:tab/>
        <w:tab/>
        <w:t>59</w:t>
      </w:r>
    </w:p>
    <w:p>
      <w:pPr>
        <w:pStyle w:val="style0"/>
        <w:jc w:val="both"/>
      </w:pPr>
      <w:r>
        <w:rPr>
          <w:b w:val="false"/>
          <w:bCs w:val="false"/>
          <w:lang w:val="mn-MN"/>
        </w:rPr>
        <w:tab/>
        <w:t>84.7 хувийн саналаар батлагдлаа.</w:t>
      </w:r>
    </w:p>
    <w:p>
      <w:pPr>
        <w:pStyle w:val="style0"/>
        <w:jc w:val="both"/>
      </w:pPr>
      <w:r>
        <w:rPr>
          <w:b w:val="false"/>
          <w:bCs w:val="false"/>
          <w:lang w:val="mn-MN"/>
        </w:rPr>
        <w:tab/>
        <w:t xml:space="preserve">2.Төрийн болон орон нутгийн өмчийн тухай хуульд нэмэлт, өөрчлөлт оруулах тухай хуулийн төслийг баталъя гэсэн санал хураая. </w:t>
      </w:r>
    </w:p>
    <w:p>
      <w:pPr>
        <w:pStyle w:val="style0"/>
        <w:jc w:val="both"/>
      </w:pPr>
      <w:r>
        <w:rPr/>
      </w:r>
    </w:p>
    <w:p>
      <w:pPr>
        <w:pStyle w:val="style0"/>
        <w:jc w:val="both"/>
      </w:pPr>
      <w:r>
        <w:rPr>
          <w:b w:val="false"/>
          <w:bCs w:val="false"/>
          <w:lang w:val="mn-MN"/>
        </w:rPr>
        <w:tab/>
        <w:t>Зөвшөөрсөн</w:t>
        <w:tab/>
        <w:tab/>
        <w:t>46</w:t>
      </w:r>
    </w:p>
    <w:p>
      <w:pPr>
        <w:pStyle w:val="style0"/>
        <w:jc w:val="both"/>
      </w:pPr>
      <w:r>
        <w:rPr>
          <w:b w:val="false"/>
          <w:bCs w:val="false"/>
          <w:lang w:val="mn-MN"/>
        </w:rPr>
        <w:tab/>
        <w:t>Татгалзсан</w:t>
        <w:tab/>
        <w:tab/>
        <w:t>13</w:t>
      </w:r>
    </w:p>
    <w:p>
      <w:pPr>
        <w:pStyle w:val="style0"/>
        <w:jc w:val="both"/>
      </w:pPr>
      <w:r>
        <w:rPr>
          <w:b w:val="false"/>
          <w:bCs w:val="false"/>
          <w:lang w:val="mn-MN"/>
        </w:rPr>
        <w:tab/>
        <w:t>Бүгд</w:t>
        <w:tab/>
        <w:tab/>
        <w:tab/>
        <w:t>59</w:t>
      </w:r>
    </w:p>
    <w:p>
      <w:pPr>
        <w:pStyle w:val="style0"/>
        <w:jc w:val="both"/>
      </w:pPr>
      <w:r>
        <w:rPr>
          <w:b w:val="false"/>
          <w:bCs w:val="false"/>
          <w:lang w:val="mn-MN"/>
        </w:rPr>
        <w:tab/>
        <w:t>78.0 хувийн саналаар батлагдлаа.</w:t>
      </w:r>
    </w:p>
    <w:p>
      <w:pPr>
        <w:pStyle w:val="style0"/>
        <w:jc w:val="both"/>
      </w:pPr>
      <w:r>
        <w:rPr/>
      </w:r>
    </w:p>
    <w:p>
      <w:pPr>
        <w:pStyle w:val="style0"/>
        <w:jc w:val="both"/>
      </w:pPr>
      <w:r>
        <w:rPr>
          <w:b w:val="false"/>
          <w:bCs w:val="false"/>
          <w:lang w:val="mn-MN"/>
        </w:rPr>
        <w:tab/>
        <w:t xml:space="preserve">3.Нийтийн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төслийг баталъя гэсэн санал хураая. </w:t>
      </w:r>
    </w:p>
    <w:p>
      <w:pPr>
        <w:pStyle w:val="style0"/>
        <w:jc w:val="both"/>
      </w:pPr>
      <w:r>
        <w:rPr/>
      </w:r>
    </w:p>
    <w:p>
      <w:pPr>
        <w:pStyle w:val="style0"/>
        <w:jc w:val="both"/>
      </w:pPr>
      <w:r>
        <w:rPr>
          <w:b w:val="false"/>
          <w:bCs w:val="false"/>
          <w:lang w:val="mn-MN"/>
        </w:rPr>
        <w:tab/>
        <w:t>Зөвшөөрсөн</w:t>
        <w:tab/>
        <w:tab/>
        <w:t>46</w:t>
      </w:r>
    </w:p>
    <w:p>
      <w:pPr>
        <w:pStyle w:val="style0"/>
        <w:jc w:val="both"/>
      </w:pPr>
      <w:r>
        <w:rPr>
          <w:b w:val="false"/>
          <w:bCs w:val="false"/>
          <w:lang w:val="mn-MN"/>
        </w:rPr>
        <w:tab/>
        <w:t>Татгалзсан</w:t>
        <w:tab/>
        <w:tab/>
        <w:t>13</w:t>
      </w:r>
    </w:p>
    <w:p>
      <w:pPr>
        <w:pStyle w:val="style0"/>
        <w:jc w:val="both"/>
      </w:pPr>
      <w:r>
        <w:rPr>
          <w:b w:val="false"/>
          <w:bCs w:val="false"/>
          <w:lang w:val="mn-MN"/>
        </w:rPr>
        <w:tab/>
        <w:t>Бүгд</w:t>
        <w:tab/>
        <w:tab/>
        <w:tab/>
        <w:t>59</w:t>
      </w:r>
    </w:p>
    <w:p>
      <w:pPr>
        <w:pStyle w:val="style0"/>
        <w:jc w:val="both"/>
      </w:pPr>
      <w:r>
        <w:rPr>
          <w:b w:val="false"/>
          <w:bCs w:val="false"/>
          <w:lang w:val="mn-MN"/>
        </w:rPr>
        <w:tab/>
        <w:t>78.0 хувийн саналаар батлагдлаа.</w:t>
      </w:r>
    </w:p>
    <w:p>
      <w:pPr>
        <w:pStyle w:val="style0"/>
        <w:jc w:val="both"/>
      </w:pPr>
      <w:r>
        <w:rPr/>
      </w:r>
    </w:p>
    <w:p>
      <w:pPr>
        <w:pStyle w:val="style0"/>
        <w:jc w:val="both"/>
      </w:pPr>
      <w:r>
        <w:rPr>
          <w:b w:val="false"/>
          <w:bCs w:val="false"/>
          <w:lang w:val="mn-MN"/>
        </w:rPr>
        <w:tab/>
        <w:t xml:space="preserve">4.Хуулийн этгээдийн улсын бүртгэлийн тухай хуульд нэмэлт оруулах тухай хуулийн төслийг баталъя гэсэн санал хураая. </w:t>
      </w:r>
    </w:p>
    <w:p>
      <w:pPr>
        <w:pStyle w:val="style0"/>
        <w:jc w:val="both"/>
      </w:pPr>
      <w:r>
        <w:rPr/>
      </w:r>
    </w:p>
    <w:p>
      <w:pPr>
        <w:pStyle w:val="style0"/>
        <w:jc w:val="both"/>
      </w:pPr>
      <w:r>
        <w:rPr>
          <w:b w:val="false"/>
          <w:bCs w:val="false"/>
          <w:lang w:val="mn-MN"/>
        </w:rPr>
        <w:tab/>
        <w:t>Зөвшөөрсөн</w:t>
        <w:tab/>
        <w:tab/>
        <w:t>45</w:t>
      </w:r>
    </w:p>
    <w:p>
      <w:pPr>
        <w:pStyle w:val="style0"/>
        <w:jc w:val="both"/>
      </w:pPr>
      <w:r>
        <w:rPr>
          <w:b w:val="false"/>
          <w:bCs w:val="false"/>
          <w:lang w:val="mn-MN"/>
        </w:rPr>
        <w:tab/>
        <w:t>Татгалзсан</w:t>
        <w:tab/>
        <w:tab/>
        <w:t xml:space="preserve">  4</w:t>
      </w:r>
    </w:p>
    <w:p>
      <w:pPr>
        <w:pStyle w:val="style0"/>
        <w:jc w:val="both"/>
      </w:pPr>
      <w:r>
        <w:rPr>
          <w:b w:val="false"/>
          <w:bCs w:val="false"/>
          <w:lang w:val="mn-MN"/>
        </w:rPr>
        <w:tab/>
        <w:t>Бүгд</w:t>
        <w:tab/>
        <w:tab/>
        <w:tab/>
        <w:t>59</w:t>
      </w:r>
    </w:p>
    <w:p>
      <w:pPr>
        <w:pStyle w:val="style0"/>
        <w:jc w:val="both"/>
      </w:pPr>
      <w:r>
        <w:rPr>
          <w:b w:val="false"/>
          <w:bCs w:val="false"/>
          <w:lang w:val="mn-MN"/>
        </w:rPr>
        <w:tab/>
        <w:t>76.3 хувийн саналаар батлагдлаа.</w:t>
      </w:r>
    </w:p>
    <w:p>
      <w:pPr>
        <w:pStyle w:val="style0"/>
        <w:jc w:val="both"/>
      </w:pPr>
      <w:r>
        <w:rPr/>
      </w:r>
    </w:p>
    <w:p>
      <w:pPr>
        <w:pStyle w:val="style0"/>
        <w:jc w:val="both"/>
      </w:pPr>
      <w:r>
        <w:rPr>
          <w:b w:val="false"/>
          <w:bCs w:val="false"/>
          <w:lang w:val="mn-MN"/>
        </w:rPr>
        <w:tab/>
        <w:t xml:space="preserve">5.Компанийн тухай хуульд нэмэлт, өөрчлөлт оруулах тухай хуулийг хэрэгжүүлэх арга хэмжээний тухай Улсын Их Хурлын тогтоолыг баталъя гэсэн санал хураая. </w:t>
      </w:r>
    </w:p>
    <w:p>
      <w:pPr>
        <w:pStyle w:val="style0"/>
        <w:jc w:val="both"/>
      </w:pPr>
      <w:r>
        <w:rPr/>
      </w:r>
    </w:p>
    <w:p>
      <w:pPr>
        <w:pStyle w:val="style0"/>
        <w:jc w:val="both"/>
      </w:pPr>
      <w:r>
        <w:rPr>
          <w:b w:val="false"/>
          <w:bCs w:val="false"/>
          <w:lang w:val="mn-MN"/>
        </w:rPr>
        <w:tab/>
        <w:t>Зөвшөөрсөн</w:t>
        <w:tab/>
        <w:tab/>
        <w:t>49</w:t>
      </w:r>
    </w:p>
    <w:p>
      <w:pPr>
        <w:pStyle w:val="style0"/>
        <w:jc w:val="both"/>
      </w:pPr>
      <w:r>
        <w:rPr>
          <w:b w:val="false"/>
          <w:bCs w:val="false"/>
          <w:lang w:val="mn-MN"/>
        </w:rPr>
        <w:tab/>
        <w:t>Татгалзсан</w:t>
        <w:tab/>
        <w:tab/>
        <w:t>10</w:t>
      </w:r>
    </w:p>
    <w:p>
      <w:pPr>
        <w:pStyle w:val="style0"/>
        <w:jc w:val="both"/>
      </w:pPr>
      <w:r>
        <w:rPr>
          <w:b w:val="false"/>
          <w:bCs w:val="false"/>
          <w:lang w:val="mn-MN"/>
        </w:rPr>
        <w:tab/>
        <w:t>Бүгд</w:t>
        <w:tab/>
        <w:tab/>
        <w:tab/>
        <w:t>59</w:t>
      </w:r>
    </w:p>
    <w:p>
      <w:pPr>
        <w:pStyle w:val="style0"/>
        <w:jc w:val="both"/>
      </w:pPr>
      <w:r>
        <w:rPr>
          <w:b w:val="false"/>
          <w:bCs w:val="false"/>
          <w:lang w:val="mn-MN"/>
        </w:rPr>
        <w:tab/>
        <w:t>83.1 хувийн саналаар батлагдлаа.</w:t>
      </w:r>
    </w:p>
    <w:p>
      <w:pPr>
        <w:pStyle w:val="style0"/>
        <w:jc w:val="both"/>
      </w:pPr>
      <w:r>
        <w:rPr/>
      </w:r>
    </w:p>
    <w:p>
      <w:pPr>
        <w:pStyle w:val="style0"/>
        <w:jc w:val="both"/>
      </w:pPr>
      <w:r>
        <w:rPr>
          <w:b w:val="false"/>
          <w:bCs w:val="false"/>
          <w:lang w:val="mn-MN"/>
        </w:rPr>
        <w:tab/>
        <w:t xml:space="preserve">Компанийн тухай хуульд нэмэлт, өөрчлөлт оруулах тухай болон дагалдсан хуулиуд батлагдлаа. </w:t>
      </w:r>
    </w:p>
    <w:p>
      <w:pPr>
        <w:pStyle w:val="style0"/>
        <w:jc w:val="both"/>
      </w:pPr>
      <w:r>
        <w:rPr/>
      </w:r>
    </w:p>
    <w:p>
      <w:pPr>
        <w:pStyle w:val="style0"/>
        <w:jc w:val="both"/>
      </w:pPr>
      <w:r>
        <w:rPr>
          <w:b w:val="false"/>
          <w:bCs w:val="false"/>
          <w:lang w:val="mn-MN"/>
        </w:rPr>
        <w:tab/>
      </w:r>
      <w:r>
        <w:rPr>
          <w:b/>
          <w:bCs/>
          <w:i/>
          <w:iCs/>
          <w:lang w:val="mn-MN"/>
        </w:rPr>
        <w:t>Уг асуудлыг 15 цаг 25 минутад хэлэлцэж дуусав.</w:t>
      </w:r>
    </w:p>
    <w:p>
      <w:pPr>
        <w:pStyle w:val="style0"/>
        <w:jc w:val="both"/>
      </w:pPr>
      <w:r>
        <w:rPr/>
      </w:r>
    </w:p>
    <w:p>
      <w:pPr>
        <w:pStyle w:val="style0"/>
        <w:jc w:val="both"/>
      </w:pPr>
      <w:r>
        <w:rPr>
          <w:b w:val="false"/>
          <w:bCs w:val="false"/>
          <w:lang w:val="mn-MN"/>
        </w:rPr>
        <w:tab/>
      </w:r>
      <w:r>
        <w:rPr>
          <w:b/>
          <w:bCs/>
          <w:i/>
          <w:iCs/>
          <w:lang w:val="mn-MN"/>
        </w:rPr>
        <w:t xml:space="preserve">Тав. Ногоон хөгжлийн үзэл баримтлал, дунд хугацааны  хөтөлбөр батлах тухай Улсын Их Хурлын тогтоолын төсөл </w:t>
      </w:r>
      <w:r>
        <w:rPr>
          <w:b w:val="false"/>
          <w:bCs w:val="false"/>
          <w:lang w:val="mn-MN"/>
        </w:rPr>
        <w:t xml:space="preserve"> </w:t>
      </w:r>
      <w:r>
        <w:rPr>
          <w:b w:val="false"/>
          <w:bCs w:val="false"/>
          <w:i/>
          <w:iCs/>
          <w:lang w:val="en-US"/>
        </w:rPr>
        <w:t>(</w:t>
      </w:r>
      <w:r>
        <w:rPr>
          <w:b w:val="false"/>
          <w:bCs w:val="false"/>
          <w:i/>
          <w:iCs/>
          <w:lang w:val="mn-MN"/>
        </w:rPr>
        <w:t>анхны хэлэлцүүлэг</w:t>
      </w:r>
      <w:r>
        <w:rPr>
          <w:b w:val="false"/>
          <w:bCs w:val="false"/>
          <w:i/>
          <w:iCs/>
          <w:lang w:val="en-US"/>
        </w:rPr>
        <w:t>)</w:t>
      </w:r>
      <w:r>
        <w:rPr>
          <w:b w:val="false"/>
          <w:bCs w:val="false"/>
          <w:i/>
          <w:iCs/>
          <w:lang w:val="mn-MN"/>
        </w:rPr>
        <w:t>.</w:t>
      </w:r>
    </w:p>
    <w:p>
      <w:pPr>
        <w:pStyle w:val="style0"/>
        <w:jc w:val="both"/>
      </w:pPr>
      <w:r>
        <w:rPr/>
      </w:r>
    </w:p>
    <w:p>
      <w:pPr>
        <w:pStyle w:val="style0"/>
        <w:jc w:val="both"/>
      </w:pPr>
      <w:r>
        <w:rPr/>
        <w:tab/>
      </w:r>
      <w:r>
        <w:rPr>
          <w:lang w:val="mn-MN"/>
        </w:rPr>
        <w:t>Хэлэлцэж буй асуудалтай холбогдуулан Байгаль орчин, ногоон хөгжлийн сайд С.Оюун, мөн яамны Төрийн нарийн бичгийн дарга Ж.Батболд, Ногоон хөгжлийн бодлого, төлөвлөлтийн газрын дарга Т.Булган, Үйлдвэр, хөдөө аж ахуйн яамны Төрийн нарийн бичгийн дарга Х.Золжаргал, Барилга, хот байгуулалтын яамны Хот байгуулалт, газрын харилцааны газрын дарга Ц.Баярбат, Эдийн засгийн хөгжлийн яамны Хөгжлийн бодлого, стратегийн төлөвлөлтийг зохицуулах газрын дарга Г.Батхүрэл, ахлах мэргэжилтэн О.Идшинренчин, Хүн амын хөгжил, нийгмийн хамгааллын яамны Стратегиийн бодлого, төлөвлөлтийн газрын даргын үүргийг түр орлон гүйцэтгэгч Х.Мөнхзул, Үндэсний статистикийн хорооны Макро эдийн засгийн статистикийн газрын дарга Э.Эрдэнэсан, “Цэнгэг усны хүрээлэн” ТББ-ын тэргүүн Д.Доржсүрэн нар оролцов.</w:t>
      </w:r>
    </w:p>
    <w:p>
      <w:pPr>
        <w:pStyle w:val="style0"/>
        <w:jc w:val="both"/>
      </w:pPr>
      <w:r>
        <w:rPr/>
      </w:r>
    </w:p>
    <w:p>
      <w:pPr>
        <w:pStyle w:val="style0"/>
        <w:jc w:val="both"/>
      </w:pPr>
      <w:r>
        <w:rPr>
          <w:lang w:val="mn-MN"/>
        </w:rPr>
        <w:tab/>
        <w:t>Хуралдаанд Улсын Их Хурлын Тамгын газрын Хууль зүйн үйлчилгээний хэлтсийн дарга Ж.Дашдорж, Байгаль орчин, хүнс, хөдөө аж ахуйн байнгын хорооны ажлын албаны ахлах зөвлөх Д.Энхбат, референт Б.Баярмаа нар байлцав.</w:t>
      </w:r>
    </w:p>
    <w:p>
      <w:pPr>
        <w:pStyle w:val="style0"/>
        <w:jc w:val="both"/>
      </w:pPr>
      <w:r>
        <w:rPr/>
      </w:r>
    </w:p>
    <w:p>
      <w:pPr>
        <w:pStyle w:val="style0"/>
        <w:jc w:val="both"/>
      </w:pPr>
      <w:r>
        <w:rPr>
          <w:b w:val="false"/>
          <w:bCs w:val="false"/>
          <w:lang w:val="mn-MN"/>
        </w:rPr>
        <w:tab/>
        <w:t>Төслийн талаарх Байгаль орчин, хүнс, хөдөө аж ахуйн байнгын хорооны санал, дүгнэлтийг Улсын Их Хурлын гишүүн С.Дэмбэрэл танилцуулав.</w:t>
      </w:r>
    </w:p>
    <w:p>
      <w:pPr>
        <w:pStyle w:val="style0"/>
        <w:jc w:val="both"/>
      </w:pPr>
      <w:r>
        <w:rPr/>
      </w:r>
    </w:p>
    <w:p>
      <w:pPr>
        <w:pStyle w:val="style0"/>
        <w:jc w:val="both"/>
      </w:pPr>
      <w:r>
        <w:rPr>
          <w:b w:val="false"/>
          <w:bCs w:val="false"/>
          <w:lang w:val="en-US"/>
        </w:rPr>
        <w:tab/>
      </w:r>
      <w:r>
        <w:rPr>
          <w:b w:val="false"/>
          <w:bCs w:val="false"/>
          <w:lang w:val="mn-MN"/>
        </w:rPr>
        <w:t>Байнгын хорооны санал, дүгнэлттэй холбогдуулан Улсын Их Хурлын гишүүн Л.Энх-Амгалан, Д.Лүндээжанцан, Ц.Оюунбаатар, Б.Бат-Эрдэнэ, Ё.Отгонбаяр, А.Тлейхан, Л.Цог нарын тавьсан асуултад Байгаль орчин, ногоон хөгжлийн сайд С.Оюун, Улсын Их Хурлын гишүүн С.Дэмбэрэл, Г.Баярсайхан, А.Бакей нар хариулж, тайлбар хийв.</w:t>
      </w:r>
    </w:p>
    <w:p>
      <w:pPr>
        <w:pStyle w:val="style0"/>
        <w:jc w:val="both"/>
      </w:pPr>
      <w:r>
        <w:rPr/>
      </w:r>
    </w:p>
    <w:p>
      <w:pPr>
        <w:pStyle w:val="style0"/>
        <w:jc w:val="both"/>
      </w:pPr>
      <w:r>
        <w:rPr>
          <w:b w:val="false"/>
          <w:bCs w:val="false"/>
          <w:lang w:val="mn-MN"/>
        </w:rPr>
        <w:tab/>
      </w:r>
      <w:r>
        <w:rPr>
          <w:b w:val="false"/>
          <w:bCs w:val="false"/>
          <w:i/>
          <w:iCs/>
          <w:lang w:val="mn-MN"/>
        </w:rPr>
        <w:t xml:space="preserve">Улсын Их Хурлын гишүүн Р.Гончигдорж хуралдааныг даргалав. </w:t>
      </w:r>
      <w:r>
        <w:rPr>
          <w:b w:val="false"/>
          <w:bCs w:val="false"/>
          <w:i/>
          <w:iCs/>
          <w:lang w:val="en-US"/>
        </w:rPr>
        <w:t>(</w:t>
      </w:r>
      <w:r>
        <w:rPr>
          <w:b w:val="false"/>
          <w:bCs w:val="false"/>
          <w:i/>
          <w:iCs/>
          <w:lang w:val="mn-MN"/>
        </w:rPr>
        <w:t>16:30</w:t>
      </w:r>
      <w:r>
        <w:rPr>
          <w:b w:val="false"/>
          <w:bCs w:val="false"/>
          <w:i/>
          <w:iCs/>
          <w:lang w:val="en-US"/>
        </w:rPr>
        <w:t>)</w:t>
      </w:r>
    </w:p>
    <w:p>
      <w:pPr>
        <w:pStyle w:val="style0"/>
        <w:jc w:val="both"/>
      </w:pPr>
      <w:r>
        <w:rPr>
          <w:b/>
          <w:bCs/>
          <w:i/>
          <w:iCs/>
          <w:lang w:val="mn-MN"/>
        </w:rPr>
        <w:tab/>
      </w:r>
    </w:p>
    <w:p>
      <w:pPr>
        <w:pStyle w:val="style0"/>
        <w:jc w:val="both"/>
      </w:pPr>
      <w:r>
        <w:rPr/>
        <w:tab/>
      </w:r>
      <w:r>
        <w:rPr>
          <w:b/>
          <w:bCs/>
          <w:lang w:val="mn-MN"/>
        </w:rPr>
        <w:t xml:space="preserve">Р.Гончигдорж: </w:t>
      </w:r>
      <w:r>
        <w:rPr>
          <w:b w:val="false"/>
          <w:bCs w:val="false"/>
          <w:lang w:val="mn-MN"/>
        </w:rPr>
        <w:t>“Ногоон хөгжлийн үзэл баримтлал, дунд хугацааны хөтөлбөр батлах тухай” Улсын Их Хурлын тогтоолын төслийн талаарх зарчмын зөрүүтэй саналын томьёоллоор санал хураалт явуулъя.</w:t>
      </w:r>
    </w:p>
    <w:p>
      <w:pPr>
        <w:pStyle w:val="style0"/>
        <w:jc w:val="both"/>
      </w:pPr>
      <w:r>
        <w:rPr/>
      </w:r>
    </w:p>
    <w:p>
      <w:pPr>
        <w:pStyle w:val="style0"/>
        <w:jc w:val="both"/>
      </w:pPr>
      <w:r>
        <w:rPr>
          <w:b w:val="false"/>
          <w:bCs w:val="false"/>
          <w:lang w:val="mn-MN"/>
        </w:rPr>
        <w:tab/>
      </w:r>
      <w:r>
        <w:rPr>
          <w:b w:val="false"/>
          <w:bCs w:val="false"/>
          <w:i/>
          <w:iCs/>
          <w:lang w:val="mn-MN"/>
        </w:rPr>
        <w:t xml:space="preserve">Нэг. Байгаль орчин, хүнс, хөдөө аж ахуйн байнгын хорооны дэмжсэн санал: </w:t>
      </w:r>
    </w:p>
    <w:p>
      <w:pPr>
        <w:pStyle w:val="style0"/>
        <w:jc w:val="both"/>
      </w:pPr>
      <w:r>
        <w:rPr/>
      </w:r>
    </w:p>
    <w:p>
      <w:pPr>
        <w:pStyle w:val="style0"/>
        <w:jc w:val="both"/>
      </w:pPr>
      <w:r>
        <w:rPr>
          <w:b w:val="false"/>
          <w:bCs w:val="false"/>
          <w:i/>
          <w:iCs/>
          <w:lang w:val="mn-MN"/>
        </w:rPr>
        <w:tab/>
      </w:r>
      <w:r>
        <w:rPr>
          <w:b w:val="false"/>
          <w:bCs w:val="false"/>
          <w:sz w:val="24"/>
          <w:szCs w:val="24"/>
          <w:u w:val="none"/>
          <w:lang w:val="mn-MN"/>
        </w:rPr>
        <w:t xml:space="preserve">1.Улсын Их Хурлын гишүүн Г.Баярсайхан, А.Бакей, Х.Болорчулуун, С.Дэмбэрэл, Я.Содбаатар, Ц.Цолмон, Л.Эрдэнэчимэг нарын гаргасан,  </w:t>
      </w:r>
      <w:r>
        <w:rPr>
          <w:rStyle w:val="style15"/>
          <w:rFonts w:cs="Arial" w:eastAsia="Arial"/>
          <w:b w:val="false"/>
          <w:bCs w:val="false"/>
          <w:color w:val="000000"/>
          <w:sz w:val="24"/>
          <w:szCs w:val="24"/>
        </w:rPr>
        <w:t xml:space="preserve">Төслийн 1 дүгээр хавсралтаар батлах “Ногоон хөгжлийн үзэл баримтлал” болон  2 дугаар хавсралтаар батлах “Ногоон хөгжлийн дунд хугацааны хөтөлбөрийг нэгтгэн “Ногоон хөгжлийн бодлого” болгох </w:t>
      </w:r>
      <w:r>
        <w:rPr>
          <w:rStyle w:val="style15"/>
          <w:rFonts w:cs="Arial" w:eastAsia="Arial"/>
          <w:b w:val="false"/>
          <w:bCs w:val="false"/>
          <w:color w:val="000000"/>
          <w:sz w:val="24"/>
          <w:szCs w:val="24"/>
          <w:lang w:val="mn-MN"/>
        </w:rPr>
        <w:t>гэсэн саналаар санал хураалт явуулъя.</w:t>
      </w:r>
    </w:p>
    <w:p>
      <w:pPr>
        <w:pStyle w:val="style0"/>
        <w:jc w:val="both"/>
      </w:pPr>
      <w:r>
        <w:rPr/>
      </w:r>
    </w:p>
    <w:p>
      <w:pPr>
        <w:pStyle w:val="style0"/>
        <w:jc w:val="both"/>
      </w:pPr>
      <w:r>
        <w:rPr>
          <w:rStyle w:val="style15"/>
          <w:rFonts w:cs="Arial" w:eastAsia="Arial"/>
          <w:b w:val="false"/>
          <w:bCs w:val="false"/>
          <w:color w:val="000000"/>
          <w:sz w:val="24"/>
          <w:szCs w:val="24"/>
          <w:lang w:val="mn-MN"/>
        </w:rPr>
        <w:tab/>
      </w:r>
      <w:bookmarkStart w:id="0" w:name="__DdeLink__2910_1593189412"/>
      <w:r>
        <w:rPr>
          <w:rStyle w:val="style15"/>
          <w:rFonts w:cs="Arial" w:eastAsia="Arial"/>
          <w:b w:val="false"/>
          <w:bCs w:val="false"/>
          <w:color w:val="000000"/>
          <w:sz w:val="24"/>
          <w:szCs w:val="24"/>
          <w:lang w:val="mn-MN"/>
        </w:rPr>
        <w:t>Зөвшөөрсөн</w:t>
        <w:tab/>
        <w:tab/>
        <w:t>47</w:t>
      </w:r>
    </w:p>
    <w:p>
      <w:pPr>
        <w:pStyle w:val="style0"/>
        <w:jc w:val="both"/>
      </w:pPr>
      <w:r>
        <w:rPr>
          <w:rStyle w:val="style15"/>
          <w:rFonts w:cs="Arial" w:eastAsia="Arial"/>
          <w:b w:val="false"/>
          <w:bCs w:val="false"/>
          <w:color w:val="000000"/>
          <w:sz w:val="24"/>
          <w:szCs w:val="24"/>
          <w:lang w:val="mn-MN"/>
        </w:rPr>
        <w:tab/>
        <w:t>Татгалзсан</w:t>
        <w:tab/>
        <w:tab/>
        <w:t>13</w:t>
      </w:r>
    </w:p>
    <w:p>
      <w:pPr>
        <w:pStyle w:val="style0"/>
        <w:jc w:val="both"/>
      </w:pPr>
      <w:r>
        <w:rPr>
          <w:rStyle w:val="style15"/>
          <w:rFonts w:cs="Arial" w:eastAsia="Arial"/>
          <w:b w:val="false"/>
          <w:bCs w:val="false"/>
          <w:color w:val="000000"/>
          <w:sz w:val="24"/>
          <w:szCs w:val="24"/>
          <w:lang w:val="mn-MN"/>
        </w:rPr>
        <w:tab/>
        <w:t>Бүгд</w:t>
        <w:tab/>
        <w:tab/>
        <w:tab/>
        <w:t>60</w:t>
      </w:r>
    </w:p>
    <w:p>
      <w:pPr>
        <w:pStyle w:val="style0"/>
        <w:jc w:val="both"/>
      </w:pPr>
      <w:bookmarkEnd w:id="0"/>
      <w:r>
        <w:rPr>
          <w:rStyle w:val="style15"/>
          <w:rFonts w:cs="Arial" w:eastAsia="Arial"/>
          <w:b w:val="false"/>
          <w:bCs w:val="false"/>
          <w:color w:val="000000"/>
          <w:sz w:val="24"/>
          <w:szCs w:val="24"/>
          <w:lang w:val="mn-MN"/>
        </w:rPr>
        <w:tab/>
        <w:t>78.3 хувийн саналаар дэмжигдлээ.</w:t>
      </w:r>
    </w:p>
    <w:p>
      <w:pPr>
        <w:pStyle w:val="style0"/>
        <w:jc w:val="both"/>
      </w:pPr>
      <w:r>
        <w:rPr>
          <w:rStyle w:val="style15"/>
          <w:rFonts w:cs="Arial" w:eastAsia="Arial"/>
          <w:b w:val="false"/>
          <w:bCs w:val="false"/>
          <w:color w:val="000000"/>
          <w:sz w:val="24"/>
          <w:szCs w:val="24"/>
          <w:lang w:val="mn-MN"/>
        </w:rPr>
        <w:t xml:space="preserve"> </w:t>
      </w:r>
    </w:p>
    <w:p>
      <w:pPr>
        <w:pStyle w:val="style0"/>
        <w:jc w:val="both"/>
      </w:pPr>
      <w:r>
        <w:rPr/>
        <w:tab/>
      </w:r>
      <w:r>
        <w:rPr>
          <w:rStyle w:val="style15"/>
          <w:rFonts w:cs="Arial" w:eastAsia="Arial"/>
          <w:b w:val="false"/>
          <w:bCs w:val="false"/>
          <w:color w:val="000000"/>
          <w:sz w:val="24"/>
          <w:szCs w:val="24"/>
          <w:lang w:val="mn-MN"/>
        </w:rPr>
        <w:t>2.</w:t>
      </w:r>
      <w:r>
        <w:rPr>
          <w:rStyle w:val="style15"/>
          <w:rFonts w:cs="Arial" w:eastAsia="Arial"/>
          <w:b w:val="false"/>
          <w:bCs w:val="false"/>
          <w:color w:val="000000"/>
          <w:sz w:val="24"/>
          <w:szCs w:val="24"/>
          <w:u w:val="none"/>
          <w:lang w:val="mn-MN"/>
        </w:rPr>
        <w:t xml:space="preserve">Улсын Их Хурлын гишүүн Г.Баярсайхан, А.Бакей, Х.Болорчулуун, С.Дэмбэрэл, Я.Содбаатар, Ц.Цолмон, Л.Эрдэнэчимэг нарын гаргасан, </w:t>
      </w:r>
      <w:r>
        <w:rPr>
          <w:rStyle w:val="style15"/>
          <w:rFonts w:cs="Arial" w:eastAsia="Arial"/>
          <w:b w:val="false"/>
          <w:bCs w:val="false"/>
          <w:color w:val="000000"/>
          <w:sz w:val="24"/>
          <w:szCs w:val="24"/>
          <w:lang w:val="mn-MN"/>
        </w:rPr>
        <w:t xml:space="preserve"> </w:t>
      </w:r>
      <w:r>
        <w:rPr>
          <w:rStyle w:val="style15"/>
          <w:rFonts w:cs="Arial" w:eastAsia="Arial"/>
          <w:color w:val="000000"/>
          <w:sz w:val="24"/>
          <w:szCs w:val="24"/>
        </w:rPr>
        <w:t>Төслийн 1 дүгээр хавсралтын “Дэлхий нийтийн хандлага” гэсэн 1.1 дэх заалт, “Ногоон хөгжлийн хандлага” гэсэн 1.2 дахь заалт, “Монгол Улсын ногоон хөгжлийн боломж ба сорилт” гэсэн 1.3 дахь заалт, төслийн 2 дугаар хавсралтын “Хөтөлбөрийн чиглэл, зорилго”, “Хөтөлбөрийн үндэслэл” гэсэн 1.1 дэх заалттай нэгтгэж, доор дурдсанаар өөрчлөн найруулах:</w:t>
      </w:r>
    </w:p>
    <w:p>
      <w:pPr>
        <w:pStyle w:val="style0"/>
        <w:jc w:val="both"/>
      </w:pPr>
      <w:r>
        <w:rPr/>
      </w:r>
    </w:p>
    <w:p>
      <w:pPr>
        <w:pStyle w:val="style0"/>
        <w:jc w:val="both"/>
      </w:pPr>
      <w:r>
        <w:rPr>
          <w:rStyle w:val="style15"/>
          <w:rFonts w:cs="Arial" w:eastAsia="Arial"/>
          <w:b/>
          <w:color w:val="000000"/>
          <w:sz w:val="24"/>
          <w:szCs w:val="24"/>
        </w:rPr>
        <w:t xml:space="preserve"> </w:t>
      </w:r>
      <w:r>
        <w:rPr>
          <w:rStyle w:val="style15"/>
          <w:rFonts w:cs="Arial" w:eastAsia="Arial"/>
          <w:b/>
          <w:color w:val="000000"/>
          <w:sz w:val="24"/>
          <w:szCs w:val="24"/>
        </w:rPr>
        <w:tab/>
        <w:t>“1. Ногоон  хөгжилд шилжих шаардлага, үндэслэл</w:t>
      </w:r>
    </w:p>
    <w:p>
      <w:pPr>
        <w:pStyle w:val="style0"/>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1.1.Дэлхий нийтийн хандлага</w:t>
      </w:r>
    </w:p>
    <w:p>
      <w:pPr>
        <w:pStyle w:val="style0"/>
        <w:spacing w:after="0" w:before="0" w:line="200" w:lineRule="atLeast"/>
        <w:ind w:hanging="0" w:left="0" w:right="0"/>
        <w:contextualSpacing w:val="false"/>
        <w:jc w:val="both"/>
      </w:pPr>
      <w:r>
        <w:rPr>
          <w:rStyle w:val="style15"/>
          <w:rFonts w:cs="Arial" w:eastAsia="Arial"/>
          <w:color w:val="000000"/>
          <w:sz w:val="24"/>
          <w:szCs w:val="24"/>
        </w:rPr>
        <w:tab/>
        <w:t>Дэлхий нийтэд тулгараад байгаа уур амьсгалын өөрчлөлт, эдийн засаг, хүн амын хурдацтай өсөлт, хэрэглээ, үйлчилгээний хэт өсөлт, байгалийн нөөцийн хомсдол нь дэлхийн оршин тогтнолд эрсдэл учруулж байна. Өнөөгийн үйлдвэрлэл, хэрэглээний экологийн ул мөрийг тооцоолж үзэхэд энэ хандлагаар цааш хөгжвөл 2030 он гэхэд дэлхийн нөөц боломжоос 2 дахин давахаар байна. Иймд дэлхийн улс орон, иргэн бүр өөрийн ахуй амьдрал, үйлдвэрлэл, хэрэглээнийхээ хэв маягийг эрс өөрчилж байгальд илүү ээлтэй, “ногоон” хэв загварт шилжих шаардлагатай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ab/>
        <w:t>Нэгдсэн Үндэс</w:t>
      </w:r>
      <w:r>
        <w:rPr>
          <w:rStyle w:val="style15"/>
          <w:rFonts w:cs="Arial" w:eastAsia="Arial"/>
          <w:color w:val="000000"/>
          <w:sz w:val="24"/>
          <w:szCs w:val="24"/>
          <w:lang w:val="mn-MN"/>
        </w:rPr>
        <w:t>т</w:t>
      </w:r>
      <w:r>
        <w:rPr>
          <w:rStyle w:val="style15"/>
          <w:rFonts w:cs="Arial" w:eastAsia="Arial"/>
          <w:color w:val="000000"/>
          <w:sz w:val="24"/>
          <w:szCs w:val="24"/>
        </w:rPr>
        <w:t xml:space="preserve">ний Байгууллагын 2012 оны тогтвортой хөгжлийн дээд хэмжээний уулзалтаар тулгамдаад байгаа дээрх асуудлыг хэлэлцэж тогтвортой хөгжилд хүрэх, ядуурлыг бууруулах чухал арга хэрэгсэл болох ногоон эдийн засгийг улс орон бүр өөрийн үндэсний онцлогт тохируулан хөгжүүлэхийг зөвлөсөн юм. Улмаар </w:t>
      </w:r>
      <w:r>
        <w:rPr>
          <w:rStyle w:val="style15"/>
          <w:rFonts w:cs="Arial" w:eastAsia="Arial"/>
          <w:color w:val="000000"/>
          <w:sz w:val="24"/>
          <w:szCs w:val="24"/>
          <w:lang w:val="mn-MN"/>
        </w:rPr>
        <w:t>түүний</w:t>
      </w:r>
      <w:r>
        <w:rPr>
          <w:rStyle w:val="style15"/>
          <w:rFonts w:cs="Arial" w:eastAsia="Arial"/>
          <w:color w:val="000000"/>
          <w:sz w:val="24"/>
          <w:szCs w:val="24"/>
        </w:rPr>
        <w:t xml:space="preserve"> төрөлжсөн байгууллагаас байгалийн нөөцийг үр ашигтай ашиглаж орчны бохирдол, доройтлоос зайлсхийсэн, хүлэмжийн хийн ялгарал багатай эдийн засгийн тогтолцоог бий болгож хөгжүүлэхэд чиглэсэн ногоон эдийн засаг, ногоон үйлдвэрлэл, ногоон өсөлтийн үзэл баримтлалыг дэвшүүлж дэлхийн эдийн засгийн харилцаанд үр ашигтай оролцох шинэ боломж бүрдүүлэхийг зорьж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1.2.Монгол Улсын хөгжлийн боломж, сорилт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Монгол Улсын хувьд газар нутгийн дийлэнх хэсэг нь харьцангуй байгалийн унаган төрхөө</w:t>
      </w:r>
      <w:r>
        <w:rPr>
          <w:rStyle w:val="style15"/>
          <w:rFonts w:cs="Arial" w:eastAsia="Arial"/>
          <w:color w:val="000000"/>
          <w:sz w:val="24"/>
          <w:szCs w:val="24"/>
          <w:lang w:val="mn-MN"/>
        </w:rPr>
        <w:t xml:space="preserve"> хадгалсан</w:t>
      </w:r>
      <w:r>
        <w:rPr>
          <w:rStyle w:val="style15"/>
          <w:rFonts w:cs="Arial" w:eastAsia="Arial"/>
          <w:color w:val="000000"/>
          <w:sz w:val="24"/>
          <w:szCs w:val="24"/>
        </w:rPr>
        <w:t xml:space="preserve">, байгалийн арвин нөөц баялаг, газарзүйн байршил, байгаль орчиндоо зохицон амьдрах чадвар, соёл, уламжлалын давуу талыг ашиглах замаар ногоон хөгжлийн үндсийг бүрдүүлэх боломж байна. Нөгөө талаас байгалийн нөөц баялагт тулгуурласан эдийн засгийн эрчимтэй хөгжлийн гараан дээр ирсэн, хүн амын бүтцэд 15-40 насны залуус 47.2 хувийг эзэлж байгаа, нээлттэй, ардчилсан засаглалтай, төрийн бодлого нь тогтвортой хөгжилд хүрэх эрмэлзэлтэй байгаа </w:t>
      </w:r>
      <w:r>
        <w:rPr>
          <w:rStyle w:val="style15"/>
          <w:rFonts w:cs="Arial" w:eastAsia="Arial"/>
          <w:color w:val="000000"/>
          <w:sz w:val="24"/>
          <w:szCs w:val="24"/>
          <w:lang w:val="mn-MN"/>
        </w:rPr>
        <w:t xml:space="preserve">зэрэг </w:t>
      </w:r>
      <w:r>
        <w:rPr>
          <w:rStyle w:val="style15"/>
          <w:rFonts w:cs="Arial" w:eastAsia="Arial"/>
          <w:color w:val="000000"/>
          <w:sz w:val="24"/>
          <w:szCs w:val="24"/>
        </w:rPr>
        <w:t>нь ногоон хөгжлийн бодлогыг хэрэгжүүлэх нөхцөл бүрдсэнийг илтгэж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Гэхдээ манай орны ядуурлын түвшин, орлогын тэгш бус хуваарилалт, байгалийн нөөцөд тулгуурласан эдийн засгийн бүтэц, эрчим хүч болон бусад нөөц,</w:t>
      </w:r>
      <w:r>
        <w:rPr>
          <w:rStyle w:val="style15"/>
          <w:rFonts w:cs="Arial" w:eastAsia="Arial"/>
          <w:b/>
          <w:color w:val="000000"/>
          <w:sz w:val="24"/>
          <w:szCs w:val="24"/>
        </w:rPr>
        <w:t xml:space="preserve"> </w:t>
      </w:r>
      <w:r>
        <w:rPr>
          <w:rStyle w:val="style15"/>
          <w:rFonts w:cs="Arial" w:eastAsia="Arial"/>
          <w:color w:val="000000"/>
          <w:sz w:val="24"/>
          <w:szCs w:val="24"/>
        </w:rPr>
        <w:t>баялгийн үр ашиггүй, үрэлгэн хэрэглээ, техник, технологийн хоцрогдол, уур амьсгалын өөрчлөлтөд өртөмтгий эмзэг байдал зэрэг нь бидэнд томоохон сорилт, бэрхшээл болж бай</w:t>
      </w:r>
      <w:r>
        <w:rPr>
          <w:rStyle w:val="style15"/>
          <w:rFonts w:cs="Arial" w:eastAsia="Arial"/>
          <w:color w:val="000000"/>
          <w:sz w:val="24"/>
          <w:szCs w:val="24"/>
          <w:lang w:val="mn-MN"/>
        </w:rPr>
        <w:t>гаа юм</w:t>
      </w:r>
      <w:r>
        <w:rPr>
          <w:rStyle w:val="style15"/>
          <w:rFonts w:cs="Arial" w:eastAsia="Arial"/>
          <w:color w:val="000000"/>
          <w:sz w:val="24"/>
          <w:szCs w:val="24"/>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Иймд “Эхлээд хөгжье, дараа нь цэвэрлэе” гэсэн өнөөгийн хандлагыг өөрчлөн байгальд ээлтэй, хаягдал багатай, үр ашигтай үйлдвэрлэлийг хөгжүүлэн, бүтээмжийг дээшлүүлж, нийгмийн оролцоог хангасан</w:t>
      </w:r>
      <w:r>
        <w:rPr>
          <w:rStyle w:val="style15"/>
          <w:rFonts w:cs="Arial" w:eastAsia="Arial"/>
          <w:color w:val="000000"/>
          <w:sz w:val="24"/>
          <w:szCs w:val="24"/>
          <w:lang w:val="mn-MN"/>
        </w:rPr>
        <w:t>,</w:t>
      </w:r>
      <w:r>
        <w:rPr>
          <w:rStyle w:val="style15"/>
          <w:rFonts w:cs="Arial" w:eastAsia="Arial"/>
          <w:color w:val="000000"/>
          <w:sz w:val="24"/>
          <w:szCs w:val="24"/>
        </w:rPr>
        <w:t xml:space="preserve"> хүртээмжтэй эдийн засгийн өсөлтийг бий болгон хүн амын амьдралын </w:t>
      </w:r>
      <w:r>
        <w:rPr>
          <w:rStyle w:val="style15"/>
          <w:rFonts w:cs="Arial" w:eastAsia="Arial"/>
          <w:b w:val="false"/>
          <w:bCs w:val="false"/>
          <w:color w:val="000000"/>
          <w:sz w:val="24"/>
          <w:szCs w:val="24"/>
          <w:lang w:val="mn-MN"/>
        </w:rPr>
        <w:t>чанарыг</w:t>
      </w:r>
      <w:r>
        <w:rPr>
          <w:rStyle w:val="style15"/>
          <w:rFonts w:cs="Arial" w:eastAsia="Arial"/>
          <w:color w:val="000000"/>
          <w:sz w:val="24"/>
          <w:szCs w:val="24"/>
        </w:rPr>
        <w:t xml:space="preserve"> сайжруулах хэрэгцээ шаардлага тулгарч байна.” </w:t>
      </w:r>
      <w:r>
        <w:rPr>
          <w:rStyle w:val="style15"/>
          <w:rFonts w:cs="Arial" w:eastAsia="Arial"/>
          <w:color w:val="000000"/>
          <w:sz w:val="24"/>
          <w:szCs w:val="24"/>
          <w:lang w:val="mn-MN"/>
        </w:rPr>
        <w:t>гэсэн саналаар санал хураалт явуулъя.</w:t>
      </w:r>
    </w:p>
    <w:p>
      <w:pPr>
        <w:pStyle w:val="style0"/>
        <w:spacing w:after="0" w:before="0" w:line="200" w:lineRule="atLeast"/>
        <w:ind w:hanging="0" w:left="0" w:right="0"/>
        <w:contextualSpacing w:val="false"/>
        <w:jc w:val="both"/>
      </w:pPr>
      <w:r>
        <w:rPr/>
      </w:r>
    </w:p>
    <w:p>
      <w:pPr>
        <w:pStyle w:val="style0"/>
        <w:jc w:val="both"/>
      </w:pPr>
      <w:r>
        <w:rPr>
          <w:rStyle w:val="style15"/>
          <w:rFonts w:cs="Arial" w:eastAsia="Arial"/>
          <w:b w:val="false"/>
          <w:bCs w:val="false"/>
          <w:color w:val="000000"/>
          <w:sz w:val="24"/>
          <w:szCs w:val="24"/>
          <w:lang w:val="mn-MN"/>
        </w:rPr>
        <w:tab/>
        <w:t>Зөвшөөрсөн</w:t>
        <w:tab/>
        <w:tab/>
        <w:t>39</w:t>
      </w:r>
    </w:p>
    <w:p>
      <w:pPr>
        <w:pStyle w:val="style0"/>
        <w:jc w:val="both"/>
      </w:pPr>
      <w:r>
        <w:rPr>
          <w:rStyle w:val="style15"/>
          <w:rFonts w:cs="Arial" w:eastAsia="Arial"/>
          <w:b w:val="false"/>
          <w:bCs w:val="false"/>
          <w:color w:val="000000"/>
          <w:sz w:val="24"/>
          <w:szCs w:val="24"/>
          <w:lang w:val="mn-MN"/>
        </w:rPr>
        <w:tab/>
        <w:t>Татгалзсан</w:t>
        <w:tab/>
        <w:tab/>
        <w:t>18</w:t>
      </w:r>
    </w:p>
    <w:p>
      <w:pPr>
        <w:pStyle w:val="style0"/>
        <w:jc w:val="both"/>
      </w:pPr>
      <w:r>
        <w:rPr>
          <w:rStyle w:val="style15"/>
          <w:rFonts w:cs="Arial" w:eastAsia="Arial"/>
          <w:b w:val="false"/>
          <w:bCs w:val="false"/>
          <w:color w:val="000000"/>
          <w:sz w:val="24"/>
          <w:szCs w:val="24"/>
          <w:lang w:val="mn-MN"/>
        </w:rPr>
        <w:tab/>
        <w:t>Бүгд</w:t>
        <w:tab/>
        <w:tab/>
        <w:tab/>
        <w:t>57</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lang w:val="mn-MN"/>
        </w:rPr>
        <w:tab/>
        <w:t>68.4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rPr>
        <w:t>3.</w:t>
      </w:r>
      <w:r>
        <w:rPr>
          <w:rStyle w:val="style15"/>
          <w:rFonts w:cs="Arial" w:eastAsia="Arial"/>
          <w:b w:val="false"/>
          <w:bCs w:val="false"/>
          <w:color w:val="000000"/>
          <w:sz w:val="24"/>
          <w:szCs w:val="24"/>
          <w:u w:val="none"/>
          <w:lang w:val="mn-MN"/>
        </w:rPr>
        <w:t xml:space="preserve">Улсын Их Хурлын гишүүн Г.Баярсайхан, А.Бакей, Х.Болорчулуун, С.Дэмбэрэл, Я.Содбаатар, Ц.Цолмон, Л.Эрдэнэчимэг нарын гаргасан, </w:t>
      </w:r>
      <w:r>
        <w:rPr>
          <w:rStyle w:val="style15"/>
          <w:rFonts w:cs="Arial" w:eastAsia="Arial"/>
          <w:color w:val="000000"/>
          <w:sz w:val="24"/>
          <w:szCs w:val="24"/>
        </w:rPr>
        <w:t>Төслийн 1 дүгээр хавсралтад доор дурдсан “Ногоон хөгжлийн үзэл баримтлал” гэсэн 1.2 дахь заалт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t>“</w:t>
      </w:r>
      <w:r>
        <w:rPr>
          <w:rStyle w:val="style15"/>
          <w:rFonts w:cs="Arial" w:eastAsia="Arial"/>
          <w:b w:val="false"/>
          <w:bCs w:val="false"/>
          <w:color w:val="000000"/>
          <w:sz w:val="24"/>
          <w:szCs w:val="24"/>
        </w:rPr>
        <w:t>1.2.Ногоон хөгжлийн үзэл баримтлал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ab/>
        <w:t>1.2.1.Ногоон хөгжлийн нэр томьёо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Энэхүү баримт бичигт хэрэглэсэн дараах нэр томьёог дор дурдсан байдлаар ойлгоно: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“Ногоон хөгжил” гэж байгалийн нөөцийг хэмнэлттэй, үр ашигтай ашигласан, экосистемийн үйлчилгээг тэтгэсэн, </w:t>
      </w:r>
      <w:r>
        <w:rPr>
          <w:rStyle w:val="style15"/>
          <w:rFonts w:cs="Arial" w:eastAsia="Arial"/>
          <w:sz w:val="24"/>
          <w:szCs w:val="24"/>
        </w:rPr>
        <w:t xml:space="preserve">хүлэмжийн хийн ялгарал, </w:t>
      </w:r>
      <w:r>
        <w:rPr>
          <w:rStyle w:val="style15"/>
          <w:rFonts w:cs="Arial" w:eastAsia="Arial"/>
          <w:color w:val="000000"/>
          <w:sz w:val="24"/>
          <w:szCs w:val="24"/>
        </w:rPr>
        <w:t>хаягдал багатай, нийгмийн оролцоог ханга</w:t>
      </w:r>
      <w:r>
        <w:rPr>
          <w:rStyle w:val="style15"/>
          <w:rFonts w:cs="Arial" w:eastAsia="Arial"/>
          <w:color w:val="000000"/>
          <w:sz w:val="24"/>
          <w:szCs w:val="24"/>
          <w:lang w:val="mn-MN"/>
        </w:rPr>
        <w:t>ж ядуурлыг бууруулах</w:t>
      </w:r>
      <w:r>
        <w:rPr>
          <w:rStyle w:val="style15"/>
          <w:rFonts w:cs="Arial" w:eastAsia="Arial"/>
          <w:color w:val="000000"/>
          <w:sz w:val="24"/>
          <w:szCs w:val="24"/>
        </w:rPr>
        <w:t xml:space="preserve"> хөгжлийн загварыг;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эдийн засаг” гэж байгаль орчны эрсдэл, доройтлыг багасгахын зэрэгцээ хүний сайн сайхан байдал, нийгмийн тэгш хүртээмжтэй байдлыг сайжруулах зорилго бүхий эдийн засгийг;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өсөлт” гэж хүрээлэн байгаа орчны тогтвортой байдлыг хадгалах, нийгмийн оролцоог дэмжих, хүлэмжийн хийн ялгарал багатай эдийн засгийн өсөлтийг;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sz w:val="24"/>
          <w:szCs w:val="24"/>
        </w:rPr>
        <w:tab/>
        <w:t>“Ногоон үйлдвэрлэл” гэж эрчим хүч, нөөцийн хэмнэлттэй, хүлэмжийн хийн ялгарал, хаягдал багатай, хүний эрүүл мэнд, хүрээлэн байгаа орчинд эрсдэлгүй үйлдвэрлэлийн үйл ажиллагааг;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ажил” гэж эрчим хүч, түүхий эд материал, усны хэрэглээг багасгах, хүлэмжийн хийн ялгарлыг хязгаарлах, хог хаягдал, бохирдлыг бууруулах, экосистемийг хамгаалж нөхөн сэргээх, уур амьсгалын өөрчлөлтөд дасан зохицох замаар хүрээлэн байгаа орчны чанарыг сайжруулж, хамгаалахад чиглэсэн ажил хөдөлмөрийг;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“Ногоон хот” гэж эрчим хүч, дулаан, ус хангамж, харилцаа холбоо, нийтийн тээврийн ухаалаг дэд бүтэц, </w:t>
      </w:r>
      <w:r>
        <w:rPr>
          <w:rStyle w:val="style15"/>
          <w:rFonts w:cs="Arial" w:eastAsia="Arial"/>
          <w:color w:val="000000"/>
          <w:sz w:val="24"/>
          <w:szCs w:val="24"/>
          <w:lang w:val="mn-MN"/>
        </w:rPr>
        <w:t>хог хаягдлын оновчтой менежмент бүхий</w:t>
      </w:r>
      <w:r>
        <w:rPr>
          <w:rStyle w:val="style15"/>
          <w:rFonts w:cs="Times New Roman" w:eastAsia="Times New Roman"/>
          <w:sz w:val="24"/>
          <w:szCs w:val="24"/>
        </w:rPr>
        <w:t xml:space="preserve"> </w:t>
      </w:r>
      <w:r>
        <w:rPr>
          <w:rStyle w:val="style15"/>
          <w:rFonts w:cs="Arial" w:eastAsia="Arial"/>
          <w:color w:val="000000"/>
          <w:sz w:val="24"/>
          <w:szCs w:val="24"/>
        </w:rPr>
        <w:t>хүний амьдралын тав тух, хөгжлийн боломжийг хангасан хот сууринг;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sz w:val="24"/>
          <w:szCs w:val="24"/>
        </w:rPr>
        <w:tab/>
        <w:t xml:space="preserve">“Ногоон барилга” гэж хүний эрүүл мэнд, хүрээлэн байгаа орчинд сөрөг нөлөөгүй материал ашигласан, </w:t>
      </w:r>
      <w:r>
        <w:rPr>
          <w:rStyle w:val="style15"/>
          <w:rFonts w:cs="Arial" w:eastAsia="Arial"/>
          <w:sz w:val="24"/>
          <w:szCs w:val="24"/>
          <w:lang w:val="mn-MN"/>
        </w:rPr>
        <w:t xml:space="preserve">дулааны алдагдал хамгийн бага байх хийцтэй, агаарт ялгаруулах хаягдал багатай </w:t>
      </w:r>
      <w:r>
        <w:rPr>
          <w:rStyle w:val="style15"/>
          <w:rFonts w:cs="Arial" w:eastAsia="Arial"/>
          <w:sz w:val="24"/>
          <w:szCs w:val="24"/>
        </w:rPr>
        <w:t xml:space="preserve">халаалтын шийдэлтэй, эрчим хүч, нөөцийн хэмнэлт үр ашигтай, </w:t>
      </w:r>
      <w:r>
        <w:rPr>
          <w:rStyle w:val="style15"/>
          <w:rFonts w:cs="Arial" w:eastAsia="Arial"/>
          <w:sz w:val="24"/>
          <w:szCs w:val="24"/>
          <w:lang w:val="mn-MN"/>
        </w:rPr>
        <w:t xml:space="preserve">хур тунадасны усыг хуримтлуулж ашиглах, хаягдал бохир усаа цэвэрлэж зайлуулах технологи бүхий, </w:t>
      </w:r>
      <w:r>
        <w:rPr>
          <w:rStyle w:val="style15"/>
          <w:rFonts w:cs="Arial" w:eastAsia="Arial"/>
          <w:sz w:val="24"/>
          <w:szCs w:val="24"/>
        </w:rPr>
        <w:t>тав тухтай орчныг бүрдүүлсэн барилгыг;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худалдан авалт” гэж  эрчим хүч, байгалийн нөөц баялгийн хэмнэлттэй хэрэглээ, экосистемийн үйлчилгээний тогтвортой байдлыг хангах, уур амьсгалын өөрчлөлтөд дасан зохицох, ногоон орчныг бүрдүүлэхэд чиглэсэн бараа, ажил, үйлчилгээний худалдан авалтыг;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“Ногоон санхүүжилт” гэж байгалийн нөөц баялаг, экосистемийн үйлчилгээний үнэ цэнийг хадгалж, эрчим хүч, ус, түүхий эдийн хэрэглээг бууруулах технологи ашиглах төсөл, үйл ажиллагааг санхүүжүүлэх, </w:t>
      </w:r>
      <w:r>
        <w:rPr>
          <w:rStyle w:val="style15"/>
          <w:rFonts w:cs="Arial" w:eastAsia="Arial"/>
          <w:color w:val="000000"/>
          <w:sz w:val="24"/>
          <w:szCs w:val="24"/>
          <w:lang w:val="mn-MN"/>
        </w:rPr>
        <w:t xml:space="preserve">тэдгээрт </w:t>
      </w:r>
      <w:r>
        <w:rPr>
          <w:rStyle w:val="style15"/>
          <w:rFonts w:cs="Arial" w:eastAsia="Arial"/>
          <w:color w:val="000000"/>
          <w:sz w:val="24"/>
          <w:szCs w:val="24"/>
        </w:rPr>
        <w:t xml:space="preserve">хөрөнгө оруулахыг;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татвар” гэж  байгаль орчинд сөрөг нөлөөтэй үйлдвэрлэл, үйлчилгээ, бараа бүтээгдэхүүний импорт, хэрэглээг багасгахад чиглэсэн татварыг;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“Экосистемийн үйлчилгээ” гэж </w:t>
      </w:r>
      <w:r>
        <w:rPr>
          <w:rStyle w:val="style15"/>
          <w:rFonts w:cs="Arial" w:eastAsia="Arial"/>
          <w:sz w:val="24"/>
          <w:szCs w:val="24"/>
          <w:lang w:val="mn-MN"/>
        </w:rPr>
        <w:t>байгалиас заяасан хүнс, түүхий эд, нөөцөөр хангах, уур амьсгал, орчны эрс өөрчлөлтийн нөлөөг зохицуулах, хүний амьдралыг тэтгэх, оюуныг сэргээх үр өгөөжийг;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sz w:val="24"/>
          <w:szCs w:val="24"/>
        </w:rPr>
        <w:tab/>
        <w:t xml:space="preserve">“Экосистемийн үйлчилгээний төлбөр” гэж экосистемийн үйлчилгээг хүртэгч болон уг үйлчилгээг </w:t>
      </w:r>
      <w:r>
        <w:rPr>
          <w:rStyle w:val="style15"/>
          <w:rFonts w:cs="Arial" w:eastAsia="Arial"/>
          <w:sz w:val="24"/>
          <w:szCs w:val="24"/>
          <w:lang w:val="mn-MN"/>
        </w:rPr>
        <w:t>тогтвортой хадгалахад</w:t>
      </w:r>
      <w:r>
        <w:rPr>
          <w:rStyle w:val="style15"/>
          <w:rFonts w:cs="Arial" w:eastAsia="Arial"/>
          <w:sz w:val="24"/>
          <w:szCs w:val="24"/>
        </w:rPr>
        <w:t xml:space="preserve"> хувь нэмрээ оруулагчийн хооронд бий болгох төлбөрийн зохицуулалтын механизмыг.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1.2.2.Монгол Улсын ногоон хөгжлийн үзэл баримтлал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Дэлхий нийтээр хөгжлийн өнөөгийн хандлагыг өөрчилж,</w:t>
      </w:r>
      <w:r>
        <w:rPr>
          <w:rStyle w:val="style15"/>
          <w:rFonts w:cs="Arial" w:eastAsia="Arial"/>
          <w:color w:val="000000"/>
          <w:sz w:val="24"/>
          <w:szCs w:val="24"/>
          <w:lang w:val="mn-MN"/>
        </w:rPr>
        <w:t xml:space="preserve"> </w:t>
      </w:r>
      <w:r>
        <w:rPr>
          <w:rStyle w:val="style15"/>
          <w:rFonts w:cs="Arial" w:eastAsia="Arial"/>
          <w:color w:val="000000"/>
          <w:sz w:val="24"/>
          <w:szCs w:val="24"/>
        </w:rPr>
        <w:t>байгалийн нөөц баялаг, экосистемийн үнэ цэнийг хадгалахын зэрэгцээ хүний аж байдлыг сайжруул</w:t>
      </w:r>
      <w:r>
        <w:rPr>
          <w:rStyle w:val="style15"/>
          <w:rFonts w:cs="Arial" w:eastAsia="Arial"/>
          <w:color w:val="000000"/>
          <w:sz w:val="24"/>
          <w:szCs w:val="24"/>
          <w:lang w:val="mn-MN"/>
        </w:rPr>
        <w:t xml:space="preserve">ж ядуурлыг бууруулах, </w:t>
      </w:r>
      <w:r>
        <w:rPr>
          <w:rStyle w:val="style15"/>
          <w:rFonts w:cs="Arial" w:eastAsia="Arial"/>
          <w:color w:val="000000"/>
          <w:sz w:val="24"/>
          <w:szCs w:val="24"/>
        </w:rPr>
        <w:t>нийгмийн тэгш хүртээмжтэй байдлыг хангах, хүлэмжийн хийн ялгарал багатай, үрэлгэн хэрэглээг багасгасан хөгжлийн загварт шилжих эрмэлзлэлийг дэмжин,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Монгол Улсын тогтвортой хөгжлийн үзэл баримтлалд тулгуурлан,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Өнөөг хүртэл хэрэгжүүлж ирсэн эдийн засаг, нийгмийн хөгжлийн хандлага, хэв маягийг өөрчлөх шаардлагатай болсныг ухамсарлаж,</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Байгаль орчинд ээлтэй, оролцоотой эдийн засгийн өсөлтийг хангах буюу байгалийн нөөцийн хэрэглээний үр ашгийг нэмэгдүүлэх, экосистемийн үйлчилгээний тогтвортой байдлыг хадгалах замаар Монгол хүний амьдралын сайн сайхан байдлыг хангах хөгжлийн загварт шилжих</w:t>
      </w:r>
      <w:r>
        <w:rPr>
          <w:rStyle w:val="style15"/>
          <w:rFonts w:cs="Arial" w:eastAsia="Arial"/>
          <w:color w:val="000000"/>
          <w:sz w:val="24"/>
          <w:szCs w:val="24"/>
          <w:lang w:val="mn-MN"/>
        </w:rPr>
        <w:t xml:space="preserve"> нь</w:t>
      </w:r>
      <w:r>
        <w:rPr>
          <w:rStyle w:val="style15"/>
          <w:rFonts w:cs="Arial" w:eastAsia="Arial"/>
          <w:color w:val="000000"/>
          <w:sz w:val="24"/>
          <w:szCs w:val="24"/>
        </w:rPr>
        <w:t xml:space="preserve"> ногоон хөгжлийн үзэл баримтлал </w:t>
      </w:r>
      <w:r>
        <w:rPr>
          <w:rStyle w:val="style15"/>
          <w:rFonts w:cs="Arial" w:eastAsia="Arial"/>
          <w:color w:val="000000"/>
          <w:sz w:val="24"/>
          <w:szCs w:val="24"/>
          <w:lang w:val="mn-MN"/>
        </w:rPr>
        <w:t>юм</w:t>
      </w:r>
      <w:r>
        <w:rPr>
          <w:rStyle w:val="style15"/>
          <w:rFonts w:cs="Arial" w:eastAsia="Arial"/>
          <w:color w:val="000000"/>
          <w:sz w:val="24"/>
          <w:szCs w:val="24"/>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Байгалийн үр өгөөжийг үнэлж зохистой ашиглах, бүтээмжийг дээшлүүлэх, ногоон хөрөнгө оруулалт, худалдан авалтыг нэмэгдүүлэх, экосистемийн тэнцвэрт байдлыг хадгалах, нөхөн сэргээхэд чиглэсэн ажил, үйлчилгээг өргөжүүлж, байгаль орчинд ээлтэй үйлдвэрлэл, үйл ажиллагаа эрхлэх, ногоон амьдралын хэв маягийг төлөвшүүлэх зэрэг арга механизмыг ашигласнаар ногоон хөгжилд шилжинэ.</w:t>
      </w:r>
    </w:p>
    <w:p>
      <w:pPr>
        <w:pStyle w:val="style0"/>
        <w:spacing w:after="0" w:before="0" w:line="200" w:lineRule="atLeast"/>
        <w:ind w:hanging="0" w:left="0" w:right="0"/>
        <w:contextualSpacing w:val="false"/>
        <w:jc w:val="both"/>
      </w:pPr>
      <w:r>
        <w:rPr/>
      </w:r>
    </w:p>
    <w:p>
      <w:pPr>
        <w:pStyle w:val="style0"/>
        <w:tabs>
          <w:tab w:leader="none" w:pos="0" w:val="left"/>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Үйлдвэрлэл, үйл ажиллагааны явцад бий болсон байгалийн нөөцийн хэмнэлт, дахин ашиглалтын түвшин, ногоон ажил эрхлэлт, ногоон худалдан авалтын өсөлт болон нэгж бүтээгдэхүүн</w:t>
      </w:r>
      <w:r>
        <w:rPr>
          <w:rStyle w:val="style15"/>
          <w:rFonts w:cs="Arial" w:eastAsia="Arial"/>
          <w:color w:val="000000"/>
          <w:sz w:val="24"/>
          <w:szCs w:val="24"/>
          <w:lang w:val="mn-MN"/>
        </w:rPr>
        <w:t>ий</w:t>
      </w:r>
      <w:r>
        <w:rPr>
          <w:rStyle w:val="style15"/>
          <w:rFonts w:cs="Arial" w:eastAsia="Arial"/>
          <w:color w:val="000000"/>
          <w:sz w:val="24"/>
          <w:szCs w:val="24"/>
        </w:rPr>
        <w:t xml:space="preserve"> үйлдвэрлэлд ногдох эрчим хүч, усны зарцуулалт, хүлэмжийн хийн ялгарал, бараа, бүтээгдэхүүн, үйлчилгээний экологийн ул мөрийн бууралт зэрэг нь ногоон хөгжилд шилжиж байгааг тодорхойлох гол үзүүлэлтүүд болно.” </w:t>
      </w:r>
      <w:r>
        <w:rPr>
          <w:rStyle w:val="style15"/>
          <w:rFonts w:cs="Arial" w:eastAsia="Arial"/>
          <w:color w:val="000000"/>
          <w:sz w:val="24"/>
          <w:szCs w:val="24"/>
          <w:lang w:val="mn-MN"/>
        </w:rPr>
        <w:t>гэсэн саналаар санал хураалт явуулъя.</w:t>
      </w:r>
    </w:p>
    <w:p>
      <w:pPr>
        <w:pStyle w:val="style0"/>
        <w:tabs>
          <w:tab w:leader="none" w:pos="0" w:val="left"/>
          <w:tab w:leader="none" w:pos="709" w:val="left"/>
        </w:tabs>
        <w:spacing w:after="0" w:before="0" w:line="200" w:lineRule="atLeast"/>
        <w:ind w:hanging="0" w:left="0" w:right="0"/>
        <w:contextualSpacing w:val="false"/>
        <w:jc w:val="both"/>
      </w:pPr>
      <w:r>
        <w:rPr/>
      </w:r>
    </w:p>
    <w:p>
      <w:pPr>
        <w:pStyle w:val="style0"/>
        <w:tabs>
          <w:tab w:leader="none" w:pos="0" w:val="left"/>
          <w:tab w:leader="none" w:pos="709" w:val="left"/>
        </w:tabs>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lang w:val="mn-MN"/>
        </w:rPr>
        <w:t>Зөвшөөрсөн</w:t>
        <w:tab/>
        <w:tab/>
        <w:t>45</w:t>
      </w:r>
    </w:p>
    <w:p>
      <w:pPr>
        <w:pStyle w:val="style0"/>
        <w:jc w:val="both"/>
      </w:pPr>
      <w:r>
        <w:rPr>
          <w:rStyle w:val="style15"/>
          <w:rFonts w:cs="Arial" w:eastAsia="Arial"/>
          <w:b w:val="false"/>
          <w:bCs w:val="false"/>
          <w:color w:val="000000"/>
          <w:sz w:val="24"/>
          <w:szCs w:val="24"/>
          <w:lang w:val="mn-MN"/>
        </w:rPr>
        <w:tab/>
        <w:t>Татгалзсан</w:t>
        <w:tab/>
        <w:tab/>
        <w:t>13</w:t>
      </w:r>
    </w:p>
    <w:p>
      <w:pPr>
        <w:pStyle w:val="style0"/>
        <w:jc w:val="both"/>
      </w:pPr>
      <w:r>
        <w:rPr>
          <w:rStyle w:val="style15"/>
          <w:rFonts w:cs="Arial" w:eastAsia="Arial"/>
          <w:b w:val="false"/>
          <w:bCs w:val="false"/>
          <w:color w:val="000000"/>
          <w:sz w:val="24"/>
          <w:szCs w:val="24"/>
          <w:lang w:val="mn-MN"/>
        </w:rPr>
        <w:tab/>
        <w:t>Бүгд</w:t>
        <w:tab/>
        <w:tab/>
        <w:tab/>
        <w:t>58</w:t>
      </w:r>
    </w:p>
    <w:p>
      <w:pPr>
        <w:pStyle w:val="style0"/>
        <w:tabs>
          <w:tab w:leader="none" w:pos="0" w:val="left"/>
          <w:tab w:leader="none" w:pos="709" w:val="left"/>
        </w:tabs>
        <w:spacing w:after="0" w:before="0" w:line="200" w:lineRule="atLeast"/>
        <w:ind w:hanging="0" w:left="0" w:right="0"/>
        <w:contextualSpacing w:val="false"/>
        <w:jc w:val="both"/>
      </w:pPr>
      <w:r>
        <w:rPr>
          <w:rStyle w:val="style15"/>
          <w:rFonts w:cs="Arial" w:eastAsia="Arial"/>
          <w:b w:val="false"/>
          <w:bCs w:val="false"/>
          <w:color w:val="000000"/>
          <w:sz w:val="24"/>
          <w:szCs w:val="24"/>
          <w:lang w:val="mn-MN"/>
        </w:rPr>
        <w:tab/>
        <w:t>77.6 хувийн саналаар дэмжигдлээ.</w:t>
      </w:r>
    </w:p>
    <w:p>
      <w:pPr>
        <w:pStyle w:val="style0"/>
        <w:tabs>
          <w:tab w:leader="none" w:pos="0" w:val="left"/>
          <w:tab w:leader="none" w:pos="709" w:val="left"/>
        </w:tabs>
        <w:spacing w:after="0" w:before="0" w:line="200" w:lineRule="atLeast"/>
        <w:ind w:hanging="0" w:left="0" w:right="0"/>
        <w:contextualSpacing w:val="false"/>
        <w:jc w:val="both"/>
      </w:pPr>
      <w:r>
        <w:rPr/>
      </w:r>
    </w:p>
    <w:p>
      <w:pPr>
        <w:pStyle w:val="style0"/>
        <w:tabs>
          <w:tab w:leader="none" w:pos="0" w:val="left"/>
          <w:tab w:leader="none" w:pos="709" w:val="left"/>
        </w:tabs>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lang w:val="mn-MN"/>
        </w:rPr>
        <w:t>4.</w:t>
      </w:r>
      <w:r>
        <w:rPr>
          <w:rStyle w:val="style15"/>
          <w:rFonts w:cs="Arial" w:eastAsia="Arial"/>
          <w:b w:val="false"/>
          <w:bCs w:val="false"/>
          <w:color w:val="000000"/>
          <w:sz w:val="24"/>
          <w:szCs w:val="24"/>
          <w:u w:val="none"/>
          <w:lang w:val="mn-MN"/>
        </w:rPr>
        <w:t xml:space="preserve">Улсын Их Хурлын гишүүн Г.Баярсайхан, А.Бакей, Х.Болорчулуун, С.Дэмбэрэл, Я.Содбаатар, Ц.Цолмон, Л.Эрдэнэчимэг нарын гаргасан, </w:t>
      </w:r>
      <w:r>
        <w:rPr>
          <w:rStyle w:val="style15"/>
          <w:rFonts w:cs="Arial" w:eastAsia="Arial"/>
          <w:color w:val="000000"/>
          <w:sz w:val="24"/>
          <w:szCs w:val="24"/>
        </w:rPr>
        <w:t>Төслийн 1 дүгээр хавсралтын “Ногоон хөгжлийн алсын хараа, баримтлах зарчим, дэвшүүлсэн зорилго</w:t>
      </w:r>
      <w:r>
        <w:rPr>
          <w:rStyle w:val="style15"/>
          <w:rFonts w:cs="Arial" w:eastAsia="Arial"/>
          <w:b w:val="false"/>
          <w:bCs w:val="false"/>
          <w:color w:val="000000"/>
          <w:sz w:val="24"/>
          <w:szCs w:val="24"/>
        </w:rPr>
        <w:t>”</w:t>
      </w:r>
      <w:r>
        <w:rPr>
          <w:rStyle w:val="style15"/>
          <w:rFonts w:cs="Arial" w:eastAsia="Arial"/>
          <w:color w:val="000000"/>
          <w:sz w:val="24"/>
          <w:szCs w:val="24"/>
        </w:rPr>
        <w:t xml:space="preserve"> гэсэн хоёрдугаар бүлгийн 2.1, 2.2 дахь заал</w:t>
      </w:r>
      <w:r>
        <w:rPr>
          <w:rStyle w:val="style15"/>
          <w:rFonts w:cs="Arial" w:eastAsia="Arial"/>
          <w:color w:val="000000"/>
          <w:sz w:val="24"/>
          <w:szCs w:val="24"/>
          <w:shd w:fill="FFFFFF" w:val="clear"/>
        </w:rPr>
        <w:t xml:space="preserve">т,  “Ногоон хөгжлийн зорилтууд” гэсэн гуравдугаар бүлгийн 3.37 дахь заалт, төслийн 2 дугаар хавсралтын “Хөтөлбөрийн зорилт, хэрэгжүүлэх үйл ажиллагааны чиглэл” гэсэн хоёрдугаар бүлгийн 2.37 дахь заалтыг нэгтгэж, </w:t>
      </w:r>
      <w:r>
        <w:rPr>
          <w:rStyle w:val="style15"/>
          <w:rFonts w:cs="Arial" w:eastAsia="Arial"/>
          <w:color w:val="000000"/>
          <w:sz w:val="24"/>
          <w:szCs w:val="24"/>
        </w:rPr>
        <w:t>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“1.2.3.Баримтлах зарчим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хөгжлийг хангахад дор дурдсан зарчмыг баримтална: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-нөөцийг хэмнэлттэй, үр ашигтай зохистой ашиглах;</w:t>
      </w:r>
    </w:p>
    <w:p>
      <w:pPr>
        <w:pStyle w:val="style0"/>
        <w:tabs>
          <w:tab w:leader="none" w:pos="7090" w:val="left"/>
        </w:tabs>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-ногоон хөгжлийн үзэл баримтлалд нийцүүлэн салбарын бодлого, төлөвлөлтийг хийх;</w:t>
      </w:r>
    </w:p>
    <w:p>
      <w:pPr>
        <w:pStyle w:val="style0"/>
        <w:spacing w:after="0" w:before="0" w:line="200" w:lineRule="atLeast"/>
        <w:ind w:hanging="0" w:left="0" w:right="0"/>
        <w:contextualSpacing w:val="false"/>
        <w:jc w:val="both"/>
      </w:pPr>
      <w:r>
        <w:rPr>
          <w:rStyle w:val="style15"/>
          <w:rFonts w:cs="Arial" w:eastAsia="Arial"/>
          <w:color w:val="000000"/>
          <w:sz w:val="24"/>
          <w:szCs w:val="24"/>
        </w:rPr>
        <w:tab/>
        <w:t>-цэвэр дэвшилтэт технологийг дэмжих;</w:t>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эдийн засгийн өсөлтийг бий болгоход иргэдийн оролцоог хангах;</w:t>
      </w:r>
    </w:p>
    <w:p>
      <w:pPr>
        <w:pStyle w:val="style0"/>
        <w:spacing w:after="0" w:before="0" w:line="200" w:lineRule="atLeast"/>
        <w:ind w:hanging="0" w:left="0" w:right="0"/>
        <w:contextualSpacing w:val="false"/>
        <w:jc w:val="both"/>
      </w:pPr>
      <w:r>
        <w:rPr>
          <w:rStyle w:val="style15"/>
          <w:rFonts w:cs="Arial" w:eastAsia="Arial"/>
          <w:color w:val="000000"/>
          <w:sz w:val="24"/>
          <w:szCs w:val="24"/>
        </w:rPr>
        <w:tab/>
        <w:t>-байгальд ээлтэй хандлага, зөв дадлыг төлөвшүүлэх;</w:t>
      </w:r>
    </w:p>
    <w:p>
      <w:pPr>
        <w:pStyle w:val="style0"/>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 xml:space="preserve">-ил тод, хариуцлагатай, хяналттай байх.” </w:t>
      </w:r>
      <w:r>
        <w:rPr>
          <w:rStyle w:val="style15"/>
          <w:rFonts w:cs="Arial" w:eastAsia="Arial"/>
          <w:color w:val="000000"/>
          <w:sz w:val="24"/>
          <w:szCs w:val="24"/>
          <w:lang w:val="mn-MN"/>
        </w:rPr>
        <w:t>гэсэн саналаар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lang w:val="mn-MN"/>
        </w:rPr>
        <w:t>Зөвшөөрсөн</w:t>
        <w:tab/>
        <w:tab/>
        <w:t>41</w:t>
      </w:r>
    </w:p>
    <w:p>
      <w:pPr>
        <w:pStyle w:val="style0"/>
        <w:jc w:val="both"/>
      </w:pPr>
      <w:r>
        <w:rPr>
          <w:rStyle w:val="style15"/>
          <w:rFonts w:cs="Arial" w:eastAsia="Arial"/>
          <w:b w:val="false"/>
          <w:bCs w:val="false"/>
          <w:color w:val="000000"/>
          <w:sz w:val="24"/>
          <w:szCs w:val="24"/>
          <w:lang w:val="mn-MN"/>
        </w:rPr>
        <w:tab/>
        <w:t>Татгалзсан</w:t>
        <w:tab/>
        <w:tab/>
        <w:t>17</w:t>
      </w:r>
    </w:p>
    <w:p>
      <w:pPr>
        <w:pStyle w:val="style0"/>
        <w:jc w:val="both"/>
      </w:pPr>
      <w:r>
        <w:rPr>
          <w:rStyle w:val="style15"/>
          <w:rFonts w:cs="Arial" w:eastAsia="Arial"/>
          <w:b w:val="false"/>
          <w:bCs w:val="false"/>
          <w:color w:val="000000"/>
          <w:sz w:val="24"/>
          <w:szCs w:val="24"/>
          <w:lang w:val="mn-MN"/>
        </w:rPr>
        <w:tab/>
        <w:t>Бүгд</w:t>
        <w:tab/>
        <w:tab/>
        <w:tab/>
        <w:t>58</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lang w:val="mn-MN"/>
        </w:rPr>
        <w:tab/>
        <w:t>70.7 хувийн саналаар дэмжигдлээ.</w:t>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b w:val="false"/>
          <w:bCs w:val="false"/>
          <w:color w:val="000000"/>
          <w:sz w:val="24"/>
          <w:szCs w:val="24"/>
        </w:rPr>
        <w:t>5.</w:t>
      </w:r>
      <w:r>
        <w:rPr>
          <w:rStyle w:val="style15"/>
          <w:rFonts w:cs="Arial" w:eastAsia="Arial"/>
          <w:b w:val="false"/>
          <w:bCs w:val="false"/>
          <w:color w:val="000000"/>
          <w:sz w:val="24"/>
          <w:szCs w:val="24"/>
          <w:u w:val="none"/>
          <w:lang w:val="mn-MN"/>
        </w:rPr>
        <w:t xml:space="preserve">Улсын Их Хурлын гишүүн Г.Баярсайхан, А.Бакей, Х.Болорчулуун, С.Дэмбэрэл, Я.Содбаатар, Ц.Цолмон, Л.Эрдэнэчимэг нарын гаргасан, </w:t>
      </w:r>
      <w:r>
        <w:rPr>
          <w:rStyle w:val="style15"/>
          <w:rFonts w:cs="Arial" w:eastAsia="Arial"/>
          <w:color w:val="000000"/>
          <w:sz w:val="24"/>
          <w:szCs w:val="24"/>
        </w:rPr>
        <w:t>Төслийн 1 дүгээр хавсралтын “Ногоон хөгжлийн алсын хараа, баримтлах зарчим, дэвшүүлсэн зорилго” гэсэн хоёрдугаар бүлгийг “Бодлогын зорилго, зорилт” болгож, 2.3 дахь заалт, төслийн 2 дугаар хавсралтын 1.2 дахь заалттай нэгтгэж,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b/>
          <w:color w:val="000000"/>
          <w:sz w:val="24"/>
          <w:szCs w:val="24"/>
        </w:rPr>
        <w:t>“</w:t>
      </w:r>
      <w:r>
        <w:rPr>
          <w:rStyle w:val="style15"/>
          <w:rFonts w:cs="Arial" w:eastAsia="Arial"/>
          <w:b/>
          <w:color w:val="000000"/>
          <w:sz w:val="24"/>
          <w:szCs w:val="24"/>
        </w:rPr>
        <w:t>ХОЁР. БОДЛОГЫН ЗОРИЛГО, ЗОРИЛТ</w:t>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p>
    <w:p>
      <w:pPr>
        <w:pStyle w:val="style0"/>
        <w:spacing w:after="0" w:before="0" w:line="200" w:lineRule="atLeast"/>
        <w:ind w:hanging="0" w:left="0" w:right="0"/>
        <w:contextualSpacing w:val="false"/>
        <w:jc w:val="both"/>
      </w:pPr>
      <w:r>
        <w:rPr>
          <w:rStyle w:val="style15"/>
          <w:rFonts w:cs="Arial" w:eastAsia="Arial"/>
          <w:b/>
          <w:color w:val="000000"/>
          <w:sz w:val="24"/>
          <w:szCs w:val="24"/>
        </w:rPr>
        <w:tab/>
        <w:t>2.1.Зорилго</w:t>
      </w:r>
    </w:p>
    <w:p>
      <w:pPr>
        <w:pStyle w:val="style0"/>
        <w:spacing w:after="0" w:before="0" w:line="200" w:lineRule="atLeast"/>
        <w:ind w:hanging="0" w:left="0" w:right="0"/>
        <w:contextualSpacing w:val="false"/>
        <w:jc w:val="both"/>
      </w:pPr>
      <w:r>
        <w:rPr>
          <w:rStyle w:val="style15"/>
          <w:rFonts w:cs="Arial" w:eastAsia="Arial"/>
          <w:color w:val="000000"/>
          <w:sz w:val="24"/>
          <w:szCs w:val="24"/>
        </w:rPr>
        <w:tab/>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хөгжлийн үзэл санаанд тулгуурласан, иргэдийн оролцоог хангасан эдийн засгийн өсөлтийг бий болгосноор хүрээлэн байгаа орчны тогтвортой байдлыг хадгалан ирээдүй хойч үедээ өвлүүлж, үр өгөөжийг нь урт хугацаанд хүртэх боломжоор хангах нөхцөлийг бүрдүүлсэн хөгжингүй улс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t>2.2.Стратегийн зорилт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color w:val="000000"/>
          <w:sz w:val="24"/>
          <w:szCs w:val="24"/>
        </w:rPr>
        <w:t>Ногоон хөгжлийг хангахад дараах стратегийн зорилтыг хэрэгжүүлнэ: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Стратегийн зорилт 1. Байгалийн нөөцийн хэмнэлттэй, хүлэмжийн хийн ялгарал, хаягдал багатай үйлдвэрлэл, хэрэглээг хөгжүүлнэ.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Стратегийн зорилт 2. Байгаль орчныг хамгаалах, нөхөн сэргээх ажлыг эрчимжүүлэн орчны бохирдол, доройтлыг бууруулж, экосистемийн тэнцвэрт байдлыг хадгална.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Стратегийн зорилт 3. Ногоон эдийн засгийг дэмжих санхүүжилт, татвар, зээл, урамшууллын оновчтой хөшүүргийг нэвтрүүлж, байгаль хамгаалал, хүний хөгжил, цэвэр технологийг дэмжих хөрөнгө оруулалтыг нэмэгдүүлнэ.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Стратегийн зорилт 4. Ногоон ажил эрхлэлтийг дэмжиж, ядуурлыг бууруулан ногоон амьдралын хэв маягийг төлөвшүүлнэ.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Стратегийн зорилт 5. Байгальд зохицсон ахуй, соёлын үнэт зүйлсийг хөгжүүлж, боловсрол, шинжлэх ухаан технологи, инновацийг ногоон хөгжлийн хурдасгуур болгоно.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color w:val="000000"/>
          <w:sz w:val="24"/>
          <w:szCs w:val="24"/>
        </w:rPr>
        <w:t xml:space="preserve">Стратегийн зорилт 6. Уур амьсгалын өөрчлөлт, бүс нутгийн байгалийн нөөц баялаг, сэргэх чадавхид нийцүүлэн хүн амын суурьшлыг төлөвлөн хөгжүүлнэ.” </w:t>
      </w:r>
      <w:r>
        <w:rPr>
          <w:rStyle w:val="style15"/>
          <w:rFonts w:cs="Arial" w:eastAsia="Arial"/>
          <w:color w:val="000000"/>
          <w:sz w:val="24"/>
          <w:szCs w:val="24"/>
          <w:lang w:val="mn-MN"/>
        </w:rPr>
        <w:t xml:space="preserve">гэсэн саналаар санал хураалт явуулъя.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lang w:val="mn-MN"/>
        </w:rPr>
        <w:t>Зөвшөөрсөн</w:t>
        <w:tab/>
        <w:tab/>
        <w:t>45</w:t>
      </w:r>
    </w:p>
    <w:p>
      <w:pPr>
        <w:pStyle w:val="style0"/>
        <w:jc w:val="both"/>
      </w:pPr>
      <w:r>
        <w:rPr>
          <w:rStyle w:val="style15"/>
          <w:rFonts w:cs="Arial" w:eastAsia="Arial"/>
          <w:b w:val="false"/>
          <w:bCs w:val="false"/>
          <w:color w:val="000000"/>
          <w:sz w:val="24"/>
          <w:szCs w:val="24"/>
          <w:lang w:val="mn-MN"/>
        </w:rPr>
        <w:tab/>
        <w:t>Татгалзсан</w:t>
        <w:tab/>
        <w:tab/>
        <w:t>13</w:t>
      </w:r>
    </w:p>
    <w:p>
      <w:pPr>
        <w:pStyle w:val="style0"/>
        <w:jc w:val="both"/>
      </w:pPr>
      <w:r>
        <w:rPr>
          <w:rStyle w:val="style15"/>
          <w:rFonts w:cs="Arial" w:eastAsia="Arial"/>
          <w:b w:val="false"/>
          <w:bCs w:val="false"/>
          <w:color w:val="000000"/>
          <w:sz w:val="24"/>
          <w:szCs w:val="24"/>
          <w:lang w:val="mn-MN"/>
        </w:rPr>
        <w:tab/>
        <w:t>Бүгд</w:t>
        <w:tab/>
        <w:tab/>
        <w:tab/>
        <w:t>58</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lang w:val="mn-MN"/>
        </w:rPr>
        <w:tab/>
        <w:t>77.6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lang w:val="mn-MN"/>
        </w:rPr>
        <w:t>6.</w:t>
      </w:r>
      <w:r>
        <w:rPr>
          <w:rStyle w:val="style15"/>
          <w:rFonts w:cs="Arial" w:eastAsia="Arial"/>
          <w:b w:val="false"/>
          <w:bCs w:val="false"/>
          <w:color w:val="000000"/>
          <w:sz w:val="24"/>
          <w:szCs w:val="24"/>
          <w:u w:val="none"/>
          <w:lang w:val="mn-MN"/>
        </w:rPr>
        <w:t xml:space="preserve">Улсын Их Хурлын гишүүн Г.Баярсайхан, А.Бакей, Х.Болорчулуун, С.Дэмбэрэл, Я.Содбаатар, Ц.Цолмон, Л.Эрдэнэчимэг нарын гаргасан, </w:t>
      </w:r>
      <w:r>
        <w:rPr>
          <w:rStyle w:val="style15"/>
          <w:rFonts w:cs="Arial" w:eastAsia="Arial"/>
          <w:color w:val="000000"/>
          <w:sz w:val="24"/>
          <w:szCs w:val="24"/>
        </w:rPr>
        <w:t>Төслийн 1 дүгээр хавсралтын “Ногоон хөгжлийн зорилтууд” гэсэн 3 дугаар бүлгийг “Стратегийн зорилтыг хэрэгжүүлэх арга зам” болгож, 3.17-3.23 дахь заалт, төслийн 2 дугаар хавсралтын “Хөтөлбөрийн зорилт, хэрэгжүүлэх үйл ажиллагааны чиглэл” гэсэн хоёрдугаар бүлгийн 2.17-2.23 дахь заалттай нэгтгэж,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color w:val="000000"/>
          <w:sz w:val="24"/>
          <w:szCs w:val="24"/>
        </w:rPr>
        <w:t xml:space="preserve"> “</w:t>
      </w:r>
      <w:r>
        <w:rPr>
          <w:rStyle w:val="style15"/>
          <w:rFonts w:cs="Arial" w:eastAsia="Arial"/>
          <w:b/>
          <w:color w:val="000000"/>
          <w:sz w:val="24"/>
          <w:szCs w:val="24"/>
        </w:rPr>
        <w:t>ГУРАВ. СТРАТЕГИЙН ЗОРИЛТЫГ ХЭРЭГЖҮҮЛЭХ АРГА ЗАМ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t>3.1.Стратегийн нэгдүгээр зорилтыг дараах арга замаар хангана: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color w:val="000000"/>
          <w:sz w:val="24"/>
          <w:szCs w:val="24"/>
        </w:rPr>
        <w:t>3.1.1.Эрчим хүчний үйлдвэрлэл</w:t>
      </w:r>
      <w:r>
        <w:rPr>
          <w:rStyle w:val="style15"/>
          <w:rFonts w:cs="Arial" w:eastAsia="Arial"/>
          <w:color w:val="000000"/>
          <w:sz w:val="24"/>
          <w:szCs w:val="24"/>
          <w:lang w:val="mn-MN"/>
        </w:rPr>
        <w:t>, аж үйлдвэрийн</w:t>
      </w:r>
      <w:r>
        <w:rPr>
          <w:rStyle w:val="style15"/>
          <w:rFonts w:cs="Arial" w:eastAsia="Arial"/>
          <w:color w:val="000000"/>
          <w:sz w:val="24"/>
          <w:szCs w:val="24"/>
        </w:rPr>
        <w:t xml:space="preserve"> технологийг шинэч</w:t>
      </w:r>
      <w:r>
        <w:rPr>
          <w:rStyle w:val="style15"/>
          <w:rFonts w:cs="Arial" w:eastAsia="Arial"/>
          <w:color w:val="000000"/>
          <w:sz w:val="24"/>
          <w:szCs w:val="24"/>
          <w:lang w:val="mn-MN"/>
        </w:rPr>
        <w:t>лэн</w:t>
      </w:r>
      <w:r>
        <w:rPr>
          <w:rStyle w:val="style15"/>
          <w:rFonts w:cs="Arial" w:eastAsia="Arial"/>
          <w:color w:val="000000"/>
          <w:sz w:val="24"/>
          <w:szCs w:val="24"/>
        </w:rPr>
        <w:t xml:space="preserve"> үрэлгэн хэрэглээ, алдагдлыг бууруул</w:t>
      </w:r>
      <w:r>
        <w:rPr>
          <w:rStyle w:val="style15"/>
          <w:rFonts w:cs="Arial" w:eastAsia="Arial"/>
          <w:color w:val="000000"/>
          <w:sz w:val="24"/>
          <w:szCs w:val="24"/>
          <w:lang w:val="mn-MN"/>
        </w:rPr>
        <w:t>ах</w:t>
      </w:r>
      <w:r>
        <w:rPr>
          <w:rStyle w:val="style15"/>
          <w:rFonts w:cs="Arial" w:eastAsia="Arial"/>
          <w:color w:val="000000"/>
          <w:sz w:val="24"/>
          <w:szCs w:val="24"/>
        </w:rPr>
        <w:t>, үнийн бодлогыг оновчтой болго</w:t>
      </w:r>
      <w:r>
        <w:rPr>
          <w:rStyle w:val="style15"/>
          <w:rFonts w:cs="Arial" w:eastAsia="Arial"/>
          <w:color w:val="000000"/>
          <w:sz w:val="24"/>
          <w:szCs w:val="24"/>
          <w:lang w:val="mn-MN"/>
        </w:rPr>
        <w:t>х замаар</w:t>
      </w:r>
      <w:r>
        <w:rPr>
          <w:rStyle w:val="style15"/>
          <w:rFonts w:cs="Arial" w:eastAsia="Arial"/>
          <w:color w:val="000000"/>
          <w:sz w:val="24"/>
          <w:szCs w:val="24"/>
        </w:rPr>
        <w:t xml:space="preserve"> </w:t>
      </w:r>
      <w:r>
        <w:rPr>
          <w:rStyle w:val="style15"/>
          <w:rFonts w:cs="Arial" w:eastAsia="Arial"/>
          <w:color w:val="000000"/>
          <w:sz w:val="24"/>
          <w:szCs w:val="24"/>
          <w:lang w:val="mn-MN"/>
        </w:rPr>
        <w:t xml:space="preserve">эрчим хүчний үр ашгийг </w:t>
      </w:r>
      <w:r>
        <w:rPr>
          <w:rStyle w:val="style15"/>
          <w:rFonts w:cs="Arial" w:eastAsia="Arial"/>
          <w:color w:val="000000"/>
          <w:sz w:val="24"/>
          <w:szCs w:val="24"/>
        </w:rPr>
        <w:t xml:space="preserve">2030 он гэхэд 20 хувь </w:t>
      </w:r>
      <w:r>
        <w:rPr>
          <w:rStyle w:val="style15"/>
          <w:rFonts w:cs="Arial" w:eastAsia="Arial"/>
          <w:color w:val="000000"/>
          <w:sz w:val="24"/>
          <w:szCs w:val="24"/>
          <w:lang w:val="mn-MN"/>
        </w:rPr>
        <w:t xml:space="preserve">нэмэгдүүлж, </w:t>
      </w:r>
      <w:r>
        <w:rPr>
          <w:rStyle w:val="style15"/>
          <w:rFonts w:cs="Arial" w:eastAsia="Arial"/>
          <w:color w:val="000000"/>
          <w:sz w:val="24"/>
          <w:szCs w:val="24"/>
        </w:rPr>
        <w:t>эрчим хүчний үйлдвэрлэлд сэргээгдэх эрчим хүчний эзлэх хувийг 2020 он гэхэд 20 хувь, 2030 он гэхэд 30 хувьд хүргэ</w:t>
      </w:r>
      <w:r>
        <w:rPr>
          <w:rStyle w:val="style15"/>
          <w:rFonts w:cs="Arial" w:eastAsia="Arial"/>
          <w:color w:val="000000"/>
          <w:sz w:val="24"/>
          <w:szCs w:val="24"/>
          <w:lang w:val="mn-MN"/>
        </w:rPr>
        <w:t>ж</w:t>
      </w:r>
      <w:r>
        <w:rPr>
          <w:rStyle w:val="style15"/>
          <w:rFonts w:cs="Arial" w:eastAsia="Arial"/>
          <w:color w:val="000000"/>
          <w:sz w:val="24"/>
          <w:szCs w:val="24"/>
        </w:rPr>
        <w:t xml:space="preserve"> тус салбарт ногдох хүлэмжийн хийн ялгарлыг  бууруулна.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3.1.2.Ногоон барилгын үнэлгээний систем, эрчим хүчний аудит зэрэг ногоон шийдэл, эрчим хүчний хэмнэлттэй, дэвшилтэт технологи, стандартыг нутагшуулан нэвтрүүлж, эдгээрийг дэмжих урамшуулал, хөнгөлөлтийн механизмыг хэрэгжүүлж, барилгын дулааны алдагдлыг 2020 онд 20 хувь, 2030 онд 40 хувиар тус тус бууруулна.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3.1.3.Өрсөлдөөнийг урамшуулж бүтээмжийг дээшлүүлэхийн зэрэгцээ байгаль орчны чадавхийн хэм хэмжээ, стандартыг олон улсын жишигт нийцүүлэн тогтоож мөрдүүлэх, байгаль орчинд нөлөөлөх байдлын үнэлгээний үр дүнг сайжруулна.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3.1.4.Хөдөө аж ахуйн тогтвортой хөгжлийг дэмжиж, ногоон технологид суурилсан </w:t>
      </w:r>
      <w:r>
        <w:rPr>
          <w:rStyle w:val="style15"/>
          <w:rFonts w:cs="Arial" w:eastAsia="Arial"/>
          <w:color w:val="000000"/>
          <w:sz w:val="24"/>
          <w:szCs w:val="24"/>
          <w:shd w:fill="FFFFFF" w:val="clear"/>
        </w:rPr>
        <w:t>экспортын баримжаатай</w:t>
      </w:r>
      <w:r>
        <w:rPr>
          <w:rStyle w:val="style15"/>
          <w:rFonts w:cs="Arial" w:eastAsia="Arial"/>
          <w:color w:val="000000"/>
          <w:sz w:val="24"/>
          <w:szCs w:val="24"/>
        </w:rPr>
        <w:t xml:space="preserve"> боловсруулах</w:t>
      </w:r>
      <w:r>
        <w:rPr>
          <w:rStyle w:val="style15"/>
          <w:rFonts w:cs="Arial" w:eastAsia="Arial"/>
          <w:color w:val="000000"/>
          <w:sz w:val="24"/>
          <w:szCs w:val="24"/>
          <w:shd w:fill="FFFFFF" w:val="clear"/>
        </w:rPr>
        <w:t xml:space="preserve"> </w:t>
      </w:r>
      <w:r>
        <w:rPr>
          <w:rStyle w:val="style15"/>
          <w:rFonts w:cs="Arial" w:eastAsia="Arial"/>
          <w:color w:val="000000"/>
          <w:sz w:val="24"/>
          <w:szCs w:val="24"/>
        </w:rPr>
        <w:t xml:space="preserve">үйлдвэрлэлийн кластерыг хөгжүүлж, </w:t>
      </w:r>
      <w:r>
        <w:rPr>
          <w:rStyle w:val="style15"/>
          <w:rFonts w:cs="Arial" w:eastAsia="Arial"/>
          <w:color w:val="000000"/>
          <w:sz w:val="24"/>
          <w:szCs w:val="24"/>
          <w:shd w:fill="FFFFFF" w:val="clear"/>
        </w:rPr>
        <w:t xml:space="preserve">арьс шир, ноос, ноолуур зэрэг </w:t>
      </w:r>
      <w:r>
        <w:rPr>
          <w:rStyle w:val="style15"/>
          <w:rFonts w:cs="Arial" w:eastAsia="Arial"/>
          <w:color w:val="000000"/>
          <w:sz w:val="24"/>
          <w:szCs w:val="24"/>
        </w:rPr>
        <w:t>түүхий эдийн бүрэн боловсруулалтыг 2020 онд 60 хувь, 2030 онд 80 хувьд хүргэнэ.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3.1.5.Хөрсний үржил шимийг нэмэгдүүлэх, хөрс тордох агротехникийн болон усалгааны хэмнэлттэй, үр ашигтай дэвшилтэт технологи нэвтрүүлэх, ойн зурвас байгуулах замаар газар тариалан эрхлэлтийн улмаас үүсэх газрын доройтлыг бууруулж, үр тариа, төмс, хүнсний ногооны дотоодын хэрэгцээг хангана.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3.1.6.Хөдөө аж ахуйн бүтээгдэхүүний бэлтгэн нийлүүлэлтийн сүлжээг боловсронгуй болгож, байгальд халгүйгээр хадгалах, савлах технологийг дэмжинэ.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3.1.7.Байгаль орчин, эрүүл ахуйн шаардлага хангасан эко аялал жуулчлалын бүтээгдэхүүн, үйлчилгээг хөгжүүлнэ.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3.1.8.Эрдэс баялгийн </w:t>
      </w:r>
      <w:r>
        <w:rPr>
          <w:rStyle w:val="style15"/>
          <w:rFonts w:cs="Arial" w:eastAsia="Arial"/>
          <w:color w:val="000000"/>
          <w:sz w:val="24"/>
          <w:szCs w:val="24"/>
          <w:lang w:val="mn-MN"/>
        </w:rPr>
        <w:t xml:space="preserve">салбарт </w:t>
      </w:r>
      <w:r>
        <w:rPr>
          <w:rStyle w:val="style15"/>
          <w:rFonts w:cs="Arial" w:eastAsia="Arial"/>
          <w:color w:val="000000"/>
          <w:sz w:val="24"/>
          <w:szCs w:val="24"/>
        </w:rPr>
        <w:t xml:space="preserve">нөөцийг үр ашигтай, хаягдалгүй ашиглах технологи </w:t>
      </w:r>
      <w:r>
        <w:rPr>
          <w:rStyle w:val="style15"/>
          <w:rFonts w:cs="Arial" w:eastAsia="Arial"/>
          <w:color w:val="000000"/>
          <w:sz w:val="24"/>
          <w:szCs w:val="24"/>
          <w:lang w:val="mn-MN"/>
        </w:rPr>
        <w:t>бүхий</w:t>
      </w:r>
      <w:r>
        <w:rPr>
          <w:rStyle w:val="style15"/>
          <w:rFonts w:cs="Arial" w:eastAsia="Arial"/>
          <w:color w:val="000000"/>
          <w:sz w:val="24"/>
          <w:szCs w:val="24"/>
        </w:rPr>
        <w:t xml:space="preserve"> үйлдвэрлэлийг дэмжинэ.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3.1.9.Ил тод, хариуцлагатай олборлох үйлдвэрлэлийг төлөвшүүлж, байгаль орчныг хамгаалах, нөхөн сэргээх, дүйцүүлэн хамгаалах ажлын үр дүнг дээшлүүлэн, уул уурхайн үйл ажиллагааны улмаас хүрээлэн байгаа орчин, хүний эрүүл мэндэд үзүүлэх сөрөг нөлөөллөөс урьдчилан сэргийлнэ.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3.1.10.Уламжлалт болон уламжлалт бус газрын тосны эх үүсвэрийн хайгуул, олборлолтод олон улсын стандартыг нутагшуулж мөрдөх, байнгын хяналт-шинжилгээ хийх замаар орчны бохирдлоос сэргийлнэ.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3.1.11.Уул уурхайн салбарын орлогоос баялгийн сангийн хуримтлалыг бий болгон урт хугацааны тогтвортой хөгжлийг хангахад зарцуулна.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3.1.12.Байгаль орчинд ээлтэй, хүний эрүүл мэнд болон биологийн олон янз байдалд сөрөг нөлөөгүй дэд бүтэц, тээврийн сүлжээг хөгжүүлнэ.” </w:t>
      </w:r>
      <w:r>
        <w:rPr>
          <w:rStyle w:val="style15"/>
          <w:rFonts w:cs="Arial" w:eastAsia="Arial"/>
          <w:color w:val="000000"/>
          <w:sz w:val="24"/>
          <w:szCs w:val="24"/>
          <w:lang w:val="mn-MN"/>
        </w:rPr>
        <w:t>гэсэн саналаар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lang w:val="mn-MN"/>
        </w:rPr>
        <w:t>Зөвшөөрсөн</w:t>
        <w:tab/>
        <w:tab/>
        <w:t>50</w:t>
      </w:r>
    </w:p>
    <w:p>
      <w:pPr>
        <w:pStyle w:val="style0"/>
        <w:jc w:val="both"/>
      </w:pPr>
      <w:r>
        <w:rPr>
          <w:rStyle w:val="style15"/>
          <w:rFonts w:cs="Arial" w:eastAsia="Arial"/>
          <w:b w:val="false"/>
          <w:bCs w:val="false"/>
          <w:color w:val="000000"/>
          <w:sz w:val="24"/>
          <w:szCs w:val="24"/>
          <w:lang w:val="mn-MN"/>
        </w:rPr>
        <w:tab/>
        <w:t>Татгалзсан</w:t>
        <w:tab/>
        <w:tab/>
        <w:t xml:space="preserve">  8</w:t>
      </w:r>
    </w:p>
    <w:p>
      <w:pPr>
        <w:pStyle w:val="style0"/>
        <w:jc w:val="both"/>
      </w:pPr>
      <w:r>
        <w:rPr>
          <w:rStyle w:val="style15"/>
          <w:rFonts w:cs="Arial" w:eastAsia="Arial"/>
          <w:b w:val="false"/>
          <w:bCs w:val="false"/>
          <w:color w:val="000000"/>
          <w:sz w:val="24"/>
          <w:szCs w:val="24"/>
          <w:lang w:val="mn-MN"/>
        </w:rPr>
        <w:tab/>
        <w:t>Бүгд</w:t>
        <w:tab/>
        <w:tab/>
        <w:tab/>
        <w:t>58</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lang w:val="mn-MN"/>
        </w:rPr>
        <w:tab/>
        <w:t>86.2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7.</w:t>
      </w:r>
      <w:r>
        <w:rPr>
          <w:rStyle w:val="style15"/>
          <w:rFonts w:cs="Arial" w:eastAsia="Arial"/>
          <w:b w:val="false"/>
          <w:bCs w:val="false"/>
          <w:color w:val="000000"/>
          <w:sz w:val="24"/>
          <w:szCs w:val="24"/>
          <w:u w:val="none"/>
          <w:lang w:val="mn-MN"/>
        </w:rPr>
        <w:t xml:space="preserve">Улсын Их Хурлын гишүүн Г.Баярсайхан, А.Бакей, Х.Болорчулуун, С.Дэмбэрэл, Я.Содбаатар, Ц.Цолмон, Л.Эрдэнэчимэг нарын гаргасан, </w:t>
      </w:r>
      <w:r>
        <w:rPr>
          <w:rStyle w:val="style15"/>
          <w:rFonts w:cs="Arial" w:eastAsia="Arial"/>
          <w:color w:val="000000"/>
          <w:sz w:val="24"/>
          <w:szCs w:val="24"/>
        </w:rPr>
        <w:t>Төслийн 1 дүгээр хавсралтын</w:t>
      </w:r>
      <w:r>
        <w:rPr>
          <w:rStyle w:val="style15"/>
          <w:rFonts w:cs="Arial" w:eastAsia="Arial"/>
          <w:color w:val="000000"/>
          <w:sz w:val="24"/>
          <w:szCs w:val="24"/>
          <w:shd w:fill="FFFFFF" w:val="clear"/>
        </w:rPr>
        <w:t xml:space="preserve"> 3.1-3.12, 3.39 дахь заалтыг төслийн 2 дугаар хавсралтын 2.1-2.12, 2.39 дахь заалт</w:t>
      </w:r>
      <w:r>
        <w:rPr>
          <w:rStyle w:val="style15"/>
          <w:rFonts w:cs="Arial" w:eastAsia="Arial"/>
          <w:color w:val="000000"/>
          <w:sz w:val="24"/>
          <w:szCs w:val="24"/>
        </w:rPr>
        <w:t>тай нэгтгэж,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color w:val="000000"/>
          <w:sz w:val="24"/>
          <w:szCs w:val="24"/>
        </w:rPr>
        <w:tab/>
        <w:t>“</w:t>
      </w:r>
      <w:r>
        <w:rPr>
          <w:rStyle w:val="style15"/>
          <w:rFonts w:cs="Arial" w:eastAsia="Arial"/>
          <w:b/>
          <w:color w:val="000000"/>
          <w:sz w:val="24"/>
          <w:szCs w:val="24"/>
        </w:rPr>
        <w:t>3.2.Стратегийн хоёрдугаар зорилтыг дараах арга замаар хангана:</w:t>
      </w:r>
    </w:p>
    <w:p>
      <w:pPr>
        <w:pStyle w:val="style0"/>
        <w:tabs>
          <w:tab w:leader="none" w:pos="709" w:val="left"/>
        </w:tabs>
        <w:spacing w:after="0" w:before="0" w:line="200" w:lineRule="atLeast"/>
        <w:ind w:hanging="0" w:left="0" w:right="0"/>
        <w:contextualSpacing w:val="false"/>
        <w:jc w:val="both"/>
      </w:pPr>
      <w:r>
        <w:rPr/>
      </w:r>
    </w:p>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3.2.1.Байгалийн унаган төрх, экосистемийн тэнцвэрт байдлыг хадгалах, цэнгэг усны нөөц, гол мөрний урсац бүрэлдэх эхийн 60-аас доошгүй хувийг тусгай хамгаалалтад ав</w:t>
      </w:r>
      <w:r>
        <w:rPr>
          <w:rStyle w:val="style15"/>
          <w:rFonts w:cs="Arial" w:eastAsia="Arial"/>
          <w:color w:val="000000"/>
          <w:sz w:val="24"/>
          <w:szCs w:val="24"/>
          <w:lang w:val="mn-MN"/>
        </w:rPr>
        <w:t>ч, улсын тусгай хамгаалалттай газар нутгийн хэмжээг</w:t>
      </w:r>
      <w:r>
        <w:rPr>
          <w:rStyle w:val="style15"/>
          <w:rFonts w:cs="Arial" w:eastAsia="Arial"/>
          <w:color w:val="000000"/>
          <w:sz w:val="24"/>
          <w:szCs w:val="24"/>
        </w:rPr>
        <w:t xml:space="preserve"> 2020 онд нийт нутаг дэвсгэрийн 25 хувь, 2030 онд 30-аас доошгүй хувьд хүргэж, хамгаалалтын тогтвортой санхүүжилтийн механизмыг бүрдүүлнэ.</w:t>
      </w:r>
    </w:p>
    <w:p>
      <w:pPr>
        <w:pStyle w:val="style0"/>
        <w:tabs>
          <w:tab w:leader="none" w:pos="709" w:val="left"/>
        </w:tabs>
        <w:spacing w:after="0" w:before="0" w:line="200" w:lineRule="atLeast"/>
        <w:ind w:hanging="0" w:left="0" w:right="0"/>
        <w:contextualSpacing w:val="false"/>
        <w:jc w:val="both"/>
      </w:pPr>
      <w:r>
        <w:rPr/>
      </w:r>
    </w:p>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3.2.2.Байгалийн нөөцийн үндэсний парк, байгаль, соёлын өв газар нутагт уул уурхай, хүнд үйлдвэрлэлийн үйл ажиллагаа эрхлэхийг хязгаарлан, ногоон хөгжлийн жишиг нутаг болгон эко аялал жуулчлал, уламжлалт мал аж ахуйг хөгжүүлнэ.</w:t>
      </w:r>
    </w:p>
    <w:p>
      <w:pPr>
        <w:pStyle w:val="style0"/>
        <w:tabs>
          <w:tab w:leader="none" w:pos="709" w:val="left"/>
        </w:tabs>
        <w:spacing w:after="0" w:before="0" w:line="200" w:lineRule="atLeast"/>
        <w:ind w:hanging="0" w:left="0" w:right="0"/>
        <w:contextualSpacing w:val="false"/>
        <w:jc w:val="both"/>
      </w:pPr>
      <w:r>
        <w:rPr/>
      </w:r>
    </w:p>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3.2.3.Уур амьсгалын өөрчлөлтийн сөрөг нөлөөг сааруулах, дасан зохицох үндэсний чадавхийг бэхжүүлнэ.</w:t>
      </w:r>
    </w:p>
    <w:p>
      <w:pPr>
        <w:pStyle w:val="style0"/>
        <w:tabs>
          <w:tab w:leader="none" w:pos="709" w:val="left"/>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3.2.4.Биологийн олон янз байдлын удмын санг хамгаалах, тархац нутаг, амьдрах орчныг тэтгэх замаар хомсдлоос сэргийлж, ашиглалтын нөөц бүрдүүлнэ.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3.2.5.Генетик нөөц, түүнтэй холбогдох уламжлалт мэдлэгийг бүртгэж үнэлэх, ашиглах эрх зүйн зохицуулалтыг бүрдүүлж, нөөцийн үр өгөөжийг хүртэх нөхцөлийг хангана.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3.2.6.Хувиргасан амьд организмын хүний эрүүл мэнд, хүрээлэн байгаа орчинд үзүүлэх эрсдэлийг үнэлж, урьдчилан сэргийлэх </w:t>
      </w:r>
      <w:r>
        <w:rPr>
          <w:rStyle w:val="style15"/>
          <w:rFonts w:cs="Arial" w:eastAsia="Arial"/>
          <w:color w:val="000000"/>
          <w:sz w:val="24"/>
          <w:szCs w:val="24"/>
          <w:lang w:val="mn-MN"/>
        </w:rPr>
        <w:t>чадавхыг</w:t>
      </w:r>
      <w:r>
        <w:rPr>
          <w:rStyle w:val="style15"/>
          <w:rFonts w:cs="Arial" w:eastAsia="Arial"/>
          <w:color w:val="000000"/>
          <w:sz w:val="24"/>
          <w:szCs w:val="24"/>
        </w:rPr>
        <w:t xml:space="preserve"> бэхжүүл</w:t>
      </w:r>
      <w:r>
        <w:rPr>
          <w:rStyle w:val="style15"/>
          <w:rFonts w:cs="Arial" w:eastAsia="Arial"/>
          <w:color w:val="000000"/>
          <w:sz w:val="24"/>
          <w:szCs w:val="24"/>
          <w:lang w:val="mn-MN"/>
        </w:rPr>
        <w:t>ж, импорт, худалдааны хязгаарлалт тогтооно</w:t>
      </w:r>
      <w:r>
        <w:rPr>
          <w:rStyle w:val="style15"/>
          <w:rFonts w:cs="Arial" w:eastAsia="Arial"/>
          <w:color w:val="000000"/>
          <w:sz w:val="24"/>
          <w:szCs w:val="24"/>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3.2.7.Ойжуулах ажлыг эрчимжүүлж, ойгоор бүрхэгдсэн талбайг 2030 онд нийт газар нутгийн 9.0 хувьд хүргэж, нүүрс хүчлийн хийн шингээлтийг нэмэгдүүлнэ.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i/>
          <w:color w:val="000000"/>
          <w:sz w:val="24"/>
          <w:szCs w:val="24"/>
        </w:rPr>
        <w:tab/>
      </w:r>
      <w:r>
        <w:rPr>
          <w:rStyle w:val="style15"/>
          <w:rFonts w:cs="Arial" w:eastAsia="Arial"/>
          <w:color w:val="000000"/>
          <w:sz w:val="24"/>
          <w:szCs w:val="24"/>
        </w:rPr>
        <w:t>3.2.8.Ой, түүний дагалт баялаг, байгалийн ургамал, амьтны хамгаалалт, зохистой ашиглалтад нутгийн иргэдэд түшиглэсэн байгалийн нөөцийн менежментийг төлөвшүүлж, тогтвортой санхүүжилтийн эх үүсвэрийг бүрдүүлнэ.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3.2.9.Ус хангамж, ариутгах татуургын байгууламжийн хүчин чадал, бүтээмжийг нэмэгдүүлж, хүн амын 90-ээс доошгүй хувийг эрүүл ахуйн шаардлагад нийцсэн ундны усаар хангаж, сайжруулсан ариун цэврийн байгууламжийн хүртээмжийг 60-аас доошгүй хувьд хүргэнэ.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3.2.10.Үйлдвэрлэлийн зориулалтаар газрын доорх цэнгэг усны ашиглалтыг хязгаарлан, хаягдал усыг стандартын түвшинд хүртэл цэвэрлэж дахин ашиглах, эргүүлэн ашиглах технологи нэвтрүүлэхийг дэмжинэ.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3.2.11.Хур бороо, цас, үерийн усыг хуримтлуулан ашиглах санаачилга, гадаргын усны хуримтлал бий болгон ашиглах төсөл, газрын доорх усыг нөхөн сэргээх, нөөцийг нэмэгдүүлэх туршилт судалгааг </w:t>
      </w:r>
      <w:r>
        <w:rPr>
          <w:rStyle w:val="style15"/>
          <w:rFonts w:cs="Arial" w:eastAsia="Arial"/>
          <w:color w:val="000000"/>
          <w:sz w:val="24"/>
          <w:szCs w:val="24"/>
          <w:lang w:val="mn-MN"/>
        </w:rPr>
        <w:t>хөхиүлэн</w:t>
      </w:r>
      <w:r>
        <w:rPr>
          <w:rStyle w:val="style15"/>
          <w:rFonts w:cs="Arial" w:eastAsia="Arial"/>
          <w:color w:val="000000"/>
          <w:sz w:val="24"/>
          <w:szCs w:val="24"/>
        </w:rPr>
        <w:t xml:space="preserve"> дэмжинэ.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3.2.12.Эдийн засгийн хурдацтай өсөлт, уур амьсгалын өөрчлөлтийн нөхцөлд хүний үйл ажиллагаанаас байгаль орчинд учруулах хор уршгийг багасгах, арилгах нөхцөлийг бүрдүүлж хуурайшил, газрын доройтол, цөлжилтийн сөрөг үр дагаврыг бууруулна.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3.2.13.Үйлдвэрлэлийн үйл ажиллагааны улмаас эвдрэлд орсон, бохирдолд өртсөн, атаршсан газрын 70-аас доошгүй хувийг нөхөн сэргээж аж ахуйн зориулалтаар дахин ашиглахад чиглэсэн үйл ажиллагааг дэмжинэ.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3.2.14.Байгалийн баялгийг зохистой ашиглах эрх зүйн зохицуулалт, хөрөнгө оруулалтын үр өгөөжийг сайжруулах механизмыг боловсронгуй болгоно.” </w:t>
      </w:r>
      <w:r>
        <w:rPr>
          <w:rStyle w:val="style15"/>
          <w:rFonts w:cs="Arial" w:eastAsia="Arial"/>
          <w:color w:val="000000"/>
          <w:sz w:val="24"/>
          <w:szCs w:val="24"/>
          <w:lang w:val="mn-MN"/>
        </w:rPr>
        <w:t xml:space="preserve">гэсэн саналаар санал хураалт явуулъя.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lang w:val="mn-MN"/>
        </w:rPr>
        <w:t>Зөвшөөрсөн</w:t>
        <w:tab/>
        <w:tab/>
        <w:t>45</w:t>
      </w:r>
    </w:p>
    <w:p>
      <w:pPr>
        <w:pStyle w:val="style0"/>
        <w:jc w:val="both"/>
      </w:pPr>
      <w:r>
        <w:rPr>
          <w:rStyle w:val="style15"/>
          <w:rFonts w:cs="Arial" w:eastAsia="Arial"/>
          <w:b w:val="false"/>
          <w:bCs w:val="false"/>
          <w:color w:val="000000"/>
          <w:sz w:val="24"/>
          <w:szCs w:val="24"/>
          <w:lang w:val="mn-MN"/>
        </w:rPr>
        <w:tab/>
        <w:t>Татгалзсан</w:t>
        <w:tab/>
        <w:tab/>
        <w:t>11</w:t>
      </w:r>
    </w:p>
    <w:p>
      <w:pPr>
        <w:pStyle w:val="style0"/>
        <w:jc w:val="both"/>
      </w:pPr>
      <w:r>
        <w:rPr>
          <w:rStyle w:val="style15"/>
          <w:rFonts w:cs="Arial" w:eastAsia="Arial"/>
          <w:b w:val="false"/>
          <w:bCs w:val="false"/>
          <w:color w:val="000000"/>
          <w:sz w:val="24"/>
          <w:szCs w:val="24"/>
          <w:lang w:val="mn-MN"/>
        </w:rPr>
        <w:tab/>
        <w:t>Бүгд</w:t>
        <w:tab/>
        <w:tab/>
        <w:tab/>
        <w:t>56</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lang w:val="mn-MN"/>
        </w:rPr>
        <w:tab/>
        <w:t>80.4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8.</w:t>
      </w:r>
      <w:r>
        <w:rPr>
          <w:rStyle w:val="style15"/>
          <w:rFonts w:cs="Arial" w:eastAsia="Arial"/>
          <w:b w:val="false"/>
          <w:bCs w:val="false"/>
          <w:color w:val="000000"/>
          <w:sz w:val="24"/>
          <w:szCs w:val="24"/>
          <w:u w:val="none"/>
          <w:lang w:val="mn-MN"/>
        </w:rPr>
        <w:t xml:space="preserve">Улсын Их Хурлын гишүүн Г.Баярсайхан, А.Бакей, Х.Болорчулуун, С.Дэмбэрэл, Я.Содбаатар, Ц.Цолмон, Л.Эрдэнэчимэг нарын гаргасан, </w:t>
      </w:r>
      <w:r>
        <w:rPr>
          <w:rStyle w:val="style15"/>
          <w:rFonts w:cs="Arial" w:eastAsia="Arial"/>
          <w:color w:val="000000"/>
          <w:sz w:val="24"/>
          <w:szCs w:val="24"/>
          <w:shd w:fill="FFFFFF" w:val="clear"/>
        </w:rPr>
        <w:t>Төслийн 1 дүгээр хавсралтын 3.13-3.16, 3.38 дахь заалтыг төслийн 2 дугаар хавсралтын 2.13-2.16, 2.38 дахь заалттай нэгтгэж,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b/>
          <w:color w:val="000000"/>
          <w:sz w:val="24"/>
          <w:szCs w:val="24"/>
        </w:rPr>
        <w:t>“</w:t>
      </w:r>
      <w:r>
        <w:rPr>
          <w:rStyle w:val="style15"/>
          <w:rFonts w:cs="Arial" w:eastAsia="Arial"/>
          <w:b/>
          <w:color w:val="000000"/>
          <w:sz w:val="24"/>
          <w:szCs w:val="24"/>
        </w:rPr>
        <w:t>3.3.Стратегийн гуравдугаар зорилтыг дараах арга замаар хангана:</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3.3.1.Дотоодын нийт бүтээгдэхүүний 2-оос доошгүй хувийг жил бүр ногоон хөгжилд зарцуулж, нэгж бүтээгдэхүүнд ногдох нүүрс хүчлийн хийн ялгарлыг бууруулах, бүтээмжийг дээшлүүлэх, байгалийн нөөц ашиглалтын үр ашгийг нэмэгдүүлэх хөрөнгө оруулалтыг өсгөнө.</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3.3.2.Байгаль орчинд ээлтэй үйлдвэрлэл, хэрэглээний дадлыг төлөвшүүлэх, дэмжих, байгалийн нөөцийн ашиглалтын бүтээмжийг нэмэгдүүлэх эдийн засгийн хөшүүргийг бүрдүүлнэ.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3.3.</w:t>
      </w:r>
      <w:r>
        <w:rPr>
          <w:rStyle w:val="style15"/>
          <w:rFonts w:cs="Arial" w:eastAsia="Arial"/>
          <w:color w:val="000000"/>
          <w:sz w:val="24"/>
          <w:szCs w:val="24"/>
          <w:lang w:val="mn-MN"/>
        </w:rPr>
        <w:t>3</w:t>
      </w:r>
      <w:r>
        <w:rPr>
          <w:rStyle w:val="style15"/>
          <w:rFonts w:cs="Arial" w:eastAsia="Arial"/>
          <w:color w:val="000000"/>
          <w:sz w:val="24"/>
          <w:szCs w:val="24"/>
        </w:rPr>
        <w:t>.Ойн ус тогтоон барих, нүүрсхүчлийн хий шингээх, голын татмын ус хуримтлуулах, цэвэршүүлэх чадавх зэрэг экосистемийн үйлчилгээг тэтгэн, үр өгөөжийг үнэлж олон нийтэд таниулах, байгаль орчныг хамгаалах, нөхөн сэргээх хөрөнгө оруулалтыг 20 хувиар нэмэгдүүлнэ.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3.3.</w:t>
      </w:r>
      <w:r>
        <w:rPr>
          <w:rStyle w:val="style15"/>
          <w:rFonts w:cs="Arial" w:eastAsia="Arial"/>
          <w:color w:val="000000"/>
          <w:sz w:val="24"/>
          <w:szCs w:val="24"/>
          <w:lang w:val="mn-MN"/>
        </w:rPr>
        <w:t>4</w:t>
      </w:r>
      <w:r>
        <w:rPr>
          <w:rStyle w:val="style15"/>
          <w:rFonts w:cs="Arial" w:eastAsia="Arial"/>
          <w:color w:val="000000"/>
          <w:sz w:val="24"/>
          <w:szCs w:val="24"/>
        </w:rPr>
        <w:t>.Байгаль орчинд халтай үйлдвэрлэл, үйлчилгээ, бараа бүтээгдэхүүний импорт, хэрэглээг багасгахад чиглэсэн ногоон татвар системийг бий болгоно.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3.3.</w:t>
      </w:r>
      <w:r>
        <w:rPr>
          <w:rStyle w:val="style15"/>
          <w:rFonts w:cs="Arial" w:eastAsia="Arial"/>
          <w:color w:val="000000"/>
          <w:sz w:val="24"/>
          <w:szCs w:val="24"/>
          <w:lang w:val="mn-MN"/>
        </w:rPr>
        <w:t>5</w:t>
      </w:r>
      <w:r>
        <w:rPr>
          <w:rStyle w:val="style15"/>
          <w:rFonts w:cs="Arial" w:eastAsia="Arial"/>
          <w:color w:val="000000"/>
          <w:sz w:val="24"/>
          <w:szCs w:val="24"/>
        </w:rPr>
        <w:t>.Олон улсын худалдааны гэрээ, хэлэлцээрт ногоон хөгжлийн зарчмыг тусган бага нүүрстөрөгч бүхий, эрчим хүчний хэмнэлттэй технологийн худалдааг дэмжинэ.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3.3.</w:t>
      </w:r>
      <w:r>
        <w:rPr>
          <w:rStyle w:val="style15"/>
          <w:rFonts w:cs="Arial" w:eastAsia="Arial"/>
          <w:color w:val="000000"/>
          <w:sz w:val="24"/>
          <w:szCs w:val="24"/>
          <w:lang w:val="mn-MN"/>
        </w:rPr>
        <w:t>6</w:t>
      </w:r>
      <w:r>
        <w:rPr>
          <w:rStyle w:val="style15"/>
          <w:rFonts w:cs="Arial" w:eastAsia="Arial"/>
          <w:color w:val="000000"/>
          <w:sz w:val="24"/>
          <w:szCs w:val="24"/>
        </w:rPr>
        <w:t>.Засгийн газрын худалдан авалтын 20-иос доошгүй хувийг байгаль орчинд ээлтэй, үр ашигтай, хэмнэлттэй бараа, ажил, үйлчилгээ авахад зарцуулна.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3.3.</w:t>
      </w:r>
      <w:r>
        <w:rPr>
          <w:rStyle w:val="style15"/>
          <w:rFonts w:cs="Arial" w:eastAsia="Arial"/>
          <w:color w:val="000000"/>
          <w:sz w:val="24"/>
          <w:szCs w:val="24"/>
          <w:lang w:val="mn-MN"/>
        </w:rPr>
        <w:t>7</w:t>
      </w:r>
      <w:r>
        <w:rPr>
          <w:rStyle w:val="style15"/>
          <w:rFonts w:cs="Arial" w:eastAsia="Arial"/>
          <w:color w:val="000000"/>
          <w:sz w:val="24"/>
          <w:szCs w:val="24"/>
        </w:rPr>
        <w:t>.Банк санхүүгийн байгууллагын байгаль орчинд ээлтэй тогтвортой санхүүжилтийн тогтолцоог бий болгож, аж ахуйн нэгж, байгууллагын нийгмийн хариуцлагыг өндөржүүлнэ.</w:t>
      </w:r>
    </w:p>
    <w:p>
      <w:pPr>
        <w:pStyle w:val="style0"/>
        <w:spacing w:after="0" w:before="0" w:line="200" w:lineRule="atLeast"/>
        <w:ind w:hanging="0" w:left="0" w:right="0"/>
        <w:contextualSpacing w:val="false"/>
        <w:jc w:val="both"/>
      </w:pPr>
      <w:r>
        <w:rPr/>
      </w:r>
    </w:p>
    <w:p>
      <w:pPr>
        <w:pStyle w:val="style0"/>
        <w:tabs>
          <w:tab w:leader="none" w:pos="709" w:val="left"/>
          <w:tab w:leader="none" w:pos="731" w:val="left"/>
          <w:tab w:leader="none" w:pos="966" w:val="left"/>
        </w:tabs>
        <w:spacing w:after="0" w:before="0" w:line="200" w:lineRule="atLeast"/>
        <w:ind w:hanging="0" w:left="0" w:right="0"/>
        <w:contextualSpacing w:val="false"/>
        <w:jc w:val="both"/>
      </w:pPr>
      <w:r>
        <w:rPr>
          <w:rStyle w:val="style15"/>
          <w:rFonts w:cs="Arial" w:eastAsia="Arial"/>
          <w:color w:val="000000"/>
          <w:sz w:val="24"/>
          <w:szCs w:val="24"/>
        </w:rPr>
        <w:tab/>
        <w:t>3.3.</w:t>
      </w:r>
      <w:r>
        <w:rPr>
          <w:rStyle w:val="style15"/>
          <w:rFonts w:cs="Arial" w:eastAsia="Arial"/>
          <w:color w:val="000000"/>
          <w:sz w:val="24"/>
          <w:szCs w:val="24"/>
          <w:lang w:val="mn-MN"/>
        </w:rPr>
        <w:t>8</w:t>
      </w:r>
      <w:r>
        <w:rPr>
          <w:rStyle w:val="style15"/>
          <w:rFonts w:cs="Arial" w:eastAsia="Arial"/>
          <w:color w:val="000000"/>
          <w:sz w:val="24"/>
          <w:szCs w:val="24"/>
        </w:rPr>
        <w:t xml:space="preserve">.Ногоон хөгжлийн үзүүлэлтийг Үндэсний тооцооны системд тусган байгаль орчноос нийгэм, эдийн засгийн хөгжилд оруулах хувь нэмрийг тооцно.” </w:t>
      </w:r>
      <w:r>
        <w:rPr>
          <w:rStyle w:val="style15"/>
          <w:rFonts w:cs="Arial" w:eastAsia="Arial"/>
          <w:color w:val="000000"/>
          <w:sz w:val="24"/>
          <w:szCs w:val="24"/>
          <w:lang w:val="mn-MN"/>
        </w:rPr>
        <w:t xml:space="preserve">гэсэн саналаар санал хураалт явуулъя. </w:t>
      </w:r>
    </w:p>
    <w:p>
      <w:pPr>
        <w:pStyle w:val="style0"/>
        <w:tabs>
          <w:tab w:leader="none" w:pos="709" w:val="left"/>
          <w:tab w:leader="none" w:pos="731" w:val="left"/>
          <w:tab w:leader="none" w:pos="966" w:val="left"/>
        </w:tabs>
        <w:spacing w:after="0" w:before="0" w:line="200" w:lineRule="atLeast"/>
        <w:ind w:hanging="0" w:left="0" w:right="0"/>
        <w:contextualSpacing w:val="false"/>
        <w:jc w:val="both"/>
      </w:pPr>
      <w:r>
        <w:rPr/>
      </w:r>
    </w:p>
    <w:p>
      <w:pPr>
        <w:pStyle w:val="style0"/>
        <w:tabs>
          <w:tab w:leader="none" w:pos="709" w:val="left"/>
          <w:tab w:leader="none" w:pos="731" w:val="left"/>
          <w:tab w:leader="none" w:pos="966" w:val="left"/>
        </w:tabs>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lang w:val="mn-MN"/>
        </w:rPr>
        <w:t>Зөвшөөрсөн</w:t>
        <w:tab/>
        <w:tab/>
        <w:t>44</w:t>
      </w:r>
    </w:p>
    <w:p>
      <w:pPr>
        <w:pStyle w:val="style0"/>
        <w:jc w:val="both"/>
      </w:pPr>
      <w:r>
        <w:rPr>
          <w:rStyle w:val="style15"/>
          <w:rFonts w:cs="Arial" w:eastAsia="Arial"/>
          <w:b w:val="false"/>
          <w:bCs w:val="false"/>
          <w:color w:val="000000"/>
          <w:sz w:val="24"/>
          <w:szCs w:val="24"/>
          <w:lang w:val="mn-MN"/>
        </w:rPr>
        <w:tab/>
        <w:t>Татгалзсан</w:t>
        <w:tab/>
        <w:tab/>
        <w:t>14</w:t>
      </w:r>
    </w:p>
    <w:p>
      <w:pPr>
        <w:pStyle w:val="style0"/>
        <w:jc w:val="both"/>
      </w:pPr>
      <w:r>
        <w:rPr>
          <w:rStyle w:val="style15"/>
          <w:rFonts w:cs="Arial" w:eastAsia="Arial"/>
          <w:b w:val="false"/>
          <w:bCs w:val="false"/>
          <w:color w:val="000000"/>
          <w:sz w:val="24"/>
          <w:szCs w:val="24"/>
          <w:lang w:val="mn-MN"/>
        </w:rPr>
        <w:tab/>
        <w:t>Бүгд</w:t>
        <w:tab/>
        <w:tab/>
        <w:tab/>
        <w:t>58</w:t>
      </w:r>
    </w:p>
    <w:p>
      <w:pPr>
        <w:pStyle w:val="style0"/>
        <w:tabs>
          <w:tab w:leader="none" w:pos="709" w:val="left"/>
          <w:tab w:leader="none" w:pos="731" w:val="left"/>
          <w:tab w:leader="none" w:pos="966" w:val="left"/>
        </w:tabs>
        <w:spacing w:after="0" w:before="0" w:line="200" w:lineRule="atLeast"/>
        <w:ind w:hanging="0" w:left="0" w:right="0"/>
        <w:contextualSpacing w:val="false"/>
        <w:jc w:val="both"/>
      </w:pPr>
      <w:r>
        <w:rPr>
          <w:rStyle w:val="style15"/>
          <w:rFonts w:cs="Arial" w:eastAsia="Arial"/>
          <w:b w:val="false"/>
          <w:bCs w:val="false"/>
          <w:color w:val="000000"/>
          <w:sz w:val="24"/>
          <w:szCs w:val="24"/>
          <w:lang w:val="mn-MN"/>
        </w:rPr>
        <w:tab/>
        <w:t>75.9 хувийн саналаар дэмжигдлээ.</w:t>
      </w:r>
    </w:p>
    <w:p>
      <w:pPr>
        <w:pStyle w:val="style0"/>
        <w:tabs>
          <w:tab w:leader="none" w:pos="709" w:val="left"/>
          <w:tab w:leader="none" w:pos="731" w:val="left"/>
          <w:tab w:leader="none" w:pos="966" w:val="left"/>
        </w:tabs>
        <w:spacing w:after="0" w:before="0" w:line="200" w:lineRule="atLeast"/>
        <w:ind w:hanging="0" w:left="0" w:right="0"/>
        <w:contextualSpacing w:val="false"/>
        <w:jc w:val="both"/>
      </w:pPr>
      <w:r>
        <w:rPr/>
      </w:r>
    </w:p>
    <w:p>
      <w:pPr>
        <w:pStyle w:val="style0"/>
        <w:tabs>
          <w:tab w:leader="none" w:pos="709" w:val="left"/>
          <w:tab w:leader="none" w:pos="731" w:val="left"/>
          <w:tab w:leader="none" w:pos="966" w:val="left"/>
        </w:tabs>
        <w:spacing w:after="0" w:before="0" w:line="200" w:lineRule="atLeast"/>
        <w:ind w:hanging="0" w:left="0" w:right="0"/>
        <w:contextualSpacing w:val="false"/>
        <w:jc w:val="both"/>
      </w:pPr>
      <w:r>
        <w:rPr>
          <w:rStyle w:val="style15"/>
          <w:rFonts w:cs="Arial" w:eastAsia="Arial"/>
          <w:color w:val="000000"/>
          <w:sz w:val="24"/>
          <w:szCs w:val="24"/>
          <w:lang w:val="mn-MN"/>
        </w:rPr>
        <w:tab/>
        <w:tab/>
        <w:t>9.</w:t>
      </w:r>
      <w:r>
        <w:rPr>
          <w:rStyle w:val="style15"/>
          <w:rFonts w:cs="Arial" w:eastAsia="Arial"/>
          <w:b w:val="false"/>
          <w:bCs w:val="false"/>
          <w:color w:val="000000"/>
          <w:sz w:val="24"/>
          <w:szCs w:val="24"/>
          <w:u w:val="none"/>
          <w:lang w:val="mn-MN"/>
        </w:rPr>
        <w:t xml:space="preserve">Улсын Их Хурлын гишүүн Г.Баярсайхан, А.Бакей, Х.Болорчулуун, С.Дэмбэрэл, Я.Содбаатар, Ц.Цолмон, Л.Эрдэнэчимэг нарын гаргасан, </w:t>
      </w:r>
      <w:r>
        <w:rPr>
          <w:rStyle w:val="style15"/>
          <w:rFonts w:cs="Arial" w:eastAsia="Arial"/>
          <w:color w:val="000000"/>
          <w:sz w:val="24"/>
          <w:szCs w:val="24"/>
        </w:rPr>
        <w:t>Төслийн 1 дүгээр хавсралтын 3.24-3.26 дахь заалтыг төслийн 2 дугаар хавсралтын  2.24-2.26 дахь заалттай нэгтгэж, доор дурдсанаар өөрчлөн найруулах:</w:t>
      </w:r>
    </w:p>
    <w:p>
      <w:pPr>
        <w:pStyle w:val="style0"/>
        <w:tabs>
          <w:tab w:leader="none" w:pos="709" w:val="left"/>
          <w:tab w:leader="none" w:pos="731" w:val="left"/>
          <w:tab w:leader="none" w:pos="966" w:val="left"/>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color w:val="000000"/>
          <w:sz w:val="24"/>
          <w:szCs w:val="24"/>
        </w:rPr>
        <w:tab/>
        <w:t>“</w:t>
      </w:r>
      <w:r>
        <w:rPr>
          <w:rStyle w:val="style15"/>
          <w:rFonts w:cs="Arial" w:eastAsia="Arial"/>
          <w:b/>
          <w:color w:val="000000"/>
          <w:sz w:val="24"/>
          <w:szCs w:val="24"/>
        </w:rPr>
        <w:t>3.4.Стратегийн дөрөвдүгээр зорилтыг дараах арга замаар хангана:</w:t>
      </w:r>
    </w:p>
    <w:p>
      <w:pPr>
        <w:pStyle w:val="style0"/>
        <w:spacing w:after="0" w:before="0" w:line="200" w:lineRule="atLeast"/>
        <w:ind w:hanging="0" w:left="0" w:right="0"/>
        <w:contextualSpacing w:val="false"/>
        <w:jc w:val="center"/>
      </w:pPr>
      <w:r>
        <w:rPr/>
      </w:r>
    </w:p>
    <w:p>
      <w:pPr>
        <w:pStyle w:val="style0"/>
        <w:tabs>
          <w:tab w:leader="none" w:pos="709" w:val="left"/>
          <w:tab w:leader="none" w:pos="720" w:val="left"/>
          <w:tab w:leader="none" w:pos="5620" w:val="left"/>
        </w:tabs>
        <w:spacing w:after="0" w:before="0" w:line="200" w:lineRule="atLeast"/>
        <w:ind w:hanging="0" w:left="0" w:right="0"/>
        <w:contextualSpacing w:val="false"/>
        <w:jc w:val="both"/>
      </w:pPr>
      <w:r>
        <w:rPr>
          <w:rStyle w:val="style15"/>
          <w:rFonts w:cs="Arial" w:eastAsia="Arial"/>
          <w:color w:val="000000"/>
          <w:sz w:val="24"/>
          <w:szCs w:val="24"/>
        </w:rPr>
        <w:tab/>
        <w:t>3.4.1.Төр, хувийн хэвшлийн түншлэлийн хүрээнд байнгын ажлын байрыг нэмэгдүүлж, хөдөлмөрийн насны хүн амын 80-аас дээш хувь нь зохистой хөдөлмөр эрхэлж, баталгаатай орлоготой болох нөхцөлийг бүрдүүлнэ.</w:t>
      </w:r>
    </w:p>
    <w:p>
      <w:pPr>
        <w:pStyle w:val="style0"/>
        <w:tabs>
          <w:tab w:leader="none" w:pos="709" w:val="left"/>
          <w:tab w:leader="none" w:pos="720" w:val="left"/>
          <w:tab w:leader="none" w:pos="5620" w:val="left"/>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3.4.2.Олон улсын жишигт нийцсэн чанартай боловсролыг эх орондоо эзэмшиж, өрсөлдөх чадвартай, мэргэшсэн чадварлаг ажиллах хүчинтэй болж, хөдөлмөрийн бүтээмжийг дээшлүүлнэ.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3.4.3.Амьжиргааны олон талт эх үүсвэрийг бий болгон, нийгмийн хамгааллын суурийг өргөжүүлэх хөрөнгө оруулалтыг нэмэгдүүлж, дундаж давхаргыг бэхжүүлнэ.</w:t>
      </w:r>
    </w:p>
    <w:p>
      <w:pPr>
        <w:pStyle w:val="style0"/>
        <w:spacing w:after="0" w:before="0" w:line="200" w:lineRule="atLeast"/>
        <w:ind w:hanging="0" w:left="0" w:right="0"/>
        <w:contextualSpacing w:val="false"/>
        <w:jc w:val="both"/>
      </w:pPr>
      <w:r>
        <w:rPr/>
      </w:r>
    </w:p>
    <w:p>
      <w:pPr>
        <w:pStyle w:val="style0"/>
        <w:tabs>
          <w:tab w:leader="none" w:pos="360" w:val="left"/>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ab/>
        <w:t>3.4.4.Иргэдийг мэргэжлийн боловсролын сургалтад хамруулж хөдөлмөрийн зах зээлд зуучлах, хүүхэд асрах эмэгтэйчүүдийн хөдөлмөрийн үнэлэмжийг дээшлүүлж, амьдрал ахуйд хүрэлцэхүйц цалинг олгоно.</w:t>
      </w:r>
    </w:p>
    <w:p>
      <w:pPr>
        <w:pStyle w:val="style0"/>
        <w:tabs>
          <w:tab w:leader="none" w:pos="360" w:val="left"/>
          <w:tab w:leader="none" w:pos="709" w:val="left"/>
        </w:tabs>
        <w:spacing w:after="0" w:before="0" w:line="200" w:lineRule="atLeast"/>
        <w:ind w:hanging="0" w:left="0" w:right="0"/>
        <w:contextualSpacing w:val="false"/>
        <w:jc w:val="both"/>
      </w:pPr>
      <w:r>
        <w:rPr/>
      </w:r>
    </w:p>
    <w:p>
      <w:pPr>
        <w:pStyle w:val="style0"/>
        <w:tabs>
          <w:tab w:leader="none" w:pos="360" w:val="left"/>
          <w:tab w:leader="none" w:pos="709" w:val="left"/>
          <w:tab w:leader="none" w:pos="720" w:val="left"/>
        </w:tabs>
        <w:spacing w:after="0" w:before="0" w:line="200" w:lineRule="atLeast"/>
        <w:ind w:hanging="0" w:left="0" w:right="0"/>
        <w:contextualSpacing w:val="false"/>
        <w:jc w:val="both"/>
      </w:pPr>
      <w:r>
        <w:rPr>
          <w:rStyle w:val="style15"/>
          <w:rFonts w:cs="Arial" w:eastAsia="Arial"/>
          <w:color w:val="000000"/>
          <w:sz w:val="24"/>
          <w:szCs w:val="24"/>
        </w:rPr>
        <w:tab/>
        <w:tab/>
        <w:t xml:space="preserve">3.4.5.Хүн амын хүнсний хангамж, хүртээмжийг сайжруулж аюулгүй байдлыг хангах, эрүүл аж төрөхөд шаардлагатай нийгмийн үйлчилгээг бүх нийтэд тэгш хүртээх боломжийг бүрдүүлнэ.   </w:t>
      </w:r>
    </w:p>
    <w:p>
      <w:pPr>
        <w:pStyle w:val="style0"/>
        <w:tabs>
          <w:tab w:leader="none" w:pos="360" w:val="left"/>
          <w:tab w:leader="none" w:pos="709" w:val="left"/>
          <w:tab w:leader="none" w:pos="720" w:val="left"/>
        </w:tabs>
        <w:spacing w:after="0" w:before="0" w:line="200" w:lineRule="atLeast"/>
        <w:ind w:hanging="0" w:left="0" w:right="0"/>
        <w:contextualSpacing w:val="false"/>
        <w:jc w:val="both"/>
      </w:pPr>
      <w:r>
        <w:rPr/>
      </w:r>
    </w:p>
    <w:p>
      <w:pPr>
        <w:pStyle w:val="style0"/>
        <w:tabs>
          <w:tab w:leader="none" w:pos="360" w:val="left"/>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ab/>
        <w:t>3.4.6.Байгалийн хүчин зүйл, баялгаас шууд хамаарал бүхий иргэдийн амьжиргааг сайжруулах төсөл хөтөлбөрийг хэрэгжүүлж, уур амьсгалын өөрчлөлтийн сөрөг нөлөөллийг даван туулах чадавх</w:t>
      </w:r>
      <w:r>
        <w:rPr>
          <w:rStyle w:val="style15"/>
          <w:rFonts w:cs="Arial" w:eastAsia="Arial"/>
          <w:color w:val="000000"/>
          <w:sz w:val="24"/>
          <w:szCs w:val="24"/>
          <w:lang w:val="mn-MN"/>
        </w:rPr>
        <w:t>ийг</w:t>
      </w:r>
      <w:r>
        <w:rPr>
          <w:rStyle w:val="style15"/>
          <w:rFonts w:cs="Arial" w:eastAsia="Arial"/>
          <w:color w:val="000000"/>
          <w:sz w:val="24"/>
          <w:szCs w:val="24"/>
        </w:rPr>
        <w:t xml:space="preserve"> бэхжүүлнэ.</w:t>
      </w:r>
    </w:p>
    <w:p>
      <w:pPr>
        <w:pStyle w:val="style0"/>
        <w:tabs>
          <w:tab w:leader="none" w:pos="360" w:val="left"/>
          <w:tab w:leader="none" w:pos="709" w:val="left"/>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3.4.7.Алслагдсан нутагт бэлчээрийн даацад тохируулан мал аж ахуй эрхэлж, усны эх, булаг шандыг арчилж тордох зэргээр бэлчээрийн доройтлоос сэргийлэх чиглэлээр санаачилгатай ажиллаж байгаа малчдад экосистемийн үйлчилгээний төлбөрийн урамшуулал олгох механизмыг бүрдүүлнэ.” </w:t>
      </w:r>
      <w:r>
        <w:rPr>
          <w:rStyle w:val="style15"/>
          <w:rFonts w:cs="Arial" w:eastAsia="Arial"/>
          <w:color w:val="000000"/>
          <w:sz w:val="24"/>
          <w:szCs w:val="24"/>
          <w:lang w:val="mn-MN"/>
        </w:rPr>
        <w:t xml:space="preserve">гэсэн саналаар санал хураалт явуулъя.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lang w:val="mn-MN"/>
        </w:rPr>
        <w:t>Зөвшөөрсөн</w:t>
        <w:tab/>
        <w:tab/>
        <w:t>51</w:t>
      </w:r>
    </w:p>
    <w:p>
      <w:pPr>
        <w:pStyle w:val="style0"/>
        <w:jc w:val="both"/>
      </w:pPr>
      <w:r>
        <w:rPr>
          <w:rStyle w:val="style15"/>
          <w:rFonts w:cs="Arial" w:eastAsia="Arial"/>
          <w:b w:val="false"/>
          <w:bCs w:val="false"/>
          <w:color w:val="000000"/>
          <w:sz w:val="24"/>
          <w:szCs w:val="24"/>
          <w:lang w:val="mn-MN"/>
        </w:rPr>
        <w:tab/>
        <w:t>Татгалзсан</w:t>
        <w:tab/>
        <w:tab/>
        <w:t xml:space="preserve">  7</w:t>
      </w:r>
    </w:p>
    <w:p>
      <w:pPr>
        <w:pStyle w:val="style0"/>
        <w:jc w:val="both"/>
      </w:pPr>
      <w:r>
        <w:rPr>
          <w:rStyle w:val="style15"/>
          <w:rFonts w:cs="Arial" w:eastAsia="Arial"/>
          <w:b w:val="false"/>
          <w:bCs w:val="false"/>
          <w:color w:val="000000"/>
          <w:sz w:val="24"/>
          <w:szCs w:val="24"/>
          <w:lang w:val="mn-MN"/>
        </w:rPr>
        <w:tab/>
        <w:t>Бүгд</w:t>
        <w:tab/>
        <w:tab/>
        <w:tab/>
        <w:t>58</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lang w:val="mn-MN"/>
        </w:rPr>
        <w:tab/>
        <w:t>87.9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10.</w:t>
      </w:r>
      <w:r>
        <w:rPr>
          <w:rStyle w:val="style15"/>
          <w:rFonts w:cs="Arial" w:eastAsia="Arial"/>
          <w:b w:val="false"/>
          <w:bCs w:val="false"/>
          <w:color w:val="000000"/>
          <w:sz w:val="24"/>
          <w:szCs w:val="24"/>
          <w:u w:val="none"/>
          <w:lang w:val="mn-MN"/>
        </w:rPr>
        <w:t xml:space="preserve">Улсын Их Хурлын гишүүн Г.Баярсайхан, А.Бакей, Х.Болорчулуун, С.Дэмбэрэл, Я.Содбаатар, Ц.Цолмон, Л.Эрдэнэчимэг нарын гаргасан, </w:t>
      </w:r>
      <w:r>
        <w:rPr>
          <w:rStyle w:val="style15"/>
          <w:rFonts w:cs="Arial" w:eastAsia="Arial"/>
          <w:color w:val="000000"/>
          <w:sz w:val="24"/>
          <w:szCs w:val="24"/>
          <w:shd w:fill="FFFFFF" w:val="clear"/>
        </w:rPr>
        <w:t>Төслийн 1 дүгээр хавсралтын 3.27-3.30 дахь заалтыг төслийн 2 дугаар хавсралтын 2.27-2.30 дахь заал</w:t>
      </w:r>
      <w:r>
        <w:rPr>
          <w:rStyle w:val="style15"/>
          <w:rFonts w:cs="Arial" w:eastAsia="Arial"/>
          <w:color w:val="000000"/>
          <w:sz w:val="24"/>
          <w:szCs w:val="24"/>
        </w:rPr>
        <w:t>ттай нэгтгэж,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color w:val="000000"/>
          <w:sz w:val="24"/>
          <w:szCs w:val="24"/>
        </w:rPr>
        <w:tab/>
      </w:r>
      <w:r>
        <w:rPr>
          <w:rStyle w:val="style15"/>
          <w:rFonts w:cs="Arial" w:eastAsia="Arial"/>
          <w:b/>
          <w:color w:val="000000"/>
          <w:sz w:val="24"/>
          <w:szCs w:val="24"/>
        </w:rPr>
        <w:t>“3.5.Стратегийн тавдугаар зорилтыг дараах арга замаар хангана:</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3.5.1.Тогтвортой хөгжлийн боловсролоор дамжуулан эх оронч үзэл, байгаль орчноо хамгаалах уламжлалт ёс заншил, байгальд ээлтэй амьдралын хэв маяг, нөөцийн хэмнэлттэй, үр ашигтай хэрэглээний соёлыг төлөвшүүлнэ.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3.5.2.Байгаль орчны удирдлагын MNS ISO14000 багц стандартыг аж ахуйн нэгж, байгууллагад нэвтрүүлэхийг </w:t>
      </w:r>
      <w:r>
        <w:rPr>
          <w:rStyle w:val="style15"/>
          <w:rFonts w:cs="Arial" w:eastAsia="Arial"/>
          <w:color w:val="000000"/>
          <w:sz w:val="24"/>
          <w:szCs w:val="24"/>
          <w:lang w:val="mn-MN"/>
        </w:rPr>
        <w:t>хөхиүлэн</w:t>
      </w:r>
      <w:r>
        <w:rPr>
          <w:rStyle w:val="style15"/>
          <w:rFonts w:cs="Arial" w:eastAsia="Arial"/>
          <w:color w:val="000000"/>
          <w:sz w:val="24"/>
          <w:szCs w:val="24"/>
        </w:rPr>
        <w:t xml:space="preserve"> дэмжиж, бүтээгдэхүүний үйлдвэрлэл, хэрэглээний хэмнэлттэй зөв дадлыг бий болгоно.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3.5.3.Уул уурхайн болон хөгжлийн томоохон төслийг хэрэгжүүлэхийн өмнө байгаль, түүх, соёлын өвд учруулах эрсдэлийн үнэлгээ хийж, хамгаалалтын арга хэмжээг хэрэгжүүлнэ.</w:t>
      </w:r>
    </w:p>
    <w:p>
      <w:pPr>
        <w:pStyle w:val="style0"/>
        <w:spacing w:after="0" w:before="0" w:line="200" w:lineRule="atLeast"/>
        <w:ind w:hanging="0" w:left="0" w:right="0"/>
        <w:contextualSpacing w:val="false"/>
        <w:jc w:val="both"/>
      </w:pPr>
      <w:r>
        <w:rPr/>
      </w:r>
    </w:p>
    <w:p>
      <w:pPr>
        <w:pStyle w:val="style0"/>
        <w:tabs>
          <w:tab w:leader="none" w:pos="360" w:val="left"/>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ab/>
        <w:t>3.5.4.Ногоон хөгжлийг дэмжсэн цэвэр технологи, инновацийг хөгжүүлж, шинжлэх ухаан технологийн судалгаа, туршин нэвтрүүлэх санхүүжилтийг 2020 онд дотоодын нийт бүтээгдэхүүний 2 хувь, 2030 онд 3 хувьд хүргэн, ногоон хөгжлийн хурдасгуур болгон</w:t>
      </w:r>
      <w:r>
        <w:rPr>
          <w:rStyle w:val="style15"/>
          <w:rFonts w:cs="Arial" w:eastAsia="Arial"/>
          <w:color w:val="000000"/>
          <w:sz w:val="24"/>
          <w:szCs w:val="24"/>
          <w:lang w:val="mn-MN"/>
        </w:rPr>
        <w:t>о</w:t>
      </w:r>
      <w:r>
        <w:rPr>
          <w:rStyle w:val="style15"/>
          <w:rFonts w:cs="Arial" w:eastAsia="Arial"/>
          <w:color w:val="000000"/>
          <w:sz w:val="24"/>
          <w:szCs w:val="24"/>
        </w:rPr>
        <w:t>.</w:t>
      </w:r>
    </w:p>
    <w:p>
      <w:pPr>
        <w:pStyle w:val="style0"/>
        <w:tabs>
          <w:tab w:leader="none" w:pos="360" w:val="left"/>
          <w:tab w:leader="none" w:pos="709" w:val="left"/>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 xml:space="preserve">3.5.5.Инновац, биотехнологи, нанотехнологи дамжуулах, бойжуулах, нутагшуулж үйлдвэрлэлд нэвтрүүлэхэд шинжлэх ухааны байгууллага, аж үйлдвэрийн хамтын ажиллагааг өргөжүүлэн, чанар, онцлогоороо тэргүүлсэн ногоон бүтээгдэхүүний үйлдвэрлэлийг нэмэгдүүлнэ.” </w:t>
      </w:r>
      <w:r>
        <w:rPr>
          <w:rStyle w:val="style15"/>
          <w:rFonts w:cs="Arial" w:eastAsia="Arial"/>
          <w:color w:val="000000"/>
          <w:sz w:val="24"/>
          <w:szCs w:val="24"/>
          <w:lang w:val="mn-MN"/>
        </w:rPr>
        <w:t xml:space="preserve">гэсэн саналаар санал хураалт явуулъя. </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lang w:val="mn-MN"/>
        </w:rPr>
        <w:tab/>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lang w:val="mn-MN"/>
        </w:rPr>
        <w:tab/>
        <w:t>Зөвшөөрсөн</w:t>
        <w:tab/>
        <w:tab/>
        <w:t>51</w:t>
      </w:r>
    </w:p>
    <w:p>
      <w:pPr>
        <w:pStyle w:val="style0"/>
        <w:jc w:val="both"/>
      </w:pPr>
      <w:r>
        <w:rPr>
          <w:rStyle w:val="style15"/>
          <w:rFonts w:cs="Arial" w:eastAsia="Arial"/>
          <w:b w:val="false"/>
          <w:bCs w:val="false"/>
          <w:color w:val="000000"/>
          <w:sz w:val="24"/>
          <w:szCs w:val="24"/>
          <w:lang w:val="mn-MN"/>
        </w:rPr>
        <w:tab/>
        <w:t>Татгалзсан</w:t>
        <w:tab/>
        <w:tab/>
        <w:t xml:space="preserve">  7</w:t>
      </w:r>
    </w:p>
    <w:p>
      <w:pPr>
        <w:pStyle w:val="style0"/>
        <w:jc w:val="both"/>
      </w:pPr>
      <w:r>
        <w:rPr>
          <w:rStyle w:val="style15"/>
          <w:rFonts w:cs="Arial" w:eastAsia="Arial"/>
          <w:b w:val="false"/>
          <w:bCs w:val="false"/>
          <w:color w:val="000000"/>
          <w:sz w:val="24"/>
          <w:szCs w:val="24"/>
          <w:lang w:val="mn-MN"/>
        </w:rPr>
        <w:tab/>
        <w:t>Бүгд</w:t>
        <w:tab/>
        <w:tab/>
        <w:tab/>
        <w:t>58</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lang w:val="mn-MN"/>
        </w:rPr>
        <w:tab/>
        <w:t>87.9 хувийн саналаар дэмжигдлээ.</w:t>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11.</w:t>
      </w:r>
      <w:r>
        <w:rPr>
          <w:rStyle w:val="style15"/>
          <w:rFonts w:cs="Arial" w:eastAsia="Arial"/>
          <w:b w:val="false"/>
          <w:bCs w:val="false"/>
          <w:color w:val="000000"/>
          <w:sz w:val="24"/>
          <w:szCs w:val="24"/>
          <w:u w:val="none"/>
          <w:lang w:val="mn-MN"/>
        </w:rPr>
        <w:t xml:space="preserve">Улсын Их Хурлын гишүүн Г.Баярсайхан, А.Бакей, Х.Болорчулуун, С.Дэмбэрэл, Я.Содбаатар, Ц.Цолмон, Л.Эрдэнэчимэг нарын гаргасан, </w:t>
      </w:r>
      <w:r>
        <w:rPr>
          <w:rStyle w:val="style15"/>
          <w:rFonts w:cs="Arial" w:eastAsia="Arial"/>
          <w:color w:val="000000"/>
          <w:sz w:val="24"/>
          <w:szCs w:val="24"/>
          <w:shd w:fill="FFFFFF" w:val="clear"/>
        </w:rPr>
        <w:t xml:space="preserve">Төслийн 1 дүгээр хавсралтын 3.31-3.36 </w:t>
      </w:r>
      <w:r>
        <w:rPr>
          <w:rStyle w:val="style15"/>
          <w:rFonts w:cs="Arial" w:eastAsia="Arial"/>
          <w:color w:val="000000"/>
          <w:sz w:val="24"/>
          <w:szCs w:val="24"/>
          <w:shd w:fill="FFFFFF" w:val="clear"/>
          <w:lang w:val="mn-MN"/>
        </w:rPr>
        <w:t>дахь</w:t>
      </w:r>
      <w:r>
        <w:rPr>
          <w:rStyle w:val="style15"/>
          <w:rFonts w:cs="Arial" w:eastAsia="Arial"/>
          <w:color w:val="000000"/>
          <w:sz w:val="24"/>
          <w:szCs w:val="24"/>
          <w:shd w:fill="FFFFFF" w:val="clear"/>
        </w:rPr>
        <w:t xml:space="preserve"> заалтыг төслийн 2 дугаар хавсралтын  2.31-2.36 </w:t>
      </w:r>
      <w:r>
        <w:rPr>
          <w:rStyle w:val="style15"/>
          <w:rFonts w:cs="Arial" w:eastAsia="Arial"/>
          <w:color w:val="000000"/>
          <w:sz w:val="24"/>
          <w:szCs w:val="24"/>
          <w:shd w:fill="FFFFFF" w:val="clear"/>
          <w:lang w:val="mn-MN"/>
        </w:rPr>
        <w:t>дахь</w:t>
      </w:r>
      <w:r>
        <w:rPr>
          <w:rStyle w:val="style15"/>
          <w:rFonts w:cs="Arial" w:eastAsia="Arial"/>
          <w:color w:val="000000"/>
          <w:sz w:val="24"/>
          <w:szCs w:val="24"/>
          <w:shd w:fill="FFFFFF" w:val="clear"/>
        </w:rPr>
        <w:t xml:space="preserve"> заалттай нэгтгэж,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b/>
          <w:color w:val="000000"/>
          <w:sz w:val="24"/>
          <w:szCs w:val="24"/>
        </w:rPr>
        <w:t>“</w:t>
      </w:r>
      <w:r>
        <w:rPr>
          <w:rStyle w:val="style15"/>
          <w:rFonts w:cs="Arial" w:eastAsia="Arial"/>
          <w:b/>
          <w:color w:val="000000"/>
          <w:sz w:val="24"/>
          <w:szCs w:val="24"/>
        </w:rPr>
        <w:t>3.6.Стратегийн зургадугаар зорилтыг дараах арга замаар хангана:</w:t>
      </w:r>
    </w:p>
    <w:p>
      <w:pPr>
        <w:pStyle w:val="style0"/>
        <w:spacing w:after="0" w:before="0" w:line="200" w:lineRule="atLeast"/>
        <w:ind w:hanging="0" w:left="0" w:right="0"/>
        <w:contextualSpacing w:val="false"/>
        <w:jc w:val="both"/>
      </w:pPr>
      <w:r>
        <w:rPr>
          <w:rStyle w:val="style15"/>
          <w:rFonts w:cs="Arial" w:eastAsia="Arial"/>
          <w:color w:val="000000"/>
          <w:sz w:val="24"/>
          <w:szCs w:val="24"/>
        </w:rPr>
        <w:tab/>
        <w:t>3.6.1.Уур амьсгалын өөрчлөлтийн хэтийн</w:t>
      </w:r>
      <w:r>
        <w:rPr>
          <w:rStyle w:val="style15"/>
          <w:rFonts w:cs="Arial" w:eastAsia="Arial"/>
          <w:b/>
          <w:color w:val="000000"/>
          <w:sz w:val="24"/>
          <w:szCs w:val="24"/>
        </w:rPr>
        <w:t xml:space="preserve"> </w:t>
      </w:r>
      <w:r>
        <w:rPr>
          <w:rStyle w:val="style15"/>
          <w:rFonts w:cs="Arial" w:eastAsia="Arial"/>
          <w:color w:val="000000"/>
          <w:sz w:val="24"/>
          <w:szCs w:val="24"/>
        </w:rPr>
        <w:t>хандлага, байгалийн нөөц даацад нийцүүл</w:t>
      </w:r>
      <w:r>
        <w:rPr>
          <w:rStyle w:val="style15"/>
          <w:rFonts w:cs="Arial" w:eastAsia="Arial"/>
          <w:color w:val="000000"/>
          <w:sz w:val="24"/>
          <w:szCs w:val="24"/>
          <w:lang w:val="mn-MN"/>
        </w:rPr>
        <w:t>ж</w:t>
      </w:r>
      <w:r>
        <w:rPr>
          <w:rStyle w:val="style15"/>
          <w:rFonts w:cs="Arial" w:eastAsia="Arial"/>
          <w:color w:val="000000"/>
          <w:sz w:val="24"/>
          <w:szCs w:val="24"/>
        </w:rPr>
        <w:t>,</w:t>
      </w:r>
      <w:r>
        <w:rPr>
          <w:rStyle w:val="style15"/>
          <w:rFonts w:cs="Arial" w:eastAsia="Arial"/>
          <w:color w:val="000000"/>
          <w:sz w:val="24"/>
          <w:szCs w:val="24"/>
          <w:lang w:val="mn-MN"/>
        </w:rPr>
        <w:t xml:space="preserve"> хүн</w:t>
      </w:r>
      <w:r>
        <w:rPr>
          <w:rStyle w:val="style15"/>
          <w:rFonts w:cs="Arial" w:eastAsia="Arial"/>
          <w:color w:val="000000"/>
          <w:sz w:val="24"/>
          <w:szCs w:val="24"/>
        </w:rPr>
        <w:t xml:space="preserve"> </w:t>
      </w:r>
      <w:r>
        <w:rPr>
          <w:rStyle w:val="style15"/>
          <w:rFonts w:cs="Arial" w:eastAsia="Arial"/>
          <w:color w:val="000000"/>
          <w:sz w:val="24"/>
          <w:szCs w:val="24"/>
          <w:lang w:val="mn-MN"/>
        </w:rPr>
        <w:t>амын хэт төвлөрөл үүсэхээс сэргийлсэн, өөрийгөө тэтгэх чадвартай</w:t>
      </w:r>
      <w:r>
        <w:rPr>
          <w:rStyle w:val="style15"/>
          <w:rFonts w:cs="Arial" w:eastAsia="Arial"/>
          <w:color w:val="000000"/>
          <w:sz w:val="24"/>
          <w:szCs w:val="24"/>
        </w:rPr>
        <w:t xml:space="preserve"> “ногоон”, “ухаалаг” </w:t>
      </w:r>
      <w:r>
        <w:rPr>
          <w:rStyle w:val="style15"/>
          <w:rFonts w:cs="Arial" w:eastAsia="Arial"/>
          <w:color w:val="000000"/>
          <w:sz w:val="24"/>
          <w:szCs w:val="24"/>
          <w:lang w:val="mn-MN"/>
        </w:rPr>
        <w:t xml:space="preserve">жижиг </w:t>
      </w:r>
      <w:r>
        <w:rPr>
          <w:rStyle w:val="style15"/>
          <w:rFonts w:cs="Arial" w:eastAsia="Arial"/>
          <w:color w:val="000000"/>
          <w:sz w:val="24"/>
          <w:szCs w:val="24"/>
        </w:rPr>
        <w:t>хот, тосгоныг хөгжүүлж, орон нутагт</w:t>
      </w:r>
      <w:r>
        <w:rPr>
          <w:rStyle w:val="style15"/>
          <w:rFonts w:cs="Arial" w:eastAsia="Arial"/>
          <w:b/>
          <w:color w:val="000000"/>
          <w:sz w:val="24"/>
          <w:szCs w:val="24"/>
        </w:rPr>
        <w:t xml:space="preserve"> </w:t>
      </w:r>
      <w:r>
        <w:rPr>
          <w:rStyle w:val="style15"/>
          <w:rFonts w:cs="Arial" w:eastAsia="Arial"/>
          <w:color w:val="000000"/>
          <w:sz w:val="24"/>
          <w:szCs w:val="24"/>
        </w:rPr>
        <w:t>тав тухтай ажиллаж,</w:t>
      </w:r>
      <w:r>
        <w:rPr>
          <w:rStyle w:val="style15"/>
          <w:rFonts w:cs="Arial" w:eastAsia="Arial"/>
          <w:b/>
          <w:color w:val="000000"/>
          <w:sz w:val="24"/>
          <w:szCs w:val="24"/>
        </w:rPr>
        <w:t xml:space="preserve"> </w:t>
      </w:r>
      <w:r>
        <w:rPr>
          <w:rStyle w:val="style15"/>
          <w:rFonts w:cs="Arial" w:eastAsia="Arial"/>
          <w:color w:val="000000"/>
          <w:sz w:val="24"/>
          <w:szCs w:val="24"/>
        </w:rPr>
        <w:t>амьдрах орчин, нөхцөлийг бүрдүүлнэ.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color w:val="000000"/>
          <w:sz w:val="24"/>
          <w:szCs w:val="24"/>
        </w:rPr>
        <w:t>3.6.2.Хот, тосгоны газар ашиглалт, барилгажилтын</w:t>
      </w:r>
      <w:r>
        <w:rPr>
          <w:rStyle w:val="style15"/>
          <w:rFonts w:cs="Arial" w:eastAsia="Arial"/>
          <w:b/>
          <w:color w:val="000000"/>
          <w:sz w:val="24"/>
          <w:szCs w:val="24"/>
        </w:rPr>
        <w:t xml:space="preserve"> </w:t>
      </w:r>
      <w:r>
        <w:rPr>
          <w:rStyle w:val="style15"/>
          <w:rFonts w:cs="Arial" w:eastAsia="Arial"/>
          <w:color w:val="000000"/>
          <w:sz w:val="24"/>
          <w:szCs w:val="24"/>
        </w:rPr>
        <w:t>бүсчлэл, дэд бүтцийн төлөвлөлтийг боловсронгуй болго</w:t>
      </w:r>
      <w:r>
        <w:rPr>
          <w:rStyle w:val="style15"/>
          <w:rFonts w:cs="Arial" w:eastAsia="Arial"/>
          <w:color w:val="000000"/>
          <w:sz w:val="24"/>
          <w:szCs w:val="24"/>
          <w:lang w:val="mn-MN"/>
        </w:rPr>
        <w:t>н</w:t>
      </w:r>
      <w:r>
        <w:rPr>
          <w:rStyle w:val="style15"/>
          <w:rFonts w:cs="Arial" w:eastAsia="Arial"/>
          <w:color w:val="000000"/>
          <w:sz w:val="24"/>
          <w:szCs w:val="24"/>
        </w:rPr>
        <w:t xml:space="preserve"> хэрэгжүүлэх, хариуцлага хүлээлгэх эрх зүйн зохицуулалтыг бий болгож агаар, ус, хөрсний бохирдлыг бууруулна.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3.6.3.Улаанбаатар хот болон бусад хот сууриныг дахин төлөвлөж эдэлбэр газарт ногоон байгууламжийн эзлэх хувь хэмжээг 2020 он гэхэд 15 хувь, 2030 он гэхэд 30 хувьд хүргэнэ.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3.6.4.Үр ашигтай, хэмнэлттэй технологийг дэмжих, хүн амд амьдрах орчны эрүүл ахуйн мэдлэг, зөв дадлыг олгох замаар хаягдлыг бууруулах зохистой менежментийг төлөвшүүлж, хог хаягдлыг боловсруулж дахин ашиглах, нэмүү өртөг шингэсэн бүтээгдэхүүн үйлдвэрлэж байгальд булж зайлуулах хаягдлын хэмжээг 2020 онд 20 хувь, 2030 онд </w:t>
      </w:r>
      <w:r>
        <w:rPr>
          <w:rStyle w:val="style15"/>
          <w:rFonts w:cs="Arial" w:eastAsia="Arial"/>
          <w:color w:val="000000"/>
          <w:sz w:val="24"/>
          <w:szCs w:val="24"/>
          <w:lang w:val="mn-MN"/>
        </w:rPr>
        <w:t xml:space="preserve">40 хувь </w:t>
      </w:r>
      <w:r>
        <w:rPr>
          <w:rStyle w:val="style15"/>
          <w:rFonts w:cs="Arial" w:eastAsia="Arial"/>
          <w:color w:val="000000"/>
          <w:sz w:val="24"/>
          <w:szCs w:val="24"/>
        </w:rPr>
        <w:t>бууруулна.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3.6.5.Байгаль орчинд ээлтэй, хүртээмжтэй, найдвартай</w:t>
      </w:r>
      <w:r>
        <w:rPr>
          <w:rStyle w:val="style15"/>
          <w:rFonts w:cs="Arial" w:eastAsia="Arial"/>
          <w:color w:val="000000"/>
          <w:sz w:val="24"/>
          <w:szCs w:val="24"/>
          <w:lang w:val="mn-MN"/>
        </w:rPr>
        <w:t>, эрсдэлгүй</w:t>
      </w:r>
      <w:r>
        <w:rPr>
          <w:rStyle w:val="style15"/>
          <w:rFonts w:cs="Arial" w:eastAsia="Arial"/>
          <w:color w:val="000000"/>
          <w:sz w:val="24"/>
          <w:szCs w:val="24"/>
        </w:rPr>
        <w:t xml:space="preserve"> нийтийн тээврийн төрөл, үйлчилгээг хөгжүүлж, иргэд ая тухтай зорчих орчныг бүрдүүлнэ.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3.6.6.Явган хүн зорчих хэсэг, ногоон байгууламж, дугуйн зам, зогсоолын төлөвлөлт, зохион байгуулалтыг боловсронгуй болгож иргэд явган явах, дугуйгаар зорчих </w:t>
      </w:r>
      <w:r>
        <w:rPr>
          <w:rStyle w:val="style15"/>
          <w:rFonts w:cs="Arial" w:eastAsia="Arial"/>
          <w:color w:val="000000"/>
          <w:sz w:val="24"/>
          <w:szCs w:val="24"/>
          <w:lang w:val="mn-MN"/>
        </w:rPr>
        <w:t>орон зайг</w:t>
      </w:r>
      <w:r>
        <w:rPr>
          <w:rStyle w:val="style15"/>
          <w:rFonts w:cs="Arial" w:eastAsia="Arial"/>
          <w:color w:val="000000"/>
          <w:sz w:val="24"/>
          <w:szCs w:val="24"/>
        </w:rPr>
        <w:t xml:space="preserve"> нэмэгдүүлнэ.” </w:t>
      </w:r>
      <w:r>
        <w:rPr>
          <w:rStyle w:val="style15"/>
          <w:rFonts w:cs="Arial" w:eastAsia="Arial"/>
          <w:color w:val="000000"/>
          <w:sz w:val="24"/>
          <w:szCs w:val="24"/>
          <w:lang w:val="mn-MN"/>
        </w:rPr>
        <w:t>гэсэн саналаар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lang w:val="mn-MN"/>
        </w:rPr>
        <w:t>Зөвшөөрсөн</w:t>
        <w:tab/>
        <w:tab/>
        <w:t>51</w:t>
      </w:r>
    </w:p>
    <w:p>
      <w:pPr>
        <w:pStyle w:val="style0"/>
        <w:jc w:val="both"/>
      </w:pPr>
      <w:r>
        <w:rPr>
          <w:rStyle w:val="style15"/>
          <w:rFonts w:cs="Arial" w:eastAsia="Arial"/>
          <w:b w:val="false"/>
          <w:bCs w:val="false"/>
          <w:color w:val="000000"/>
          <w:sz w:val="24"/>
          <w:szCs w:val="24"/>
          <w:lang w:val="mn-MN"/>
        </w:rPr>
        <w:tab/>
        <w:t>Татгалзсан</w:t>
        <w:tab/>
        <w:tab/>
        <w:t xml:space="preserve">  7</w:t>
      </w:r>
    </w:p>
    <w:p>
      <w:pPr>
        <w:pStyle w:val="style0"/>
        <w:jc w:val="both"/>
      </w:pPr>
      <w:r>
        <w:rPr>
          <w:rStyle w:val="style15"/>
          <w:rFonts w:cs="Arial" w:eastAsia="Arial"/>
          <w:b w:val="false"/>
          <w:bCs w:val="false"/>
          <w:color w:val="000000"/>
          <w:sz w:val="24"/>
          <w:szCs w:val="24"/>
          <w:lang w:val="mn-MN"/>
        </w:rPr>
        <w:tab/>
        <w:t>Бүгд</w:t>
        <w:tab/>
        <w:tab/>
        <w:tab/>
        <w:t>58</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lang w:val="mn-MN"/>
        </w:rPr>
        <w:tab/>
        <w:t>87.9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lang w:val="mn-MN"/>
        </w:rPr>
        <w:t>12.</w:t>
      </w:r>
      <w:r>
        <w:rPr>
          <w:rStyle w:val="style15"/>
          <w:rFonts w:cs="Arial" w:eastAsia="Arial"/>
          <w:b w:val="false"/>
          <w:bCs w:val="false"/>
          <w:color w:val="000000"/>
          <w:sz w:val="24"/>
          <w:szCs w:val="24"/>
          <w:u w:val="none"/>
          <w:lang w:val="mn-MN"/>
        </w:rPr>
        <w:t xml:space="preserve">Улсын Их Хурлын гишүүн Г.Баярсайхан, А.Бакей, Х.Болорчулуун, С.Дэмбэрэл, Я.Содбаатар, Ц.Цолмон, Л.Эрдэнэчимэг нарын гаргасан, </w:t>
      </w:r>
      <w:r>
        <w:rPr>
          <w:rStyle w:val="style15"/>
          <w:rFonts w:cs="Arial" w:eastAsia="Arial"/>
          <w:color w:val="000000"/>
          <w:sz w:val="24"/>
          <w:szCs w:val="24"/>
        </w:rPr>
        <w:t>Төслийн 1 дүгээр хавсралтын 4.7 дахь заалтыг 3.7 дахь заалт болгон доор дурдсанаар өөрчлөн найруулах:</w:t>
      </w:r>
    </w:p>
    <w:p>
      <w:pPr>
        <w:pStyle w:val="style0"/>
        <w:spacing w:after="0" w:before="0" w:line="200" w:lineRule="atLeast"/>
        <w:ind w:hanging="0" w:left="0" w:right="0"/>
        <w:contextualSpacing w:val="false"/>
        <w:jc w:val="center"/>
      </w:pPr>
      <w:r>
        <w:rPr>
          <w:rStyle w:val="style15"/>
          <w:rFonts w:cs="Arial" w:eastAsia="Arial"/>
          <w:b/>
          <w:color w:val="000000"/>
          <w:sz w:val="24"/>
          <w:szCs w:val="24"/>
        </w:rPr>
        <w:t>“</w:t>
      </w:r>
      <w:r>
        <w:rPr>
          <w:rStyle w:val="style15"/>
          <w:rFonts w:cs="Arial" w:eastAsia="Arial"/>
          <w:b/>
          <w:color w:val="000000"/>
          <w:sz w:val="24"/>
          <w:szCs w:val="24"/>
        </w:rPr>
        <w:t>3.7.Хэрэгжүүлэх үе шат</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хөгжлийн бодлогыг 2 үндсэн үе шаттайгаар хэрэгжүүлнэ. Үүнд: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1-р үе шат: Ногоон хөгжлийн үндсийг тавих үе, 2014-2020 он</w:t>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2-р үе шат: Ногоон хөгжилд шилжих үе, 2021-2030 он.” </w:t>
      </w:r>
      <w:r>
        <w:rPr>
          <w:rStyle w:val="style15"/>
          <w:rFonts w:cs="Arial" w:eastAsia="Arial"/>
          <w:color w:val="000000"/>
          <w:sz w:val="24"/>
          <w:szCs w:val="24"/>
          <w:lang w:val="mn-MN"/>
        </w:rPr>
        <w:t>гэсэн саналаар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lang w:val="mn-MN"/>
        </w:rPr>
        <w:t>Зөвшөөрсөн</w:t>
        <w:tab/>
        <w:tab/>
        <w:t>50</w:t>
      </w:r>
    </w:p>
    <w:p>
      <w:pPr>
        <w:pStyle w:val="style0"/>
        <w:jc w:val="both"/>
      </w:pPr>
      <w:r>
        <w:rPr>
          <w:rStyle w:val="style15"/>
          <w:rFonts w:cs="Arial" w:eastAsia="Arial"/>
          <w:b w:val="false"/>
          <w:bCs w:val="false"/>
          <w:color w:val="000000"/>
          <w:sz w:val="24"/>
          <w:szCs w:val="24"/>
          <w:lang w:val="mn-MN"/>
        </w:rPr>
        <w:tab/>
        <w:t>Татгалзсан</w:t>
        <w:tab/>
        <w:tab/>
        <w:t xml:space="preserve">  8</w:t>
      </w:r>
    </w:p>
    <w:p>
      <w:pPr>
        <w:pStyle w:val="style0"/>
        <w:jc w:val="both"/>
      </w:pPr>
      <w:r>
        <w:rPr>
          <w:rStyle w:val="style15"/>
          <w:rFonts w:cs="Arial" w:eastAsia="Arial"/>
          <w:b w:val="false"/>
          <w:bCs w:val="false"/>
          <w:color w:val="000000"/>
          <w:sz w:val="24"/>
          <w:szCs w:val="24"/>
          <w:lang w:val="mn-MN"/>
        </w:rPr>
        <w:tab/>
        <w:t>Бүгд</w:t>
        <w:tab/>
        <w:tab/>
        <w:tab/>
        <w:t>58</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lang w:val="mn-MN"/>
        </w:rPr>
        <w:tab/>
        <w:t>86.2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13.</w:t>
      </w:r>
      <w:r>
        <w:rPr>
          <w:rStyle w:val="style15"/>
          <w:rFonts w:cs="Arial" w:eastAsia="Arial"/>
          <w:b w:val="false"/>
          <w:bCs w:val="false"/>
          <w:color w:val="000000"/>
          <w:sz w:val="24"/>
          <w:szCs w:val="24"/>
          <w:u w:val="none"/>
          <w:lang w:val="mn-MN"/>
        </w:rPr>
        <w:t xml:space="preserve">Улсын Их Хурлын гишүүн Г.Баярсайхан, А.Бакей, Х.Болорчулуун, С.Дэмбэрэл, Я.Содбаатар, Ц.Цолмон, Л.Эрдэнэчимэг нарын гаргасан, </w:t>
      </w:r>
      <w:r>
        <w:rPr>
          <w:rStyle w:val="style15"/>
          <w:rFonts w:cs="Arial" w:eastAsia="Arial"/>
          <w:color w:val="000000"/>
          <w:sz w:val="24"/>
          <w:szCs w:val="24"/>
        </w:rPr>
        <w:t xml:space="preserve">Төслийн 1 дүгээр хавсралтын “Хүрэх үр дүн” гэсэн Тавдугаар бүлгийг “Бодлогын хэрэгжилтийн үр дүн” гэсэн Дөрөвдүгээр бүлэг болгон доор дурдсанаар өөрчлөн найруулах: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b/>
          <w:color w:val="000000"/>
          <w:sz w:val="24"/>
          <w:szCs w:val="24"/>
        </w:rPr>
        <w:t>“</w:t>
      </w:r>
      <w:r>
        <w:rPr>
          <w:rStyle w:val="style15"/>
          <w:rFonts w:cs="Arial" w:eastAsia="Arial"/>
          <w:b/>
          <w:color w:val="000000"/>
          <w:sz w:val="24"/>
          <w:szCs w:val="24"/>
        </w:rPr>
        <w:t>ДӨРӨВ. БОДЛОГЫН ХЭРЭГЖИЛТИЙН ҮР ДҮН</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Style w:val="style15"/>
          <w:rFonts w:cs="Arial" w:eastAsia="Arial"/>
          <w:b/>
          <w:color w:val="000000"/>
          <w:sz w:val="24"/>
          <w:szCs w:val="24"/>
        </w:rPr>
        <w:t>4.1.Хэрэгжүүлэх механизм, хяналт үнэлгээ</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4.1.1.Ногоон хөгжлийн бодлогыг хэрэгжүүлэх дунд хугацааны үйл ажиллагааны төлөвлөгөөг Засгийн газар батална.</w:t>
      </w:r>
    </w:p>
    <w:p>
      <w:pPr>
        <w:pStyle w:val="style0"/>
        <w:spacing w:after="0" w:before="0" w:line="200" w:lineRule="atLeast"/>
        <w:ind w:hanging="0" w:left="0" w:right="0"/>
        <w:contextualSpacing w:val="false"/>
        <w:jc w:val="both"/>
      </w:pPr>
      <w:r>
        <w:rPr/>
      </w:r>
    </w:p>
    <w:p>
      <w:pPr>
        <w:pStyle w:val="style0"/>
        <w:tabs>
          <w:tab w:leader="none" w:pos="709" w:val="left"/>
          <w:tab w:leader="none" w:pos="720" w:val="left"/>
        </w:tabs>
        <w:spacing w:after="0" w:before="0" w:line="200" w:lineRule="atLeast"/>
        <w:ind w:hanging="0" w:left="0" w:right="0"/>
        <w:contextualSpacing w:val="false"/>
        <w:jc w:val="both"/>
      </w:pPr>
      <w:r>
        <w:rPr>
          <w:rStyle w:val="style15"/>
          <w:rFonts w:cs="Arial" w:eastAsia="Arial"/>
          <w:color w:val="000000"/>
          <w:sz w:val="24"/>
          <w:szCs w:val="24"/>
        </w:rPr>
        <w:tab/>
        <w:t>4.1.2.Ногоон хөгжлийн бодлогыг Засгийн газрын үйл ажиллагааны хөтөлбөр, салбарын бодлогын баримт бичиг, улсын хөрөнгө оруулалтын хөтөлбөрт тусган хэрэгжүүлнэ.</w:t>
      </w:r>
    </w:p>
    <w:p>
      <w:pPr>
        <w:pStyle w:val="style0"/>
        <w:tabs>
          <w:tab w:leader="none" w:pos="709" w:val="left"/>
          <w:tab w:leader="none" w:pos="720" w:val="left"/>
        </w:tabs>
        <w:spacing w:after="0" w:before="0" w:line="200" w:lineRule="atLeast"/>
        <w:ind w:hanging="0" w:left="0" w:right="0"/>
        <w:contextualSpacing w:val="false"/>
        <w:jc w:val="both"/>
      </w:pPr>
      <w:r>
        <w:rPr/>
      </w:r>
    </w:p>
    <w:p>
      <w:pPr>
        <w:pStyle w:val="style0"/>
        <w:tabs>
          <w:tab w:leader="none" w:pos="709" w:val="left"/>
          <w:tab w:leader="none" w:pos="720" w:val="left"/>
        </w:tabs>
        <w:spacing w:after="0" w:before="0" w:line="200" w:lineRule="atLeast"/>
        <w:ind w:hanging="0" w:left="0" w:right="0"/>
        <w:contextualSpacing w:val="false"/>
        <w:jc w:val="both"/>
      </w:pPr>
      <w:r>
        <w:rPr>
          <w:rStyle w:val="style15"/>
          <w:rFonts w:cs="Arial" w:eastAsia="Arial"/>
          <w:color w:val="000000"/>
          <w:sz w:val="24"/>
          <w:szCs w:val="24"/>
        </w:rPr>
        <w:tab/>
        <w:t>4.1.3.Улс төрийн нам, хүчин, эвсэл, холбоод бүх шатны сонгуульд оролцох мөрийн хөтөлбөртөө ногоон хөгжлийн үзэл баримтлалыг хэрэгжүүлэх арга замыг тусган хэрэгжүүлнэ.</w:t>
      </w:r>
    </w:p>
    <w:p>
      <w:pPr>
        <w:pStyle w:val="style0"/>
        <w:tabs>
          <w:tab w:leader="none" w:pos="709" w:val="left"/>
          <w:tab w:leader="none" w:pos="720" w:val="left"/>
        </w:tabs>
        <w:spacing w:after="0" w:before="0" w:line="200" w:lineRule="atLeast"/>
        <w:ind w:hanging="0" w:left="0" w:right="0"/>
        <w:contextualSpacing w:val="false"/>
        <w:jc w:val="both"/>
      </w:pPr>
      <w:r>
        <w:rPr/>
      </w:r>
    </w:p>
    <w:p>
      <w:pPr>
        <w:pStyle w:val="style0"/>
        <w:tabs>
          <w:tab w:leader="none" w:pos="709" w:val="left"/>
          <w:tab w:leader="none" w:pos="720" w:val="left"/>
        </w:tabs>
        <w:spacing w:after="0" w:before="0" w:line="200" w:lineRule="atLeast"/>
        <w:ind w:hanging="0" w:left="0" w:right="0"/>
        <w:contextualSpacing w:val="false"/>
        <w:jc w:val="both"/>
      </w:pPr>
      <w:r>
        <w:rPr>
          <w:rStyle w:val="style15"/>
          <w:rFonts w:cs="Arial" w:eastAsia="Arial"/>
          <w:color w:val="000000"/>
          <w:sz w:val="24"/>
          <w:szCs w:val="24"/>
        </w:rPr>
        <w:tab/>
        <w:t>4.1.4.Бодлогыг хэрэгжүүлэх үйл ажиллагаанд иргэд, хувийн хэвшил, иргэний нийгмийн идэвх оролцоог урамшуулж, хамтын ажиллагаа, түншлэлийг хөгжүүлнэ.</w:t>
      </w:r>
    </w:p>
    <w:p>
      <w:pPr>
        <w:pStyle w:val="style0"/>
        <w:tabs>
          <w:tab w:leader="none" w:pos="709" w:val="left"/>
          <w:tab w:leader="none" w:pos="720" w:val="left"/>
        </w:tabs>
        <w:spacing w:after="0" w:before="0" w:line="200" w:lineRule="atLeast"/>
        <w:ind w:hanging="0" w:left="0" w:right="0"/>
        <w:contextualSpacing w:val="false"/>
        <w:jc w:val="both"/>
      </w:pPr>
      <w:r>
        <w:rPr/>
      </w:r>
    </w:p>
    <w:p>
      <w:pPr>
        <w:pStyle w:val="style0"/>
        <w:tabs>
          <w:tab w:leader="none" w:pos="709" w:val="left"/>
          <w:tab w:leader="none" w:pos="720" w:val="left"/>
        </w:tabs>
        <w:spacing w:after="0" w:before="0" w:line="200" w:lineRule="atLeast"/>
        <w:ind w:hanging="0" w:left="0" w:right="0"/>
        <w:contextualSpacing w:val="false"/>
        <w:jc w:val="both"/>
      </w:pPr>
      <w:r>
        <w:rPr>
          <w:rStyle w:val="style15"/>
          <w:rFonts w:cs="Arial" w:eastAsia="Arial"/>
          <w:color w:val="000000"/>
          <w:sz w:val="24"/>
          <w:szCs w:val="24"/>
        </w:rPr>
        <w:tab/>
        <w:t>4.1.5.Ногоон хөгжлийн бодлогын хэрэгжилтэд Засгийн газар жил бүр үнэлгээ хийж, Улсын Их Хуралд танилцуулна.</w:t>
      </w:r>
    </w:p>
    <w:p>
      <w:pPr>
        <w:pStyle w:val="style0"/>
        <w:tabs>
          <w:tab w:leader="none" w:pos="709" w:val="left"/>
          <w:tab w:leader="none" w:pos="720" w:val="left"/>
        </w:tabs>
        <w:spacing w:after="0" w:before="0" w:line="200" w:lineRule="atLeast"/>
        <w:ind w:hanging="0" w:left="0" w:right="0"/>
        <w:contextualSpacing w:val="false"/>
        <w:jc w:val="both"/>
      </w:pPr>
      <w:r>
        <w:rPr/>
      </w:r>
    </w:p>
    <w:p>
      <w:pPr>
        <w:pStyle w:val="style0"/>
        <w:tabs>
          <w:tab w:leader="none" w:pos="709" w:val="left"/>
          <w:tab w:leader="none" w:pos="720" w:val="left"/>
        </w:tabs>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color w:val="000000"/>
          <w:sz w:val="24"/>
          <w:szCs w:val="24"/>
        </w:rPr>
        <w:t xml:space="preserve">4.1.6.Ногоон хөгжлийн бодлогын хэрэгжилтийн үр ашгийг </w:t>
      </w:r>
      <w:r>
        <w:rPr>
          <w:rStyle w:val="style15"/>
          <w:rFonts w:cs="Arial" w:eastAsia="Arial"/>
          <w:color w:val="000000"/>
          <w:sz w:val="24"/>
          <w:szCs w:val="24"/>
          <w:lang w:val="mn-MN"/>
        </w:rPr>
        <w:t xml:space="preserve">зохих аргачлал, </w:t>
      </w:r>
      <w:r>
        <w:rPr>
          <w:rStyle w:val="style15"/>
          <w:rFonts w:cs="Arial" w:eastAsia="Arial"/>
          <w:color w:val="000000"/>
          <w:sz w:val="24"/>
          <w:szCs w:val="24"/>
        </w:rPr>
        <w:t>загварчлал ашиглан үнэлнэ.</w:t>
      </w:r>
    </w:p>
    <w:p>
      <w:pPr>
        <w:pStyle w:val="style0"/>
        <w:tabs>
          <w:tab w:leader="none" w:pos="709" w:val="left"/>
          <w:tab w:leader="none" w:pos="720" w:val="left"/>
        </w:tabs>
        <w:spacing w:after="0" w:before="0" w:line="200" w:lineRule="atLeast"/>
        <w:ind w:hanging="0" w:left="0" w:right="0"/>
        <w:contextualSpacing w:val="false"/>
        <w:jc w:val="center"/>
      </w:pPr>
      <w:r>
        <w:rPr/>
      </w:r>
    </w:p>
    <w:p>
      <w:pPr>
        <w:pStyle w:val="style0"/>
        <w:tabs>
          <w:tab w:leader="none" w:pos="709" w:val="left"/>
          <w:tab w:leader="none" w:pos="720" w:val="left"/>
        </w:tabs>
        <w:spacing w:after="0" w:before="0" w:line="200" w:lineRule="atLeast"/>
        <w:ind w:hanging="0" w:left="0" w:right="0"/>
        <w:contextualSpacing w:val="false"/>
        <w:jc w:val="center"/>
      </w:pPr>
      <w:r>
        <w:rPr>
          <w:rStyle w:val="style15"/>
          <w:rFonts w:cs="Arial" w:eastAsia="Arial"/>
          <w:b/>
          <w:color w:val="000000"/>
          <w:sz w:val="24"/>
          <w:szCs w:val="24"/>
        </w:rPr>
        <w:t>4.2.Шалгуур, хүрэх үр дүн</w:t>
      </w:r>
    </w:p>
    <w:p>
      <w:pPr>
        <w:pStyle w:val="style0"/>
        <w:tabs>
          <w:tab w:leader="none" w:pos="709" w:val="left"/>
          <w:tab w:leader="none" w:pos="720" w:val="left"/>
        </w:tabs>
        <w:spacing w:after="0" w:before="0" w:line="200" w:lineRule="atLeast"/>
        <w:ind w:hanging="0" w:left="0" w:right="0"/>
        <w:contextualSpacing w:val="false"/>
        <w:jc w:val="center"/>
      </w:pPr>
      <w:r>
        <w:rPr/>
      </w:r>
    </w:p>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Бодлогын хэрэгжилтийг үнэлэх шалгуур үзүүлэлтийг дараах байдлаар тогтоож, 2013 оны тоон мэдээллийг суурь болгон авч үзнэ:</w:t>
      </w:r>
    </w:p>
    <w:p>
      <w:pPr>
        <w:pStyle w:val="style0"/>
        <w:tabs>
          <w:tab w:leader="none" w:pos="709" w:val="left"/>
        </w:tabs>
        <w:spacing w:after="0" w:before="0" w:line="200" w:lineRule="atLeast"/>
        <w:ind w:hanging="0" w:left="0" w:right="0"/>
        <w:contextualSpacing w:val="false"/>
        <w:jc w:val="both"/>
      </w:pPr>
      <w:r>
        <w:rPr/>
      </w:r>
    </w:p>
    <w:tbl>
      <w:tblPr>
        <w:jc w:val="left"/>
        <w:tblInd w:type="dxa" w:w="-41"/>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0"/>
          <w:left w:type="dxa" w:w="54"/>
          <w:bottom w:type="dxa" w:w="0"/>
          <w:right w:type="dxa" w:w="108"/>
        </w:tblCellMar>
      </w:tblPr>
      <w:tblGrid>
        <w:gridCol w:w="6286"/>
        <w:gridCol w:w="1585"/>
        <w:gridCol w:w="2177"/>
      </w:tblGrid>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Шалгуур үзүүлэлт</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2020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2030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Эрчим хүчний суурилагдсан хүчин чадалд сэргээгдэх эрчим хүчний эзлэх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30%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Барилгын дулаан алдагдлыг бууруулсан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40%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Дахин боловсруулсан хог хаягдлын хэмжээ,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40%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Ногоон хөгжилд зарцуулсан зардлын дотоодын нийт бүтээгдэхүүний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3%</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 xml:space="preserve">Шинжлэх ухаан, технологийн судалгаанд зарцуулсан зардлын дотоодын нийт </w:t>
            </w:r>
            <w:r>
              <w:rPr>
                <w:rStyle w:val="style15"/>
                <w:rFonts w:cs="Arial" w:eastAsia="Arial"/>
                <w:color w:val="000000"/>
                <w:sz w:val="24"/>
                <w:szCs w:val="24"/>
                <w:lang w:val="mn-MN"/>
              </w:rPr>
              <w:t>бүтээгдэхүүнд</w:t>
            </w:r>
            <w:r>
              <w:rPr>
                <w:rStyle w:val="style15"/>
                <w:rFonts w:cs="Arial" w:eastAsia="Arial"/>
                <w:b/>
                <w:bCs/>
                <w:color w:val="000000"/>
                <w:sz w:val="24"/>
                <w:szCs w:val="24"/>
                <w:lang w:val="mn-MN"/>
              </w:rPr>
              <w:t xml:space="preserve"> </w:t>
            </w:r>
            <w:r>
              <w:rPr>
                <w:rStyle w:val="style15"/>
                <w:rFonts w:cs="Arial" w:eastAsia="Arial"/>
                <w:b w:val="false"/>
                <w:bCs w:val="false"/>
                <w:color w:val="000000"/>
                <w:sz w:val="24"/>
                <w:szCs w:val="24"/>
                <w:lang w:val="mn-MN"/>
              </w:rPr>
              <w:t>эзлэх</w:t>
            </w:r>
            <w:r>
              <w:rPr>
                <w:rStyle w:val="style15"/>
                <w:rFonts w:cs="Arial" w:eastAsia="Arial"/>
                <w:color w:val="000000"/>
                <w:sz w:val="24"/>
                <w:szCs w:val="24"/>
              </w:rPr>
              <w:t xml:space="preserve">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3%</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Засгийн газрын ногоон худалдан авалтын эзлэх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30%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Тусгай хамгаалалттай газар нутгийн хэмжээ,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25%</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30%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Байгаль орчныг хамгаалах, нөхөн сэргээх хөрөнгө оруулалтыг нэмэгдүүлэх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Fonts w:cs="Arial"/>
                <w:sz w:val="24"/>
                <w:szCs w:val="24"/>
                <w:lang w:val="mn-MN"/>
              </w:rPr>
              <w:t>30%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Нийт газар нутагт ойгоор бүрхэгдсэн талбайн эзлэх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8.5%</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9.0%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Баталгаат ундны усаар хангагдсан хүн амын эзлэх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80%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90%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Сайжруулсан ариун цэврийн байгууламжид хамрагдсан хүн амын эзлэх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40%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60%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Fonts w:cs="Arial" w:eastAsia="Arial"/>
                <w:color w:val="000000"/>
                <w:sz w:val="24"/>
                <w:szCs w:val="24"/>
                <w:lang w:val="mn-MN"/>
              </w:rPr>
              <w:t>Ядуурлын түвшин</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Fonts w:cs="Arial" w:eastAsia="Arial"/>
                <w:color w:val="000000"/>
                <w:sz w:val="24"/>
                <w:szCs w:val="24"/>
                <w:lang w:val="mn-MN"/>
              </w:rPr>
              <w:t>24%</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Fonts w:cs="Arial" w:eastAsia="Arial"/>
                <w:color w:val="000000"/>
                <w:sz w:val="24"/>
                <w:szCs w:val="24"/>
                <w:lang w:val="mn-MN"/>
              </w:rPr>
              <w:t>15%</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Улаанбаатар хот, бусад суурин газрын ногоон байгууламжийн талбайн эзлэх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15%</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30%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Дотоодын нийт бүтээгдэхүүнд хөдөө аж ахуй</w:t>
            </w:r>
            <w:r>
              <w:rPr>
                <w:rStyle w:val="style15"/>
                <w:rFonts w:cs="Arial" w:eastAsia="Arial"/>
                <w:color w:val="000000"/>
                <w:sz w:val="24"/>
                <w:szCs w:val="24"/>
                <w:lang w:val="mn-MN"/>
              </w:rPr>
              <w:t xml:space="preserve">, боловсруулах </w:t>
            </w:r>
            <w:r>
              <w:rPr>
                <w:rStyle w:val="style15"/>
                <w:rFonts w:cs="Arial" w:eastAsia="Arial"/>
                <w:color w:val="000000"/>
                <w:sz w:val="24"/>
                <w:szCs w:val="24"/>
              </w:rPr>
              <w:t>үйлдвэрлэлийн эзлэх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28%</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30%</w:t>
            </w:r>
          </w:p>
        </w:tc>
      </w:tr>
    </w:tbl>
    <w:p>
      <w:pPr>
        <w:pStyle w:val="style0"/>
        <w:tabs>
          <w:tab w:leader="none" w:pos="709" w:val="left"/>
        </w:tabs>
        <w:spacing w:after="0" w:before="0" w:line="200" w:lineRule="atLeast"/>
        <w:ind w:hanging="0" w:left="0" w:right="0"/>
        <w:contextualSpacing w:val="false"/>
        <w:jc w:val="both"/>
      </w:pPr>
      <w:r>
        <w:rPr/>
      </w:r>
    </w:p>
    <w:p>
      <w:pPr>
        <w:pStyle w:val="style0"/>
        <w:tabs>
          <w:tab w:leader="none" w:pos="709" w:val="left"/>
          <w:tab w:leader="none" w:pos="720" w:val="left"/>
        </w:tabs>
        <w:spacing w:after="0" w:before="0" w:line="200" w:lineRule="atLeast"/>
        <w:ind w:hanging="0" w:left="0" w:right="0"/>
        <w:contextualSpacing w:val="false"/>
        <w:jc w:val="center"/>
      </w:pPr>
      <w:r>
        <w:rPr>
          <w:rStyle w:val="style15"/>
          <w:rFonts w:cs="Arial" w:eastAsia="Arial"/>
          <w:b/>
          <w:color w:val="000000"/>
          <w:sz w:val="24"/>
          <w:szCs w:val="24"/>
        </w:rPr>
        <w:t>Хүрэх үр дүн</w:t>
      </w:r>
    </w:p>
    <w:p>
      <w:pPr>
        <w:pStyle w:val="style0"/>
        <w:tabs>
          <w:tab w:leader="none" w:pos="709" w:val="left"/>
          <w:tab w:leader="none" w:pos="720" w:val="left"/>
        </w:tabs>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t xml:space="preserve">   1-р үе шат: Ногоон хөгжлийн үндсийг тавих үе, 2014-2020 он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Өөрийн орны нөхцөлд тохирсон ногоон хөгжлийн загвар, хэм хэмжээг эдийн засаг, нийгмийн бүхий л салбарт бий болгож, ногоон хөгжлийг хангахад чиглэсэн эрх зүйн орчныг бүрдүүлж, эдийн засгийн урт хугацааны тогтвортой хөгжлийг хангахад чиглэсэн дэд бүтэц, бүтээн байгуулалтын ажлыг идэвхтэй өрнүүлнэ.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color w:val="000000"/>
          <w:sz w:val="24"/>
          <w:szCs w:val="24"/>
        </w:rPr>
        <w:t>Монгол Улсын тогтвортой хөгжлийн зорилтыг хэрэгжүүлж, бүс нутагтаа өрсөлдөх чадвар бүхий үйлдвэрлэл, үйлчилгээний салбар хөгжиж, мэдлэгт суурилсан эдийн засаг төлөвшиж, ногоон хөрөнгө оруулалт, санхүүжилтийн механизмаар байгальд ээлтэй, үр ашиг өндөртэй ногоон дэд бүтэц, сэргээгдэх эрчим хүчний үйлдвэрлэл, цэвэр үйлдвэрлэлийн технологийг хөгжүүлж, нэгж бүтээгдэхүүнд ногдох хүлэмжийн хийн ялгарлыг бууруулна.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t xml:space="preserve"> 2-р үе шат: Ногоон хөгжилд шилжих үе, 2021-2030 он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Хүрээлэн байгаа орчны тогтвортой байдлыг хадгалж, экосистемийн үйлчилгээний үр өгөөжийг ухаалгаар хүртэж, уур амьсгалын өөрчлөлтөд дасан зохицсон, өндөр үр ашигтай ногоон эдийн засаг, нийгмийн тэгш хүртээмжтэй тогтолцоо төлөвшсөн байна. Эдийн засгийн бүтцэд өндөр технологи, инновац шингэсэн бүтээгдэхүүний үйлдвэрлэл давамгайлж, ногоон эдийн засагт шилжинэ </w:t>
      </w:r>
      <w:r>
        <w:rPr>
          <w:rStyle w:val="style15"/>
          <w:rFonts w:cs="Arial" w:eastAsia="Arial"/>
          <w:color w:val="000000"/>
          <w:sz w:val="24"/>
          <w:szCs w:val="24"/>
          <w:lang w:val="mn-MN"/>
        </w:rPr>
        <w:t xml:space="preserve">гэсэн саналаар санал хураалт явуулъя.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lang w:val="mn-MN"/>
        </w:rPr>
        <w:t>Зөвшөөрсөн</w:t>
        <w:tab/>
        <w:tab/>
        <w:t>36</w:t>
      </w:r>
    </w:p>
    <w:p>
      <w:pPr>
        <w:pStyle w:val="style0"/>
        <w:jc w:val="both"/>
      </w:pPr>
      <w:r>
        <w:rPr>
          <w:rStyle w:val="style15"/>
          <w:rFonts w:cs="Arial" w:eastAsia="Arial"/>
          <w:b w:val="false"/>
          <w:bCs w:val="false"/>
          <w:color w:val="000000"/>
          <w:sz w:val="24"/>
          <w:szCs w:val="24"/>
          <w:lang w:val="mn-MN"/>
        </w:rPr>
        <w:tab/>
        <w:t>Татгалзсан</w:t>
        <w:tab/>
        <w:tab/>
        <w:t>22</w:t>
      </w:r>
    </w:p>
    <w:p>
      <w:pPr>
        <w:pStyle w:val="style0"/>
        <w:jc w:val="both"/>
      </w:pPr>
      <w:r>
        <w:rPr>
          <w:rStyle w:val="style15"/>
          <w:rFonts w:cs="Arial" w:eastAsia="Arial"/>
          <w:b w:val="false"/>
          <w:bCs w:val="false"/>
          <w:color w:val="000000"/>
          <w:sz w:val="24"/>
          <w:szCs w:val="24"/>
          <w:lang w:val="mn-MN"/>
        </w:rPr>
        <w:tab/>
        <w:t>Бүгд</w:t>
        <w:tab/>
        <w:tab/>
        <w:tab/>
        <w:t>58</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lang w:val="mn-MN"/>
        </w:rPr>
        <w:tab/>
        <w:t>62.1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color w:val="000000"/>
          <w:sz w:val="24"/>
          <w:szCs w:val="24"/>
        </w:rPr>
        <w:tab/>
      </w:r>
      <w:r>
        <w:rPr>
          <w:rStyle w:val="style15"/>
          <w:rFonts w:cs="Arial" w:eastAsia="Arial"/>
          <w:b/>
          <w:i/>
          <w:iCs/>
          <w:color w:val="000000"/>
          <w:sz w:val="24"/>
          <w:szCs w:val="24"/>
        </w:rPr>
        <w:t>Найруулгын шинжтэй санал</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b w:val="false"/>
          <w:bCs w:val="false"/>
          <w:color w:val="000000"/>
          <w:sz w:val="24"/>
          <w:szCs w:val="24"/>
          <w:lang w:val="mn-MN"/>
        </w:rPr>
        <w:t>1.</w:t>
      </w:r>
      <w:r>
        <w:rPr>
          <w:rStyle w:val="style15"/>
          <w:rFonts w:cs="Arial" w:eastAsia="Arial"/>
          <w:b w:val="false"/>
          <w:bCs w:val="false"/>
          <w:color w:val="000000"/>
          <w:sz w:val="24"/>
          <w:szCs w:val="24"/>
          <w:u w:val="none"/>
          <w:lang w:val="mn-MN"/>
        </w:rPr>
        <w:t xml:space="preserve">Улсын Их Хурлын гишүүн Г.Баярсайхан, А.Бакей, Х.Болорчулуун, С.Дэмбэрэл, Я.Содбаатар, Ц.Цолмон, Л.Эрдэнэчимэг нарын гаргасан, </w:t>
      </w:r>
      <w:r>
        <w:rPr>
          <w:rStyle w:val="style15"/>
          <w:rFonts w:cs="Arial" w:eastAsia="Arial"/>
          <w:b w:val="false"/>
          <w:bCs w:val="false"/>
          <w:color w:val="000000"/>
          <w:sz w:val="24"/>
          <w:szCs w:val="24"/>
        </w:rPr>
        <w:t xml:space="preserve">Нэг дэх </w:t>
      </w:r>
      <w:r>
        <w:rPr>
          <w:rStyle w:val="style15"/>
          <w:rFonts w:cs="Arial" w:eastAsia="Arial"/>
          <w:color w:val="000000"/>
          <w:sz w:val="24"/>
          <w:szCs w:val="24"/>
        </w:rPr>
        <w:t>санал дэмжигдсэн тохиолдолд “Ногоон хөгжлийн үзэл баримтлал, дунд хугацааны хөтөлбөр батлах тухай” Улсын Их Хурлын тогтоолын төслийг доор дурдсанаар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color w:val="000000"/>
          <w:sz w:val="24"/>
          <w:szCs w:val="24"/>
        </w:rPr>
        <w:tab/>
        <w:tab/>
        <w:t>“</w:t>
      </w:r>
      <w:r>
        <w:rPr>
          <w:rStyle w:val="style15"/>
          <w:rFonts w:cs="Arial" w:eastAsia="Arial"/>
          <w:b/>
          <w:bCs/>
          <w:color w:val="000000"/>
          <w:sz w:val="24"/>
          <w:szCs w:val="24"/>
        </w:rPr>
        <w:t>Ногоон хөгжлийн бодлого батлах тухай</w:t>
      </w:r>
    </w:p>
    <w:p>
      <w:pPr>
        <w:pStyle w:val="style0"/>
        <w:spacing w:after="0" w:before="0" w:line="200" w:lineRule="atLeast"/>
        <w:ind w:hanging="0" w:left="0" w:right="0"/>
        <w:contextualSpacing w:val="false"/>
        <w:jc w:val="both"/>
      </w:pPr>
      <w:r>
        <w:rPr>
          <w:rStyle w:val="style15"/>
          <w:rFonts w:cs="Arial" w:eastAsia="Arial"/>
          <w:color w:val="000000"/>
          <w:sz w:val="24"/>
          <w:szCs w:val="24"/>
        </w:rPr>
        <w:tab/>
        <w:t>Монгол Улсын Их Хурлын тухай хуулийн 43 дугаар зүйлийн 43.1 дэх хэсгийг үндэслэн Монгол Улсын Их Хурлаас ТОГТООХ нь:</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1.“Ногоон хөгжлийн бодлого”-ыг хавсралтаар баталсугай.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ab/>
        <w:t xml:space="preserve"> 2.“Ногоон хөгжлийн бодлого”-ыг хэрэгжүүлэхтэй холбогдуулан дараах арга хэмжээ авч хэрэгжүүлэхийг Монгол Улсын Засгийн газар, Тогтвортой хөгжлийн үндэсний хороо /Н.Алтанхуяг/-д үүрэг болгосугай.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ab/>
        <w:t>1/“Ногоон хөгжлийн бодлого”-ыг хэрэгжүүлэх үйл ажиллагааны төлөвлөгөөг баталж, улсын хөрөнгө оруулалтын хөтөлбөрт тусган хэрэгжүүлж эхлэх;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ab/>
      </w:r>
      <w:r>
        <w:rPr>
          <w:rStyle w:val="style15"/>
          <w:rFonts w:cs="Arial" w:eastAsia="Arial"/>
          <w:sz w:val="24"/>
          <w:szCs w:val="24"/>
        </w:rPr>
        <w:t>2/“Ногоон хөгжлийн бодлого”-д тусгагдсан зорилго, зорилт, хэрэгжүүлэх арга замыг</w:t>
      </w:r>
      <w:r>
        <w:rPr>
          <w:rStyle w:val="style15"/>
          <w:rFonts w:cs="Arial" w:eastAsia="Arial"/>
          <w:color w:val="000000"/>
          <w:sz w:val="24"/>
          <w:szCs w:val="24"/>
          <w:shd w:fill="FFFFFF" w:val="clear"/>
        </w:rPr>
        <w:t xml:space="preserve"> үндэсний хөгжлийн бодлого, макро эдийн засгийн дунд хугацааны бодлого, чиглэлд тусган хэрэгжүүлэх;</w:t>
      </w:r>
    </w:p>
    <w:p>
      <w:pPr>
        <w:pStyle w:val="style0"/>
        <w:spacing w:after="0" w:before="0" w:line="200" w:lineRule="atLeast"/>
        <w:ind w:hanging="0" w:left="0" w:right="0"/>
        <w:contextualSpacing w:val="false"/>
        <w:jc w:val="both"/>
      </w:pPr>
      <w:r>
        <w:rPr>
          <w:rStyle w:val="style15"/>
          <w:rFonts w:cs="Arial" w:eastAsia="Arial"/>
          <w:color w:val="000000"/>
          <w:sz w:val="24"/>
          <w:szCs w:val="24"/>
        </w:rPr>
        <w:t xml:space="preserve"> </w:t>
      </w:r>
    </w:p>
    <w:p>
      <w:pPr>
        <w:pStyle w:val="style0"/>
        <w:tabs>
          <w:tab w:leader="none" w:pos="1168" w:val="left"/>
        </w:tabs>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ab/>
        <w:tab/>
        <w:t xml:space="preserve">3/“Ногоон хөгжлийн бодлого”-ын биелэлтийг жил бүр Улсын Их Хуралд танилцуулах;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 xml:space="preserve">3.Энэ тогтоолын биелэлтэд хяналт тавьж ажиллахыг  Байгаль орчин, хүнс, хөдөө аж ахуйн байнгын хороо /Г.Баярсайхан/, Эдийн засгийн байнгын хороо /Б.Гарамгайбаатар/-нд тус тус даалгасугай.” </w:t>
      </w:r>
      <w:r>
        <w:rPr>
          <w:rStyle w:val="style15"/>
          <w:rFonts w:cs="Arial" w:eastAsia="Arial"/>
          <w:color w:val="000000"/>
          <w:sz w:val="24"/>
          <w:szCs w:val="24"/>
          <w:lang w:val="mn-MN"/>
        </w:rPr>
        <w:t>гэсэн найруулгын саналыг дэмжье гэдгээр санал хураалт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lang w:val="mn-MN"/>
        </w:rPr>
        <w:t>Зөвшөөрсөн</w:t>
        <w:tab/>
        <w:tab/>
        <w:t>30</w:t>
      </w:r>
    </w:p>
    <w:p>
      <w:pPr>
        <w:pStyle w:val="style0"/>
        <w:jc w:val="both"/>
      </w:pPr>
      <w:r>
        <w:rPr>
          <w:rStyle w:val="style15"/>
          <w:rFonts w:cs="Arial" w:eastAsia="Arial"/>
          <w:b w:val="false"/>
          <w:bCs w:val="false"/>
          <w:color w:val="000000"/>
          <w:sz w:val="24"/>
          <w:szCs w:val="24"/>
          <w:lang w:val="mn-MN"/>
        </w:rPr>
        <w:tab/>
        <w:t>Татгалзсан</w:t>
        <w:tab/>
        <w:tab/>
        <w:t>27</w:t>
      </w:r>
    </w:p>
    <w:p>
      <w:pPr>
        <w:pStyle w:val="style0"/>
        <w:jc w:val="both"/>
      </w:pPr>
      <w:r>
        <w:rPr>
          <w:rStyle w:val="style15"/>
          <w:rFonts w:cs="Arial" w:eastAsia="Arial"/>
          <w:b w:val="false"/>
          <w:bCs w:val="false"/>
          <w:color w:val="000000"/>
          <w:sz w:val="24"/>
          <w:szCs w:val="24"/>
          <w:lang w:val="mn-MN"/>
        </w:rPr>
        <w:tab/>
        <w:t>Бүгд</w:t>
        <w:tab/>
        <w:tab/>
        <w:tab/>
        <w:t>57</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lang w:val="mn-MN"/>
        </w:rPr>
        <w:tab/>
        <w:t>52.6 хувийн саналаар дэмжигдлээ.</w:t>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Тогтоолын төслийг эцсийн хэлэлцүүлэгт бэлтгүүлэхээр Байгаль орчин, хүнс, хөдөө аж ахуйн байнгын хороонд шилжүүллээ.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bCs/>
          <w:color w:val="000000"/>
          <w:sz w:val="24"/>
          <w:szCs w:val="24"/>
          <w:lang w:val="mn-MN"/>
        </w:rPr>
        <w:t>Р.Гончигдорж:</w:t>
      </w:r>
      <w:r>
        <w:rPr>
          <w:rStyle w:val="style15"/>
          <w:rFonts w:cs="Arial" w:eastAsia="Arial"/>
          <w:color w:val="000000"/>
          <w:sz w:val="24"/>
          <w:szCs w:val="24"/>
          <w:lang w:val="mn-MN"/>
        </w:rPr>
        <w:t xml:space="preserve"> -Монгол Улсын Засгийн газраас “Улсын Их Хурлын дарга З.Энхболд танаа. Хуулийн төсөл эгүүлэн татах тухай. Олон улсын валютын сангийн ерөнхий хэлэлцээрт оруулах нэмэлт, өөрчлөлтийг хүлээн зөвшөөрч, соёрхон батлах тухай хуулийн төслийг Улсын Их Хурлын холбогдох байнгын хороотой зөвшилцөх нь зүйтэй гэж үзсэн тул Засгийн газрын хуралдаанаар хэлэлцэн төслийг буцаан татаж авахаар шийдвэрлэв” гэсэн албан бичиг ирүүлснийг уншиж танилцуулав.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 xml:space="preserve">Дээрх албан бичгийг танилцуулснаар хууль санаачлагч төслөө татан авснаар тооцов.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Энэ өдрийн хуралдааны бэлтгэл, зохион байгуулалтын үйл ажиллагааг хариуцан Улсын Их Хурлын Тамгын газрын Хууль зүйн үйлчилгээ хариуцсан Нарийн бичгийн дарга Н.Отгончимэг, Хуралдаан зохион байгуулах хэлтсийн дарга Н.Цогтсайхан, мөн хэлтсийн шинжээч Х.Шижирмөнх, А.Болортуяа, Б.Баярсайхан нар ажиллав.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u w:val="none"/>
          <w:lang w:val="mn-MN"/>
        </w:rPr>
        <w:t xml:space="preserve">Улсын Их Хурлын гишүүн Д.Арвины урилгаар Хан-Уул дүүргийн Тайван мандах өргөө СӨХ-ны ажилтнууд нийт 22 хүн, Улсын Их Хурлын гишүүн Д.Батцогтын урилгаар СБД-ийн 45 дугаар сургуулийн 5-ын “г” ангийн 34 сурагч, Улсын Их Хурлын гишүүн Ж.Батзандангийн урилгаар БЗД-ийн Нарантуул худалдааны төвийн ҮЭ-ийн хорооны гишүүд нийт 40 хүн, Улсын Их Хурлын гишүүн Ч.Хүрэлбаатарын урилгаар Увс аймгийн Бөхмөрөн сумын дунд сургуулийг 1984 онд төгсөгчдийн төлөөлөл нийт 55 иргэн, Улсын Их Хурлын гишүүн Ц.Даваасүрэнгийн урилгаар Хөвсгөл аймгийн Бүрэнтогтох сумын ИТХ-ын   төлөөлөгч нийт 20 хүн, Байгаль орчин, ногоон хөгжлийн яамны хүсэлтээр Ховд, Хөвсгөл, Сүхбаатар, Завхан, Говьсүмбэр аймгуудын байгаль орчны салбарын төлөөлөгчид нийт 38 хүн, Улсын Их Хурлын гишүүн Г.Уянгын урилгаар Цээл сүлжээ ХХК-ийн ажилтнууд нийт 20 хүн, Улсын Их Хурлын гишүүн Ц.Оюунгэрэлийн урилгаар Хөвсгөл аймгийн сум бүрийн төлөөлөл нийт 45 хүн, </w:t>
      </w:r>
      <w:r>
        <w:rPr>
          <w:b w:val="false"/>
          <w:bCs w:val="false"/>
          <w:lang w:val="mn-MN"/>
        </w:rPr>
        <w:t xml:space="preserve">Улсын дээд шүүх, Ханс Зайделын сангаас хамтран зохион байгуулж байгаа захиргааны хэргийн шүүх 10 жил, онол, практикийн бага хуралд оролцож байгаа гадаадын төлөөлөгчид нийт 4 хүн, Улсын Их Хурлын гишүүн Л.Болдын урилгаар Багахангай дүүргийн Хангай цогцолбор сургуулийн 11-ийн “б” ангийн нийт 34 сурагч, </w:t>
      </w:r>
      <w:r>
        <w:rPr>
          <w:rStyle w:val="style15"/>
          <w:rFonts w:cs="Arial" w:eastAsia="Arial"/>
          <w:b w:val="false"/>
          <w:bCs w:val="false"/>
          <w:color w:val="000000"/>
          <w:sz w:val="24"/>
          <w:szCs w:val="24"/>
          <w:u w:val="none"/>
          <w:lang w:val="mn-MN"/>
        </w:rPr>
        <w:t>Улсын Их Хурлын гишүүн М.Энхболдын урилгаар Төв аймгийн Баянчандмань сумын дунд сургуулийн төгсөх ангийн нийт 38 сурагч Төрийн ордон, Улсын Их Хурлын үйл ажиллагаатай тус тус танилцав.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u w:val="none"/>
          <w:lang w:val="en-US"/>
        </w:rPr>
        <w:tab/>
      </w:r>
      <w:r>
        <w:rPr>
          <w:rStyle w:val="style15"/>
          <w:rFonts w:cs="Arial" w:eastAsia="Arial"/>
          <w:b/>
          <w:bCs/>
          <w:i/>
          <w:iCs/>
          <w:color w:val="000000"/>
          <w:sz w:val="24"/>
          <w:szCs w:val="24"/>
          <w:u w:val="none"/>
          <w:lang w:val="mn-MN"/>
        </w:rPr>
        <w:t>Хуралдаан 17 цаг 17 минутад өндөрлөв.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u w:val="none"/>
          <w:lang w:val="mn-MN"/>
        </w:rPr>
        <w:tab/>
      </w:r>
      <w:r>
        <w:rPr>
          <w:rStyle w:val="style15"/>
          <w:rFonts w:cs="Arial" w:eastAsia="Arial"/>
          <w:b/>
          <w:bCs/>
          <w:i/>
          <w:iCs/>
          <w:color w:val="000000"/>
          <w:sz w:val="24"/>
          <w:szCs w:val="24"/>
          <w:u w:val="none"/>
          <w:lang w:val="mn-MN"/>
        </w:rPr>
        <w:t>Тэмдэглэлтэй танилцсан:</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u w:val="none"/>
          <w:lang w:val="mn-MN"/>
        </w:rPr>
        <w:tab/>
        <w:t>ТАМГЫН ГАЗРЫН ЕРӨНХИЙ</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u w:val="none"/>
          <w:lang w:val="mn-MN"/>
        </w:rPr>
        <w:tab/>
        <w:t>НАРИЙН БИЧГИЙН ДАРГА</w:t>
        <w:tab/>
        <w:tab/>
        <w:tab/>
        <w:tab/>
        <w:tab/>
        <w:t>Б.БОЛДБААТАР</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u w:val="none"/>
          <w:lang w:val="mn-MN"/>
        </w:rPr>
        <w:tab/>
      </w:r>
    </w:p>
    <w:p>
      <w:pPr>
        <w:pStyle w:val="style0"/>
        <w:spacing w:after="0" w:before="0" w:line="200" w:lineRule="atLeast"/>
        <w:ind w:hanging="0" w:left="0" w:right="0"/>
        <w:contextualSpacing w:val="false"/>
        <w:jc w:val="both"/>
      </w:pPr>
      <w:r>
        <w:rPr>
          <w:rStyle w:val="style15"/>
          <w:rFonts w:cs="Arial" w:eastAsia="Arial"/>
          <w:b/>
          <w:bCs/>
          <w:i/>
          <w:iCs/>
          <w:color w:val="000000"/>
          <w:sz w:val="24"/>
          <w:szCs w:val="24"/>
          <w:u w:val="none"/>
          <w:lang w:val="mn-MN"/>
        </w:rPr>
        <w:tab/>
        <w:t>Тэмдэглэл хөтөлсөн:</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u w:val="none"/>
          <w:lang w:val="mn-MN"/>
        </w:rPr>
        <w:tab/>
        <w:t>ПРОТОКОЛЫН АЛБАНЫ</w:t>
      </w:r>
    </w:p>
    <w:p>
      <w:pPr>
        <w:pStyle w:val="style0"/>
        <w:spacing w:after="0" w:before="0" w:line="200" w:lineRule="atLeast"/>
        <w:ind w:hanging="0" w:left="0" w:right="0"/>
        <w:contextualSpacing w:val="false"/>
        <w:jc w:val="both"/>
      </w:pPr>
      <w:r>
        <w:rPr>
          <w:rStyle w:val="style15"/>
          <w:rFonts w:cs="Arial" w:eastAsia="Arial"/>
          <w:b w:val="false"/>
          <w:bCs w:val="false"/>
          <w:color w:val="000000"/>
          <w:sz w:val="24"/>
          <w:szCs w:val="24"/>
          <w:u w:val="none"/>
          <w:lang w:val="mn-MN"/>
        </w:rPr>
        <w:tab/>
        <w:t>ШИНЖЭЭЧ</w:t>
        <w:tab/>
        <w:tab/>
        <w:tab/>
        <w:tab/>
        <w:tab/>
        <w:tab/>
        <w:tab/>
        <w:tab/>
        <w:t>Д.ЭНЭБИШ</w:t>
      </w:r>
    </w:p>
    <w:p>
      <w:pPr>
        <w:pStyle w:val="style0"/>
        <w:jc w:val="center"/>
      </w:pPr>
      <w:r>
        <w:rPr/>
      </w:r>
    </w:p>
    <w:p>
      <w:pPr>
        <w:pStyle w:val="style0"/>
        <w:jc w:val="center"/>
      </w:pPr>
      <w:r>
        <w:rPr/>
      </w:r>
    </w:p>
    <w:p>
      <w:pPr>
        <w:pStyle w:val="style0"/>
        <w:jc w:val="center"/>
      </w:pPr>
      <w:r>
        <w:rPr/>
      </w:r>
    </w:p>
    <w:p>
      <w:pPr>
        <w:pStyle w:val="style0"/>
        <w:jc w:val="center"/>
      </w:pPr>
      <w:r>
        <w:rPr>
          <w:rStyle w:val="style15"/>
          <w:rFonts w:cs="Arial" w:eastAsia="Arial"/>
          <w:b/>
          <w:bCs/>
          <w:color w:val="000000"/>
          <w:sz w:val="24"/>
          <w:szCs w:val="24"/>
          <w:u w:val="none"/>
          <w:lang w:val="mn-MN"/>
        </w:rPr>
        <w:t xml:space="preserve">МОНГОЛ УЛСНЫ ИХ ХУРЛЫН 2014 ОНЫ ХАВРЫН ЭЭЛЖИТ ЧУУЛГАНЫ </w:t>
      </w:r>
    </w:p>
    <w:p>
      <w:pPr>
        <w:pStyle w:val="style0"/>
        <w:jc w:val="center"/>
      </w:pPr>
      <w:r>
        <w:rPr>
          <w:rStyle w:val="style15"/>
          <w:rFonts w:cs="Arial" w:eastAsia="Arial"/>
          <w:b/>
          <w:bCs/>
          <w:color w:val="000000"/>
          <w:sz w:val="24"/>
          <w:szCs w:val="24"/>
          <w:u w:val="none"/>
          <w:lang w:val="mn-MN"/>
        </w:rPr>
        <w:t xml:space="preserve">2014 ОНЫ 06 ДУГААР САРЫН 05-НЫ ӨДӨР </w:t>
      </w:r>
      <w:r>
        <w:rPr>
          <w:rStyle w:val="style15"/>
          <w:rFonts w:cs="Arial" w:eastAsia="Arial"/>
          <w:b/>
          <w:bCs/>
          <w:color w:val="000000"/>
          <w:sz w:val="24"/>
          <w:szCs w:val="24"/>
          <w:u w:val="none"/>
          <w:lang w:val="en-US"/>
        </w:rPr>
        <w:t>(</w:t>
      </w:r>
      <w:r>
        <w:rPr>
          <w:rStyle w:val="style15"/>
          <w:rFonts w:cs="Arial" w:eastAsia="Arial"/>
          <w:b/>
          <w:bCs/>
          <w:color w:val="000000"/>
          <w:sz w:val="24"/>
          <w:szCs w:val="24"/>
          <w:u w:val="none"/>
          <w:lang w:val="mn-MN"/>
        </w:rPr>
        <w:t>ПҮРЭВ ГАРАГ</w:t>
      </w:r>
      <w:r>
        <w:rPr>
          <w:rStyle w:val="style15"/>
          <w:rFonts w:cs="Arial" w:eastAsia="Arial"/>
          <w:b/>
          <w:bCs/>
          <w:color w:val="000000"/>
          <w:sz w:val="24"/>
          <w:szCs w:val="24"/>
          <w:u w:val="none"/>
          <w:lang w:val="en-US"/>
        </w:rPr>
        <w:t>)</w:t>
      </w:r>
      <w:r>
        <w:rPr>
          <w:rStyle w:val="style15"/>
          <w:rFonts w:cs="Arial" w:eastAsia="Arial"/>
          <w:b/>
          <w:bCs/>
          <w:color w:val="000000"/>
          <w:sz w:val="24"/>
          <w:szCs w:val="24"/>
          <w:u w:val="none"/>
          <w:lang w:val="mn-MN"/>
        </w:rPr>
        <w:t>-ИЙН</w:t>
      </w:r>
    </w:p>
    <w:p>
      <w:pPr>
        <w:pStyle w:val="style0"/>
        <w:jc w:val="center"/>
      </w:pPr>
      <w:r>
        <w:rPr>
          <w:rStyle w:val="style15"/>
          <w:rFonts w:cs="Arial" w:eastAsia="Arial"/>
          <w:b/>
          <w:bCs/>
          <w:color w:val="000000"/>
          <w:sz w:val="24"/>
          <w:szCs w:val="24"/>
          <w:u w:val="none"/>
          <w:lang w:val="mn-MN"/>
        </w:rPr>
        <w:t>НЭГДСЭН ХУРАЛДААНЫ ДЭЛГЭРЭНГҮЙ ТЭМДЭГЛЭЛ</w:t>
      </w:r>
    </w:p>
    <w:p>
      <w:pPr>
        <w:pStyle w:val="style0"/>
        <w:jc w:val="left"/>
      </w:pPr>
      <w:r>
        <w:rPr/>
      </w:r>
    </w:p>
    <w:p>
      <w:pPr>
        <w:pStyle w:val="style0"/>
        <w:jc w:val="both"/>
      </w:pPr>
      <w:r>
        <w:rPr>
          <w:rStyle w:val="style15"/>
          <w:rFonts w:cs="Arial" w:eastAsia="Arial"/>
          <w:b/>
          <w:bCs/>
          <w:color w:val="000000"/>
          <w:sz w:val="24"/>
          <w:szCs w:val="24"/>
          <w:u w:val="none"/>
          <w:lang w:val="mn-MN"/>
        </w:rPr>
        <w:tab/>
        <w:t xml:space="preserve">З.Энхболд: </w:t>
      </w:r>
      <w:r>
        <w:rPr>
          <w:rStyle w:val="style15"/>
          <w:rFonts w:cs="Arial" w:eastAsia="Arial"/>
          <w:b w:val="false"/>
          <w:bCs w:val="false"/>
          <w:color w:val="000000"/>
          <w:sz w:val="24"/>
          <w:szCs w:val="24"/>
          <w:u w:val="none"/>
          <w:lang w:val="mn-MN"/>
        </w:rPr>
        <w:t xml:space="preserve">-Гишүүдэд өглөөний мэнд хүргэе. Эрдэнэбат гишүүн суудалдаа сууя. Тэрбишдагва гишүүн, сайд, Тэмүүжин сайд хоёр суудалдаа сууя. 76 гишүүнээс 39 хүрэлцэн ирж, 51.3 хувийн ирцтэй тул Улсын Их Хурлын 2014 оны хаврын ээлжит чуулганы 6 сарын 5-ны өдрийн нэгдсэн хуралдааныг нээж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bookmarkStart w:id="1" w:name="__DdeLink__4040_1539581100"/>
      <w:r>
        <w:rPr>
          <w:rStyle w:val="style15"/>
          <w:rFonts w:cs="Arial" w:eastAsia="Arial"/>
          <w:b w:val="false"/>
          <w:bCs w:val="false"/>
          <w:color w:val="000000"/>
          <w:sz w:val="24"/>
          <w:szCs w:val="24"/>
          <w:u w:val="none"/>
          <w:lang w:val="mn-MN"/>
        </w:rPr>
        <w:t xml:space="preserve">Хэлэлцэх асуудал танилцуулахаас өмнө Засгийн газраас ирсэн хуулийн төсөл эгүүлэн татан тухай бичгийг уншъя. </w:t>
      </w:r>
    </w:p>
    <w:p>
      <w:pPr>
        <w:pStyle w:val="style0"/>
        <w:jc w:val="both"/>
      </w:pPr>
      <w:r>
        <w:rPr/>
      </w:r>
    </w:p>
    <w:p>
      <w:pPr>
        <w:pStyle w:val="style0"/>
        <w:jc w:val="both"/>
      </w:pPr>
      <w:bookmarkEnd w:id="1"/>
      <w:r>
        <w:rPr>
          <w:rStyle w:val="style15"/>
          <w:rFonts w:cs="Arial" w:eastAsia="Arial"/>
          <w:b w:val="false"/>
          <w:bCs w:val="false"/>
          <w:color w:val="000000"/>
          <w:sz w:val="24"/>
          <w:szCs w:val="24"/>
          <w:u w:val="none"/>
          <w:lang w:val="mn-MN"/>
        </w:rPr>
        <w:tab/>
        <w:t>Онцгой албан татварын тухай хуульд өөрчлөлт оруулах тухай, Ашигт малтмалын тухай хуульд нэмэлт, өөрчлөлт оруулах тухай хоёулаа доллараар илэрхийлэгдсэн татварыг төгрөгөөр илэрхийлэх тухай хуулийн төслүүдийг Монгол Улсын 2014 оны Төсвийн тухай хуульд нэмэлт, өөрчлөлт оруулах тухай хуулийн төслийн хамт хэлэлцүүлэх нь зүйтэй гэж үзсэн тул Засгийн газрын хуралдаанаар хэлэлцсэн төслүүдийг буцаан татан авахаар шийдвэрлэсэн болно. Ерөнхий сайд Алтанхуяг гэсэн бичиг байна. Үүгээр энэ хоёр хуулийн төслийг буцаалаа. Татаж авсныг мэдэгдье.</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Өнөөдрийн хэлэлцэх асуудлыг танилцуулъя. 10 асуудал байгаа.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Нэгдүгээр асуудал, Монгол Улсын эдийн засаг, нийгмийг 2013 онд хөгжүүлэх үндсэн чиглэлийн биелэлт үргэлжилнэ.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Хоёрдугаар асуудал, Гаалийн албан татвараас чөлөөлөх тухай, Нэмэгдсэн өртгийн албан татвараас чөлөөлөх тухай хуулиудын төслийн анхны хэлэлцүүлэг. Жижиг дунд үйлдвэрийн тоног төхөөрөмжийн тухай хууль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Гаалийн тариф, гаалийн татварын тухай хуульд нэмэлт оруулах тухай хуулийн төслийн анхны хэлэлцүүлэг гуравдугаар асуудал.</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Дөрөв. Компанийн тухай болон холбогдох бусад хуульд нэмэлт, өөрчлөлт оруулах тухай хуулиудын төсөл эцсийн хэлэлцүүлэг.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Тав. Ногоон хөгжлийн үзэл баримтлал, дунд хугацааны  хөтөлбөр батлах тухай Улсын Их Хурлын тогтоолын төсөл анхны хэлэлцүүлэг.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Зургаа. Малын индексжүүлсэн даатгалын тухай болон холбогдох бусад хуульд нэмэлт, өөрчлөлт оруулах тухай хуулиудын төсөл анхны хэлэлцүүлэг.</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Долоо. Үндэсний их баяр наадмын тухай хуульд нэмэлт, өөрчлөлт оруулах тухай хуулийн төсөл. Улсын Их Хурлын гишүүн Гончигдорж, Батцогт, Чойжилсүрэн нарын өргөн мэдүүлсэн бөхийн цолын тухай хууль байна. Хэлэлцэх эсэх.</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Наймдугаар асуудал. Нягтлан бодох бүртгэлийн тухай, Аудитын тухай шинэчилсэн найруулга болон холбогдох бусад хуульд нэмэлт, өөрчлөлт оруулах тухай хуулийн төсөл Засгийн газар өргөн мэдүүлсэн, хэлэлцэх эсэх.</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Ес дэх асуудал. Галын аюулгүй байдлын тухай хуулийн шинэчилсэн найруулга болон холбогдох бусад хуульд нэмэлт, өөрчлөлт оруулах тухай хуулиудын төсөл. Засгийн газар өргөн мэдүүлсэн, хэлэлцэх эсэх.</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Арав дахь асуудал. Гэр бүлийн хүчирхийлэлтэй тэмцэх тухай хуулийн шинэчилсэн найруулга болон холбогдох бусад хуульд нэмэлт, өөрчлөлт оруулах тухай хуулиудын төсөл, Засгийн газар өргөн мэдүүлсэн, хэлэлцэх эсэх.</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Хэлэлцэх асуудал дээр саналтай гишүүд байна уу. Алга байна. Асуудлаа баталъя.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Эхний асуудал.</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Монгол Улсын эдийн засаг, нийгмийг 2013 онд хөгжүүлэх үндсэн чиглэлийн биелэлтийн хэлэлцэх асуудал үргэлжилнэ.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Ажлын хэсгийн гишүүдийг танилцуулъя. Удвал Эрүүл мэндийн сайд, Зангад Монгол Улсын Ерөнхий аудитор, Баттуяа Үндэсний аудитын газрын дэд дарга бөгөөд тэргүүлэх аудитор, Байгалмаа Барилга, хот байгуулалтын дэд сайд, Жигжид Уул уурхайн яамны Төрийн нарийн бичгийн дарга, Золжаргал Үйлдвэр, хөдөө аж ахуйн яамны Төрийн нарийн бичгийн дарга, Дэлгэрцогт Эрчим хүчний яамны Төрийн нарийн бичгийн дарга, Байгаль, орчны яамны Төрийн нарийн ирээгүй байна. Батболд гэж хүн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Боловсрол, шинжлэх ухааны Төрийн нарийн Булга-Эрдэнэ ирээгүй байна. Алтангэрэл Соёл, спорт, аялал жуулчлалын яамны Төрийн нарийн бичгийн дарга, Ганцогт Сангийн яамны Төрийн нарийн бичгийн дарга, Отгонжаргал Хүн амын хөгжил, нийгмийн хамгааллын яамны Төрийн нарийн бичгийн дарга ирээгүй. Гантулга Хөдөлмөрийн яамны Төрийн нарийн бичгийн дарга ирээгүй, Баярцэцэг Хууль зүйн яамны Төрийн нарийн бичгийн дарга ирээгүй, Эрдэнэтуяа Эрүүл мэндийн яамны Төрийн нарийн бичгийн дарга, Цогтсайхан Гадаад харилцааны яамны Төрийн нарийн бичгийн дарга ирээгүй, Бямбажав Зам тээврийн яамны Төрийн нарийн бичгийн даргын үүрэг түр орлон гүйцэтгэгч ирээгүй, Сайнбилэг Засгийн газрын Хэрэг эрхлэх газрын дэд дарга, Төмөрхүү Үндэсний аудитын газрын гүйцэтгэлийн аудитын газрын захирал, Баасанжав Эдийн засгийн хөгжлийн яамны Хяналт шинжилгээ, үнэлгээ, дотоод аудитын газрын дарга ирээгүй.</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Оюунцэцэг Засгийн газрын Хэрэг эрхлэх газрын Хяналт шинжилгээ, үнэлгээ, дотоод аудитын газрын дарга, Нямбаяр ирээгүй Засгийн газрын Хэрэг эрхлэх газрын референт байна. Манлайбаяр ирээгүй Зам тээврийн яамны Төмөр зам, далайн тээврийн бодлогын хэрэгжилтийг зохицуулах газрын дарга, Батбаяр Гадаад харилцааны яамны Бодлого төлөвлөлт, судалгааны газрын захирал, Онон Зам тээврийн яамны хүн ирээгүй. Жавхланболд Уул уурхайн яамны хүн ирээгүй. Энхбаяр Уул уурхайн яамны хүн ирээгүй. Мөнхбаатар Барилга, хот байгуулалтын яамны хүн ирээгүй.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Цэдэвсүрэн Боловсрол, соёл, шинжлэх ухааны яамны Төрийн захиргаа, удирдлагын газрын дарга, Эрдэнэчулуун Үндэсний аудитын газрын Гүйцэтгэлийн аудитын газрын ахлах аудитор, Гончигцэрэн Үндэсний аудитын газрын Гүйцэтгэлийн аудитын газрын аудитор, Лодойдамба Батлан хамгаалах яамны Хяналт шинжилгээ, үнэлгээ, дотоод аудитын газрын даргын үүрэг гүйцэтгэгч.</w:t>
      </w:r>
    </w:p>
    <w:p>
      <w:pPr>
        <w:pStyle w:val="style0"/>
        <w:jc w:val="both"/>
      </w:pPr>
      <w:r>
        <w:rPr/>
      </w:r>
    </w:p>
    <w:p>
      <w:pPr>
        <w:pStyle w:val="style0"/>
        <w:jc w:val="both"/>
      </w:pPr>
      <w:r>
        <w:rPr>
          <w:rStyle w:val="style15"/>
          <w:rFonts w:cs="Arial" w:eastAsia="Arial"/>
          <w:b w:val="false"/>
          <w:bCs w:val="false"/>
          <w:color w:val="000000"/>
          <w:sz w:val="24"/>
          <w:szCs w:val="24"/>
          <w:u w:val="none"/>
          <w:lang w:val="mn-MN"/>
        </w:rPr>
        <w:t xml:space="preserve"> </w:t>
      </w:r>
      <w:r>
        <w:rPr>
          <w:rStyle w:val="style15"/>
          <w:rFonts w:cs="Arial" w:eastAsia="Arial"/>
          <w:b w:val="false"/>
          <w:bCs w:val="false"/>
          <w:color w:val="000000"/>
          <w:sz w:val="24"/>
          <w:szCs w:val="24"/>
          <w:u w:val="none"/>
          <w:lang w:val="mn-MN"/>
        </w:rPr>
        <w:tab/>
        <w:t xml:space="preserve">Энэ олон ирээгүй хүмүүсийг яах юм. Улсын Их Хурлын гишүүд хоцорсон ч гэсэн цагийн дараа ажилдаа ирж байна. Шинэбаатар Эдийн засгийн хөгжлийн яамны Төрийн нарийн бичгийн дарга ирээгүй. Энэ олон улсуудыг яах юм. Ирэхгүй юм бол яах гэж нэрээ бичүүлдэг юм энд. Надыг уншихад ирээгүй байна л даа. Энд чек хийж өгөөгүй. Цагтаа ирж баймаар байх юм. Гишүүдээс илүү хүнд сурталтай улсууд байна уу.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Гишүүд асуулт асуухад хариулах хүн нь байхгүй байх юм бол тэгээд арга хэмжээ уруу орно. Хоёр дахиа ийм юм болж байна. Түрүүн Төрийн нарийн бичгийн дарганууд Хөдөө аж ахуйн яамнаас бусад нь бойкот  зарласан учраас хойшлуулсан байгаа шүү дээ. Комоороо ирээгүй. Ерөнхий сайд арга хэмжээ авсан байна тэр ирээгүй улсуудад. Буланд зогсоож, гарын нь өргүүлээд тэгээд.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За одоо нэрсээ сэргээе. Дэмбэрэл гишүүн асуулт асууж байсан. Та давтаад асуучих уу. Одоо бичигдээгүй үлдсэн байх.</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Д.Дэмбэрэл:</w:t>
      </w:r>
      <w:r>
        <w:rPr>
          <w:rStyle w:val="style15"/>
          <w:rFonts w:cs="Arial" w:eastAsia="Arial"/>
          <w:b w:val="false"/>
          <w:bCs w:val="false"/>
          <w:color w:val="000000"/>
          <w:sz w:val="24"/>
          <w:szCs w:val="24"/>
          <w:u w:val="none"/>
          <w:lang w:val="mn-MN"/>
        </w:rPr>
        <w:t xml:space="preserve"> -Баярлалаа. Би түрүүн тавьж байсан асуудлаа сэргээгээд дахиад тавиад дахья. Тэгэхээр энэ улс орны эдийн засгийн нүүр царай болсон гол үндсэн үзүүлэлтүүд байгаа юм л  даа. 2013 оны үндсэн чиглэлээр ДНБ-ний өсөлтийг 19 хувь гэж байснаа 17.7 хувь хүрсэн. 7.3 хувиар доошилсон байгаа.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Мөн нэг хүнд ногдох ДНБ-ний хэмжээ 4930 төгрөг болж байсан бол одоо 3972 болж мянган доллараар буусан байгаа. Гадаад худалдааны алдагдал 18 хувиар хасах үзүүлэлттэй гарч байгаа юм л даа. Тэгээд би энэ гурвыг уг нь Ерөнхий сайдаас л би асууж байсан л даа. Үнэхээр одоо боломжоо дайчлаад ажиллаад, ийм үзүүлэлттэй болж үлдэв үү, бүр чардайгаад чардайгаад одоо барсангүй юу. Аль эсвэл тэгсхийгээд явж байсан чинь аяндаа нэг ийм юм гараад ирсэн болж байна уу. Энийг бол бас тодорхой хүчээ дайчилсан юм уу, үгүй юм уу гэдгээ хариулна уу гэж асуусан юм.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Хоёрдугаарт, Хөдөлмөрийн сайдаас би энэ асуулт тавьсан юм л даа. Энэ ажилгүйдэл 6.1 хувийн түвшингийн коэффициенттой, 7.6 болсон байгаа. 1.5 функтээр нэмэгдсэн байна л даа. Тэгээд би бол өнгөрсөн жил Хөдөлмөрийн яамыг бол бас нэлээн сүрхий ажиллаад байна гэж ойлгож байсан юм л даа. Олон арга хэмжээ аваад, нэлээн хүнийг хөдөлмөртэй болгож байгаа юм шиг харагдаад байхад байдал ийм болчихсон байгаагийн цаана ямар бэрхшээл юу болсон юм бол оо гэж асууж байгаа юм.</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Гурав дахь миний асуух гэсэн асуулт бол энэ инфляцын өсөлт, үнийн өсөлт байгаа юм л даа. Инфляц 8 хувиар төлөвлөсөн нь 12.5 хувь болоод, 4.5 функтээр нэмэгдсэн байгаа юмаа. Тэгэхээр энэ ингээд нэмэгдэж байна гэхэд бол бас итгэмээргүй юм байгаа юм. Өнгөрсөн онд үнийн өсөлтийг бууруулахаар бараг 3 их наядын хөрөнгө зарсан шүү дээ.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Дээр нь Монголбанк ер нь хэчнээн хэмжээний долларын интервенц хийсэн юм бэ. Ингээд энэ буурахгүй харин ийм их арга хэмжээ авч байхад яагаад өсөөд байна вэ. Өөр ямар шалтгаан байгаа вэ гэж асуух гэсэн юм.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Дөрөв дэх миний асуулт бол энэ аудитын дүгнэлтээс аудит дүгнэлт хийхдээ энэ биелсэн, биелээгүй, дутуу биелсэн гэсэн 3 үзүүлэлт гаргасан байгаа юмаа. Тэгээд энэнээс өөрөөр одоо ямар үнэлэлт өгч болох вэ. Жишээлэх юм бол яг бодит байдлаар авч үзвэл энэ макро түвшингийн үзүүлэлтүүд ингээд цөмөөрөө буучихсаныг бодит байдлаас болоод ингэж байна. Үнэхээр зайлшгүй нөлөөлөх хүчин зүйлээс болчихлоо гэж үзэж байгаа юм уу. Тэгээд дүн нь бодитой дүн тавья гэвэл бүр сэтгэлээсээ энийг нэг үнэлээд үзье гэвэл..</w:t>
      </w:r>
      <w:r>
        <w:rPr>
          <w:rStyle w:val="style15"/>
          <w:rFonts w:cs="Arial" w:eastAsia="Arial"/>
          <w:b w:val="false"/>
          <w:bCs w:val="false"/>
          <w:color w:val="000000"/>
          <w:sz w:val="24"/>
          <w:szCs w:val="24"/>
          <w:u w:val="none"/>
          <w:lang w:val="en-US"/>
        </w:rPr>
        <w:t>(</w:t>
      </w:r>
      <w:r>
        <w:rPr>
          <w:rStyle w:val="style15"/>
          <w:rFonts w:cs="Arial" w:eastAsia="Arial"/>
          <w:b w:val="false"/>
          <w:bCs w:val="false"/>
          <w:color w:val="000000"/>
          <w:sz w:val="24"/>
          <w:szCs w:val="24"/>
          <w:u w:val="none"/>
          <w:lang w:val="mn-MN"/>
        </w:rPr>
        <w:t>минут дуусав</w:t>
      </w:r>
      <w:r>
        <w:rPr>
          <w:rStyle w:val="style15"/>
          <w:rFonts w:cs="Arial" w:eastAsia="Arial"/>
          <w:b w:val="false"/>
          <w:bCs w:val="false"/>
          <w:color w:val="000000"/>
          <w:sz w:val="24"/>
          <w:szCs w:val="24"/>
          <w:u w:val="none"/>
          <w:lang w:val="en-US"/>
        </w:rPr>
        <w:t>)</w:t>
      </w:r>
    </w:p>
    <w:p>
      <w:pPr>
        <w:pStyle w:val="style0"/>
        <w:jc w:val="both"/>
      </w:pPr>
      <w:r>
        <w:rPr/>
      </w:r>
    </w:p>
    <w:p>
      <w:pPr>
        <w:pStyle w:val="style0"/>
        <w:jc w:val="both"/>
      </w:pPr>
      <w:r>
        <w:rPr>
          <w:rStyle w:val="style15"/>
          <w:rFonts w:cs="Arial" w:eastAsia="Arial"/>
          <w:b w:val="false"/>
          <w:bCs w:val="false"/>
          <w:color w:val="000000"/>
          <w:sz w:val="24"/>
          <w:szCs w:val="24"/>
          <w:u w:val="none"/>
          <w:lang w:val="en-US"/>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-Дэмбэрэл гишүүний асуултад ийм дарааллаар хариулъя. Эхлээд Ерөнхий сайд, дараа нь Санжмятав сайд, Улаан сайд, тэгээд Зангад  аудитор.</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Н.Алтанхуяг:</w:t>
      </w:r>
      <w:r>
        <w:rPr>
          <w:rStyle w:val="style15"/>
          <w:rFonts w:cs="Arial" w:eastAsia="Arial"/>
          <w:b w:val="false"/>
          <w:bCs w:val="false"/>
          <w:color w:val="000000"/>
          <w:sz w:val="24"/>
          <w:szCs w:val="24"/>
          <w:u w:val="none"/>
          <w:lang w:val="mn-MN"/>
        </w:rPr>
        <w:t xml:space="preserve"> -Эрхэм гишүүдийн өглөөний амгаланг айлтгая. Дэмбэрэл гишүүний асуултад хариулъя. За байз Батбаяр сайд та бүхэнд нэг ийм юм Монгол Улсын макро эдийн засгийн үзүүлэлт гээд нэг ийм цаас л уг нь тараасан байх учиртай. Байгаа тийм ээ. Энэ ер нь яасан юм бэ гэхээр 1990 оноос хойш ер нь манай энэ эдийн засгийн гол үзүүлэлтүүд ер нь ямархуу явж байж вэ гэдгийг харуулсан байгаа юмаа.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Би тэгэхээр энэ дундаа нэг цаастай л ярихгүй бол бас буруу зөрүү юм яригддаг учраас. Би энэ цаасыг бариад ярья. Энэ цаас өөрөө хаанаас бичигдсэн юм гэхээр хэн нэгэн хүний санаа биш энэ бол Статистикийн ерөнхий газрын дүн байгаа юм. Энэ дээр ийм байна Дэмбэрэл гишүүн.</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Таны хэлж байгаа бол үнээн. Юу вэ гэхээр 2011 онд эдийн засгийн өсөлт бол 17.5 хувьтай байсан юмаа. 2011 он гэдэг бол манай Оюу толгой гэдэг нөхдүүд хамгийн их доллар Монголд оруулсан гэсэн тэр жил байлаа. Энэ бол үнээн. Эдийн засгийн өсөлт нь ингэж өндөр гарч байгаа гэвэл гарч байгаа. Тэгэхдээ энэ эдийн засгийн өсөлтөөс орсон мөнгөнүүд бол өөр зориулалттай явсан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Дараа нь бол 2012 онд эдийн засаг бол 12.4 хувьтай гарсан байгаа. 2012 он бол сонгуулийн жил байлаа. Нэлээн бужигнасан, тэгээд оны эцэст бол 12.4 хувьтай гарлаа. Өнгөрсөн жил 2013 онд 11.7 хувьтай гарлаа. Тэгэхээр энэ бол ерөнхийдөө манай энэ эдийн засгийн өсөлт гээд байгаа юм маань 6, 7 тэрбум доллар ороход бол маш их мэдрэмтгий учраас Оюу толгойн хөрөнгө оруулалтыг дагаж гарсан том тоонуудтай гэдгийг хэдүүлээ ер нь ойлголцох  хэрэгтэй.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Хоёрдугаарт, Тэгэхээр эндээс харахад ингээд багасаад явчихсан юм шиг л харагдана л даа. Гэтэл би урагшаагаа явахад бол манай эдийн засгийн өсөлт бол 2010 онд бол 6.4 хувьтай байсан юм. Та нар тэгээд бод доо. 6.4 хувьтай байсан эдийн засаг 17.5 хувьтай болноо гэдэг чинь ид шид л байхгүй юу. Тэр ид шид нь бол Оюу толгой юм байгаа юм.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Тэрний өмнөх жил 2009 онд манай эдийн засаг хямраад -1.3-тай гарч байсан юм. 2008 онд 8.9-тэй гарч байсан юм. Тийм учраас энэ тоон дээрээ ярихдаа нэг, хоёр жилийг харьцуулж ярьдаг биш нэлээн хэдэн дараалсан жилүүд дээрээс харж байж дүгнэлт  хийнээ.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Хоёрдугаарт, үнийн өсөлтийн асуудлыг ярьж байна. Одоо та нар үнэ тогтворжуулна гэж баахан юм хийсэн мөртлөө яагаад энэ үнийн чинь өсөлт ийм өндөр байгаа юм бэ гэж. Харахад өндөр байгаа мөртлөө тэрний өмнөх жилээс буучихсан байгаа. Би та нарт дахиад тоо хэлье.</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 Инфляцын төвшин 2013 онд бид нар 12.5 хувьтай гэж гаргасан байна статистикийнхэн. Гэтэл 2012 онд энэ үзүүлэлт өөрөө 14 хувьтай байсан. Тэгэхээр 14, 12.5 гэдэг чинь 1.5-аар бууж уу, буусан байна аа. Тэрний өмнөх жил 10.2 хувьтай, тэрний өмнөх жил 13 хувьтай байсан юм. Бүр 2009 онд нөгөө эдийн засгийн хямрал болж байхад инфляц гэдэг юм маань өөрөө 4.2 хувьтай байгаа юм.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Тэгэхээр энэ инфляц эдийн засгийн өсөлт хоёр хоорондоо ингээд </w:t>
      </w:r>
      <w:bookmarkStart w:id="2" w:name="__DdeLink__4030_252018659"/>
      <w:r>
        <w:rPr>
          <w:rStyle w:val="style15"/>
          <w:rFonts w:cs="Arial" w:eastAsia="Arial"/>
          <w:b w:val="false"/>
          <w:bCs w:val="false"/>
          <w:color w:val="000000"/>
          <w:sz w:val="24"/>
          <w:szCs w:val="24"/>
          <w:u w:val="none"/>
          <w:lang w:val="mn-MN"/>
        </w:rPr>
        <w:t>корреляцтай</w:t>
      </w:r>
      <w:bookmarkEnd w:id="2"/>
      <w:r>
        <w:rPr>
          <w:rStyle w:val="style15"/>
          <w:rFonts w:cs="Arial" w:eastAsia="Arial"/>
          <w:b w:val="false"/>
          <w:bCs w:val="false"/>
          <w:color w:val="000000"/>
          <w:sz w:val="24"/>
          <w:szCs w:val="24"/>
          <w:u w:val="none"/>
          <w:lang w:val="mn-MN"/>
        </w:rPr>
        <w:t xml:space="preserve">, нэгнээ дагадаг юм байна. Эдийн засаг хямраад олигтой өсөхгүй байвал инфляц бага байдаг. Эдийн засаг бас жаахан өсөж байвал инфляц түүнийг дагаж байдаг энэ корреляц. Корреляцтай мөртлөө бид нар 14 хувийг бол 12.5 болгож бууруулсан юмаа.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-Болох уу. Санжмятав сайд.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Я.Санжмятав:</w:t>
      </w:r>
      <w:r>
        <w:rPr>
          <w:rStyle w:val="style15"/>
          <w:rFonts w:cs="Arial" w:eastAsia="Arial"/>
          <w:b w:val="false"/>
          <w:bCs w:val="false"/>
          <w:color w:val="000000"/>
          <w:sz w:val="24"/>
          <w:szCs w:val="24"/>
          <w:u w:val="none"/>
          <w:lang w:val="mn-MN"/>
        </w:rPr>
        <w:t xml:space="preserve"> -Дэмбэрэл гишүүний асуултад хариулъя. Өнгөрсөн жил бол шинэчлэлийн Засгийн газар, Хөдөлмөрийн яамнаас ажлын байрыг нэмэгдүүлэх чиглэлээр нэлээдгүй бас олон талт ажлуудыг хийсээн гэж таныг бас дүгнэж байгаад би талархалтай байна. Нэлээн мачийсан л даа. Энэний үр дүнд бол бас 51.9 мянган ажлын байр шинээр бий болсон. Энэ үзүүлэлтийг бол өмнөх олон жилүүдийн дундажтай аваад үзэхэд бол бас тэр төвшнөөс арай бас илүү ийм үзүүлэлт гарсан. Энэний үр дүнгээр бол ажилгүйдлийн төвшин бол 7.9 хувь байсан.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Одоо бол 0.3 функтээр энэ өнгөрсөн жил бас бууруулж чадсан. Энэний үр дүнгээр нэг 7.6 хувьтай гарч байгаа юмаа. 6.1 гэдэг дээр нэлээн тийм ороогдож байгаа энэ зүйл бий. Энэ бол 4 жилийн дараа 2016 онд бид төсөөллөө нэлээн тийм том зорилт тавиад энд хүрэхээр төлөвлөсөн байсан. Энэ дээр энэ 2013 ондоо энэ түвшинд хүрнээ гэсэн ийм бас бичилтийн алдаануудаас болоод энэ асуудал байнга парламент дээр, Улсын Их Хурлын гишүүдээс асуугдаад байгаа юм.</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Та бол мэдэж байгаа байх. Бас энэ чиглэлийн сайт дээр ажиллаж байсан хүний хувьд бол 4 жилийн хугацаанд энэ зорилтонд хүрнэ гэдэг бол бас их том одоо зорилт шүү гэдгийг ойлгож байгаа байх. Тийм ч учраас надаас асуугаад байх шиг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Цаашдаа бол бид нар жилд нэг функтээр бууруулна гэдэг асуудал ч хүнд юм байна лээ. Тийм учраас танд хэлэхэд бол энэ одоо бичилтийн алдаагаар 6.1-тэй битгий харьцуулаарай. Бид бол 51.9 мянган ажлын байрыг шинээр, байнгын ажлын байрыг бий болгосон. Ирэх жил мөн одоо энэ түвшинд, тэгээд 2016 он гэхэд бол 150 мянган байнгын ажлын байрыг бий болгоно. </w:t>
      </w:r>
    </w:p>
    <w:p>
      <w:pPr>
        <w:pStyle w:val="style0"/>
        <w:jc w:val="both"/>
      </w:pPr>
      <w:r>
        <w:rPr>
          <w:rStyle w:val="style15"/>
          <w:rFonts w:cs="Arial" w:eastAsia="Arial"/>
          <w:b w:val="false"/>
          <w:bCs w:val="false"/>
          <w:color w:val="000000"/>
          <w:sz w:val="24"/>
          <w:szCs w:val="24"/>
          <w:u w:val="none"/>
          <w:lang w:val="mn-MN"/>
        </w:rPr>
        <w:tab/>
        <w:t xml:space="preserve">Нэг талдаа ажлын байрыг бий болгож байвч нөгөө эдийн засгийн идэвхгүй, ажиллах хүчин гэж байдаг оюутнууд, 18 нас хүрээгүй хүүхдүүд шилжиж ордог. Энэ нь эргэж одоо нөгөө ажлын байр бий болж байгаагийн нөгөө талдаа шинээр ажиллах хүчин бий болж байгаа энэ үзүүлэлт нь бол богино хугацаанд ажилгүйдлийн төвшнийг бууруулах ийм одоо цоч ийм алхам хийх бололцоо их хязгаарлагдмал байгаад байгаа юмаа. Баярлалаа.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-Улаан сайд хариулъя.</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Ч.Улаан:</w:t>
      </w:r>
      <w:r>
        <w:rPr>
          <w:rStyle w:val="style15"/>
          <w:rFonts w:cs="Arial" w:eastAsia="Arial"/>
          <w:b w:val="false"/>
          <w:bCs w:val="false"/>
          <w:color w:val="000000"/>
          <w:sz w:val="24"/>
          <w:szCs w:val="24"/>
          <w:u w:val="none"/>
          <w:lang w:val="mn-MN"/>
        </w:rPr>
        <w:t xml:space="preserve"> -Баярлалаа. Асуултыг их ерөнхий л гэж би ойлголоо. Зүгээр бүрэн гүйцэд юу яаж чадсангүй юу, дутуу байвал тодруулчихаарай. Би зүгээр үндсэн чиглэлийн биелэлтийг одоо бодитой гаргаж үнэлж дүгнэж байх нь зүйтэй юмаа. Энд одоо анхаарч болсонгүй юу л гэсэн асуулт асуулаа гэж би ойлгосон.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Тэгэхээр эдийн засгийн үндсэн үзүүлэлтүүдийг бол бодитой Үндэсний статистикийн газрын мэдээ, Эдийн засгийн хөгжлийн яамны баталгаажуулсан энэ үзүүлэлтүүдээр бид тооцож байгаа. Төсвийн гүйцэтгэлийг бол бид нар одоо албан ёсоор тайлан гаргаж, түүнийгээ Үндэсний аудитын газраар аудит хийлгээд, одоо ингээд 6 сарын 10-наар бид одоо Улсын Их Хуралд өргөн барина.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Тэгэхээр зэрэг энэ дээр бол одоо жинхэнэ бодитой гүйцэтгэл бол одоо ингээд орж ирэх юмаа.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Өнөөдрийг хүртэл одоо ингээд гаргасан энэ Үндсэн чиглэлийн биелэлтийг дагаад явж байгаа эдийн засгийн үзүүлэлтүүд бол оны гүйцэтгэлээр статистикийн мэдээгээр гарсан ийм гүйцэтгэлүүд байгаа. Баярлалаа.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-Зангад.</w:t>
      </w:r>
    </w:p>
    <w:p>
      <w:pPr>
        <w:pStyle w:val="style0"/>
        <w:jc w:val="both"/>
      </w:pPr>
      <w:r>
        <w:rPr>
          <w:rStyle w:val="style15"/>
          <w:rFonts w:cs="Arial" w:eastAsia="Arial"/>
          <w:b w:val="false"/>
          <w:bCs w:val="false"/>
          <w:color w:val="000000"/>
          <w:sz w:val="24"/>
          <w:szCs w:val="24"/>
          <w:u w:val="none"/>
          <w:lang w:val="mn-MN"/>
        </w:rPr>
        <w:t xml:space="preserve"> </w:t>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А.Зангад:</w:t>
      </w:r>
      <w:r>
        <w:rPr>
          <w:rStyle w:val="style15"/>
          <w:rFonts w:cs="Arial" w:eastAsia="Arial"/>
          <w:b w:val="false"/>
          <w:bCs w:val="false"/>
          <w:color w:val="000000"/>
          <w:sz w:val="24"/>
          <w:szCs w:val="24"/>
          <w:u w:val="none"/>
          <w:lang w:val="mn-MN"/>
        </w:rPr>
        <w:t xml:space="preserve"> -Дэмбэрэл гишүүний асуултад хариулъя. Тэгэхээр гүйцэтгэлийн аудитын мөрдөж байгаа аргачлал журмын дагуу үндсэн чиглэлийн биелэлтийг үнэлэхдээ арга хэмжээгээр нь биелсэн, биелээгүйгээр нь үнэлэх арга хэрэглэсэн байгаа. Энэ дээр бол 100 хувь биелсэн, дутуу биелсэн, тасарсан гэсэн үнэлгээнүүдээр гаргасан.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Үндсэн чиглэлийн тоон хэмжигдэхүүнтэй зорилтуудын хувьд бол аудитын тайланд хангагдсан, хангагдаагүйгээр нь тоон үзүүлэлтээр нь гаргаад тавьсан байгаа. Үнэлгээний хувьд бол урд оны гүйцэтгэлээс одоо яг бодитой зүйлийг бодитой зүйлтэй нь харьцуулаад, өсөлтийн хурд саарсан тухай үнэлгээ байж байгаа. Тэгээд үндсэн чиглэлийн биелэлтийн тайланд гаргасан дүгнэлт, зөвлөмжинд бол төлөвлөлтийн тал дээр нь одоо бид арга зүйгээ үндсэн чиглэлээ боловсруулах стандартаа бий болгоод, үнэлдэг арга зүйгээ гаргахгүй бол болохгүй нь ээ.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Яагаад гэвэл төлөвлөгөөт зорилтыг хүрсэн төвшинтэй зэрэгцүүлж, аудиталдаг тийм олон улсын арга зүй байхгүй байгаа юм. Тийм учраас үндэсний арга зүйн тухай асуудал төсөлд тавьсан ийм үнэлгээнүүд гарсан юмаа.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-Дэмбэрэл гишүүн нэмж тодруулъя.</w:t>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Д.Дэмбэрэл:</w:t>
      </w:r>
      <w:r>
        <w:rPr>
          <w:rStyle w:val="style15"/>
          <w:rFonts w:cs="Arial" w:eastAsia="Arial"/>
          <w:b w:val="false"/>
          <w:bCs w:val="false"/>
          <w:color w:val="000000"/>
          <w:sz w:val="24"/>
          <w:szCs w:val="24"/>
          <w:u w:val="none"/>
          <w:lang w:val="mn-MN"/>
        </w:rPr>
        <w:t xml:space="preserve"> -Би энэ сайдуудаас бол яах вэ энэ процесс ямар байдлаар яваад байгааг асуугаагүй юм л даа. Төсвийн хүрээний мэдэгдэл гэдэг чинь тодорхой зорилт шүү дээ. Яг энэ тавьсан тодорхой зорилтоо хангаж болсонгүй юу л гэж би асуугаад байна шүү дээ. Цөмөөрөө доошилчихоод байна аа. Энэнээс тэр бол эдийн засгийн эдгээр үзүүлэлтүүд бол дээшээ, доошоо хэлбэлзээд явдгийг бид нар мэднэ шүү дээ. Тэр зарим үед буурдаг, зарим үед өсдөг. Би бол яагаад зорилтоо хангаж өгсөн.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Энийг бол Засгийн газар өөрөө л оруулж ирээд л батлуулаад авсан шүү дээ. Төсвийн хүрээний мэдэгдэл ийм байх юм гээд л. Тэгээд амласан амлалтаа биелүүлж чадаагүй тухайд л би асуулт тавьсан юм шүү дээ. Миний асуулт ийм байна. Сайдууд энэ дээр анхаарч ажиллана биз 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-За анхаарах зүйл хэллээ. Отгонбаяр гишүүн асууя.</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 xml:space="preserve">Ё.Отгонбаяр: </w:t>
      </w:r>
      <w:r>
        <w:rPr>
          <w:rStyle w:val="style15"/>
          <w:rFonts w:cs="Arial" w:eastAsia="Arial"/>
          <w:b w:val="false"/>
          <w:bCs w:val="false"/>
          <w:color w:val="000000"/>
          <w:sz w:val="24"/>
          <w:szCs w:val="24"/>
          <w:u w:val="none"/>
          <w:lang w:val="mn-MN"/>
        </w:rPr>
        <w:t>-Би уул нь манай Байнгын хороон дээр энэ асуудлыг хэлэлцэхэд голлож тавьсан асуулт бол энэ төлөвлөлт, үнэлгээ энэ тэрийг нь ерөөсөө шал худлаа байна аа гэсэн асуудал тавьсан юмаа. Энийг холбогдох Байнгын хороон дээр нь хир ярьсан юм бэ. Орж ирж танилцуулж байгаа материал дээр нь аягүй бүдэг юм бичээстэй байх юм.</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Одоо жишээлэхэд төлөвлөлт чинь өөрөө жаахан утгагүй байна аа гээд. Би одоо ганцхан жишээ татъя л даа. Эрүүл мэндийн салбарын хөгжлийг эрчимжүүлж, хүн амд ээлтэй, тэгш, хүртээмжтэй, чанартай, эмнэлгийн тусламж үйлчилгээг хүргэнээ гээд зорилт тавьчихаж байгаа юм. Тэгээд тэрнийх нь доор байгаа 15 арга хэмжээгий нь харахаар энэ 15 арга хэмжээ 100 хувь биелэгдсэн байсан ч гэсэн энэ зорилт нь биелэгдэхээргүй харагдаад байгаа байхгүй юу. Энэ чинь өөрөө төлөвлөлт нь буруу байгаагий нь харуулаад байгаа юмаа.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Тэгээд энэ төлөвлөлтөө яаж янзлах юм бэ. Хэрвээ энэ төлөвлөлт чинь зөв байгаад энэ дээр гаргасан үнэлгээнүүд нь одоо зөв байгаа юм бол би Байнгын хорооны даргад хүсэлт тавьсан юм л даа. Тэгвэл та одоо Удвал сайдыг босгож зогсоож байгаад, телевизийн дуран тавьж байгаад эрүүл мэндийн салбарын хүн амд ээлтэй, тэгш хүртээмжтэй, чанартай эмнэлгийн тусламж үйлчилгээг хүргэх зорилтыг 86 хувь биелүүлсээн гээд бичээд өгчих өө. Би тэгээд сонгогчиддоо очоод үзүүлж байя. Би орноос нь загнуулж байх хүсэлгүй байна аа гэж ингэж хэлсэн юмаа. Ингэж хэлж чадахгүй шүү дээ. Чадахгүй гэдэг нь ойлгомжтой байхгүй юу.</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Тэгэхээр зэрэг энэ чинь анхнаасаа төлөвлөлт нь буруу яваад, тэгээд тэрийгээ дагаад энэнийхээ хэрэгжилт, үнэлгээнүүд нь бүгд буруу яваад, сүүлдээ тэгээд энийгээ тоох, тоодоггүй, түрүүчийн 7 хоногийн хурал дээр холбогдох яамдынх нь хүмүүс нь ирдэггүй. Ажлаа тайлагнах ёстой улсууд ийм л юманд хүрч байна шүү дээ.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Бид нар болохоор зэрэг ярихаар зэрэг за яах вэ одоо хуулийн хугацаатай юм, энийг нь хэлэлцье гээд ингээд нэг хэлэлцсэн болж гурилдаад, ингээд яваад байна аа. Энэ чинь өөрөө буруу байна аа гэдгийг хэлэх гэсэн юмаа. Үнэлгээ нь бас бүр аягүй ойлгомжгүй байна. Би хоёр, гуравхан жишээ татъя л даа.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Одоо энэ Кембрижийн стандартын хос хэлний олон улсын сургууль 7-г байгуулнаа гээд ийм зорилт тавьчихсан байгаа юм. Тэгчихээд миний үед төгсөлтөө хийчихсэн 3 сургуулийг хэрэгжилтэн дээр нь тавиад, тэгээд хэрэгжилт нь 70 хувь гээд тавьчихаж байгаа юм. Энэ чинь одоо 2013 он хүртэл хийсэн бүх сургуулийг хийнэ гэвэл ерөөсөө 1921 оноос эхлээд бичих хэрэгтэй шүү дээ. Жишээлбэл, эрүүл мэндийн салбарын парк шинэчлэлийг 25 хувьд хүргэнээ гэж төлөвлөчихөөд, хэрэгжилт нь 4.3 хувь гэж биччихээд, тэгээд хэрэгжилтийн хувийг нь 70 хувь гэчихэж байгаа юм. Энэ одоо ямар гээчийн арифметик яваад байгаа юм бэ.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Тийм болохоор би энэ Байнгын хорооноос гол нь энэ төлөвлөлт, үнэлгээний асуудлаа та бүхэн тодорхой сайн ярьсан уу, тэгээд ингээд дахиад бид нар одоо 2015 оны үндсэн чиглэл гээд л ярина. Тэгээд нэг баахан худлаа тоо биччихээд л, тэгээд тэрийгээ баталсан болчихоод л. Дараа жил нь бас нэг тэрийгээ үнэлсэн болоод ингээд бие биенийгээ хуурч явмааргүй байна аа гэдгийг л зориуд хэлэх гэсэн юм.</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Тэгэхгүй бол одоо энүүгээр байгаа үнэлгээгээр чинь Засгийн газар хийх ажлынхаа 70, 80 хувийг хийчихсэн болоод үнэлэгдээд яваад байна шүү дээ. Гэтэл гадуур амьдрал ямар байгаа билээ. Тэгээд энэ тал дээр яг Байнгын хороон дээр юу ярьсан юм бэ, цаашдаа яая гэж байгаа юм бэ гэж асуух гэсэн юм.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-Байнгын хорооны дарга байхгүй байна. Оролдог хүн гэж байдаг уу. Ирцэнд бол байна. Батцогт даргыг ирэхээр хариулуулъя. Номтойбаяр гишүүн асууж байя.</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Н.Номтойбаяр:</w:t>
      </w:r>
      <w:r>
        <w:rPr>
          <w:rStyle w:val="style15"/>
          <w:rFonts w:cs="Arial" w:eastAsia="Arial"/>
          <w:b w:val="false"/>
          <w:bCs w:val="false"/>
          <w:color w:val="000000"/>
          <w:sz w:val="24"/>
          <w:szCs w:val="24"/>
          <w:u w:val="none"/>
          <w:lang w:val="mn-MN"/>
        </w:rPr>
        <w:t xml:space="preserve"> -Та бүхэнд өглөөний мэнд хүргэе. Ер нь Монгол Улсын эдийн засаг, нийгмийг 2013 онд хөгжүүлэх үндсэн чиглэлийн биелэлтийн. Батсуурь гишүүн ээ, би энд минутаа аваадахъя. Биелэлтийн талаар Эдийн засгийн байнгын хорооноос гаргасан санал, дүгнэлтийг харлаа. Тэгээд эндээс Нийгмийн бодлого, боловсрол, соёл, шинжлэх ухааны байнгын хорооны хуралдаанаар хэлэлцэж, санал, дүгнэлтээ гаргасан байна. Энэнээс зүгээр иш татаж нэг зүйлийг хэлье.</w:t>
      </w:r>
    </w:p>
    <w:p>
      <w:pPr>
        <w:pStyle w:val="style0"/>
        <w:jc w:val="both"/>
      </w:pPr>
      <w:r>
        <w:rPr>
          <w:rStyle w:val="style15"/>
          <w:rFonts w:cs="Arial" w:eastAsia="Arial"/>
          <w:b w:val="false"/>
          <w:bCs w:val="false"/>
          <w:color w:val="000000"/>
          <w:sz w:val="24"/>
          <w:szCs w:val="24"/>
          <w:u w:val="none"/>
          <w:lang w:val="mn-MN"/>
        </w:rPr>
        <w:tab/>
      </w:r>
    </w:p>
    <w:p>
      <w:pPr>
        <w:pStyle w:val="style0"/>
        <w:jc w:val="both"/>
      </w:pPr>
      <w:r>
        <w:rPr>
          <w:rStyle w:val="style15"/>
          <w:rFonts w:cs="Arial" w:eastAsia="Arial"/>
          <w:b w:val="false"/>
          <w:bCs w:val="false"/>
          <w:color w:val="000000"/>
          <w:sz w:val="24"/>
          <w:szCs w:val="24"/>
          <w:u w:val="none"/>
          <w:lang w:val="mn-MN"/>
        </w:rPr>
        <w:tab/>
        <w:t>Ядуурлын төвшин нэмэгдэж, нийгмийн баялгийн хуваарилалт шударга бус, жирийн ард иргэдэд тэгш, хүртээмжтэй биш байгаад анхаарах гээд. Тэгээд үндсэндээ бол маш хариуцлагагүй ажилласан байна гэдгийг бол Нийгмийн бодлогын байнгын хорооноос дүгнэжээ.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Хоёрт юу вэ гэхээр аудитын тайлан дүгнэлтэд ердөөсөө энэ хариуцлагын асуудал гээд. Ер нь хариуцлага хариуцлага гэдэг үг энэ дүгнэлтэн дээр удаа дараа давтагдаж бичиж байна л  даа. Тэгээд цаашдаа энэ хариуцлагынхаа хүрээнд ер нь яах ёстой юм бэ. Тэгээд би нэг зүйлийг Алтанхуяг даргаас, Ардчилсан намын даргынх нь хувьд би асуумаар байгаа юм. Ерөнхий сайдынх нь хувьд биш.</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Энэ хариуцлагын системийнхээ хүрээнд ер нь цаашдаа яах ёстой юм бэ. Өөрөөр хэлбэл энэ Төсвийн байнгын хороо бол маш муу ажилласан гэж би үзэж байгаа юм. 2013 оны төсвийн тухай хуулийг батлахдаа манай намыг бүлэггүй байлгаж байгаад баталсны чинь гор одоо энэ дээр гараад байгаа юм. Цаашдаа энэ дээр яах ёстой юм бэ. Төсвийн байнгын хорооны дарга Даваасүрэн. Хуулиараа хяналт тавих үүрэгтэй хүн. Тэгээд энэ хүн маань ер нь хир ажлаа хийж чадаж байна вэ. Засгийн газрын гишүүддээ хариуцлага тооцох асуудал бол ингээд шат дараатай бол бүрэн эрхийнхээ хүрээнд бол явагдаж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Энэ Төсвийн байнгын хорооны дарга маань ердөөсөө энэ дунд ингээд асар том хариуцлага, хяналт тавих үүрэг хүлээсэн хүн маань сул ингээд байгаад байдаг. Тэгээд ямар ч улс төрийн хариуцлага хүлээхгүй ийм хүнийг нэн чухал Байнгын хорооныхоо даргаар тавьчихсан, бие даагч гээд. Ямар ч хариуцлага хүлээхгүй. Тэгээд цаашдаа яах ёстой юм бэ. Та хэдийг бол ачаагаа үүр гэдгийг өөрсдөө ч амласан, түүнийхээ дагуу үүр гэдгийг бол бид удаа дараа шаардаж байгаа.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Энэ хариуцлагынхаа тогтолцоон дээр анхаараач ээ, Нийгмийн бодлогын байнгын хороо ч үүнийг дүгнэлтдээ тусгаж, Үндэсний аудитын газар ч тусгаж, Эдийн засгийн байнгын хороо ч энэ дээр тусгаж. Ганц л үг нь хариуцлага. Хариуцлагынхаа тогтолцоог яаж сайжруулах вэ, ялангуяа энэ Төсвийн байнгын хороо. Хяналтгүй байснаас л ийм асуудал үүдэлтэй.</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Тэгэхээр бид алдааг бас энэ парламент дотроосоо бас хармаар байгаа юмаа. Тэгэхээр Алтанхуяг Ерөнхий сайд аа, та Ерөнхий сайдынхаа хувьд биш Ардчилсан намын даргын хувьд парламентад илүү олон суудалтай намын даргын хувьд энэ тал дээр ер нь ямархуу байр суурьтай байна вэ гэдгийг л асуумаар байна. Баярлалаа.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-Мэндчилгээ дэвшүүлье. Улсын Их Хурлын гишүүн Арвины урилгаар Хан-Уул дүүргийн Тайван мандах өргөө сууц өмчлөгчдийн холбооны ажилтнууд нийт 22 хүн Улсын Их Хурлын гишүүн Батцогтын урилгаар Сүхбаатар дүүргийн 45 дугаар сургуулийн 5-ын “г” ангийн 34 сурагч төрийн ордон, Улсын Их Хурлын үйл ажиллагаатай танилцаж байна. Та бүхэнд ажлын амжилт, сурлагын амжилт, эрүүл энх, сайн сайхныг хүсэн ерөөе. </w:t>
      </w:r>
      <w:r>
        <w:rPr>
          <w:rStyle w:val="style15"/>
          <w:rFonts w:cs="Arial" w:eastAsia="Arial"/>
          <w:b w:val="false"/>
          <w:bCs w:val="false"/>
          <w:color w:val="000000"/>
          <w:sz w:val="24"/>
          <w:szCs w:val="24"/>
          <w:u w:val="none"/>
          <w:lang w:val="en-US"/>
        </w:rPr>
        <w:t>(</w:t>
      </w:r>
      <w:r>
        <w:rPr>
          <w:rStyle w:val="style15"/>
          <w:rFonts w:cs="Arial" w:eastAsia="Arial"/>
          <w:b w:val="false"/>
          <w:bCs w:val="false"/>
          <w:color w:val="000000"/>
          <w:sz w:val="24"/>
          <w:szCs w:val="24"/>
          <w:u w:val="none"/>
          <w:lang w:val="mn-MN"/>
        </w:rPr>
        <w:t>алга ташив</w:t>
      </w:r>
      <w:r>
        <w:rPr>
          <w:rStyle w:val="style15"/>
          <w:rFonts w:cs="Arial" w:eastAsia="Arial"/>
          <w:b w:val="false"/>
          <w:bCs w:val="false"/>
          <w:color w:val="000000"/>
          <w:sz w:val="24"/>
          <w:szCs w:val="24"/>
          <w:u w:val="none"/>
          <w:lang w:val="en-US"/>
        </w:rPr>
        <w:t>)</w:t>
      </w:r>
    </w:p>
    <w:p>
      <w:pPr>
        <w:pStyle w:val="style0"/>
        <w:jc w:val="both"/>
      </w:pPr>
      <w:r>
        <w:rPr/>
      </w:r>
    </w:p>
    <w:p>
      <w:pPr>
        <w:pStyle w:val="style0"/>
        <w:jc w:val="both"/>
      </w:pPr>
      <w:r>
        <w:rPr>
          <w:rStyle w:val="style15"/>
          <w:rFonts w:cs="Arial" w:eastAsia="Arial"/>
          <w:b w:val="false"/>
          <w:bCs w:val="false"/>
          <w:color w:val="000000"/>
          <w:sz w:val="24"/>
          <w:szCs w:val="24"/>
          <w:u w:val="none"/>
          <w:lang w:val="en-US"/>
        </w:rPr>
        <w:tab/>
      </w:r>
      <w:r>
        <w:rPr>
          <w:rStyle w:val="style15"/>
          <w:rFonts w:cs="Arial" w:eastAsia="Arial"/>
          <w:b w:val="false"/>
          <w:bCs w:val="false"/>
          <w:color w:val="000000"/>
          <w:sz w:val="24"/>
          <w:szCs w:val="24"/>
          <w:u w:val="none"/>
          <w:lang w:val="mn-MN"/>
        </w:rPr>
        <w:t>Ерөнхий сайд хариулъя.</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Н.Алтанхуяг:</w:t>
      </w:r>
      <w:r>
        <w:rPr>
          <w:rStyle w:val="style15"/>
          <w:rFonts w:cs="Arial" w:eastAsia="Arial"/>
          <w:b w:val="false"/>
          <w:bCs w:val="false"/>
          <w:color w:val="000000"/>
          <w:sz w:val="24"/>
          <w:szCs w:val="24"/>
          <w:u w:val="none"/>
          <w:lang w:val="mn-MN"/>
        </w:rPr>
        <w:t xml:space="preserve"> -Ерөнхийдөө санал нэг байна. Тэгэхдээ Төсвийн байнгын хорооны дарга биш л дээ. Энэ одоо Лүндээ дарга мэдэж байгаа байх. Хуучин хуулиар бол Төсвийн хяналтын тийм юм байдаг шүү дээ. Тэрнийг бол цөөнх нь толгойлоод, хяналтаа тавьдаг тийм л үүрэгтэй л дээ парламентын. Хэн байдаг юм. Төсвийн хяналтын дарга нь. Хэн бэ. Тэгвэл одоо тэр Эрдэнэбат гишүүн л одоо энэ дээр онцгой анхаарал хандуулж ажиллах шаардлагатай.</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Ер нь энэ парламентын дэг жаяг чинь тийм л дээ. Бид нар бол ингээд нэг нь олонх, нэг нь цөөнх болоод явдаг. Тэгэхээр энэ ялангуяа энэ төсөв мөнгөн дээрээ нөгөө зөв буруу явж байна уу гэж байнга хяналт тавьж байхын тулд Төсвийн хяналтын дэд хороо гэж байгуулаад, тэрнийгээ хэн нь ч цөөнх болдог байсан тэндээсээ тавина гэсэн ийм хуультай. Тэгээд тэрний дагуу манай Сэлэнгээс сонгогдсон Эрдэнэбат гишүүн байгаа юм байна. Эрдэнэбат гишүүн ажлаа сайн хийх хэрэгтэй.</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-Номтойбаяр гишүүн.</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Н.Номтойбаяр:</w:t>
      </w:r>
      <w:r>
        <w:rPr>
          <w:rStyle w:val="style15"/>
          <w:rFonts w:cs="Arial" w:eastAsia="Arial"/>
          <w:b w:val="false"/>
          <w:bCs w:val="false"/>
          <w:color w:val="000000"/>
          <w:sz w:val="24"/>
          <w:szCs w:val="24"/>
          <w:u w:val="none"/>
          <w:lang w:val="mn-MN"/>
        </w:rPr>
        <w:t xml:space="preserve"> -Тэгэхээр хариулт бол хангалтгүй гэж би хэлмээр байна. Яагаад гэхээр яах вэ энэ ардчилсан парламент ёстой монгол төрийн хувьд бол Төсвийн байнгын хорооны хяналтын хорооны дэд даргыг сөрөг хүчнээсээ тавьдаг эрүүл хуультай. Харамсалтай нь төсвийн хяналт тавихад хаана нь ч хүрдэггүй, тэр зөвлөлийнхөө бүрэлдэхүүнийг та эргээд хараарай. Манайхаас ганцхан хүн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Шийдвэр бол гаргахдаа гар өргөж олонхоороо гаргадаг. Дандаа Ардчилсан намаас байгаад байгаа юм. Та тэр бүрэлдэхүүнийхээ зөвлөлийн бүрэлдэхүүнийг хараарай. Тэгэхээр зүгээр хяналт тавих дэд хорооны дарга нэртэй боловч ажил хийх ямар ч бололцоо ердөөсөө байхгүй. Хуулийнхаа 20.1.3 дээр Төсвийн байнгын хорооны дарга хяналт тавих үүргийг хуулиараа бас давхар хүлээж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Тэгэхээр Дэд хорооны дарга хяналт тавих үүрэгтэй биш. Төсвийн байнгын хорооны дарга нь хяналт...</w:t>
      </w:r>
      <w:r>
        <w:rPr>
          <w:rStyle w:val="style15"/>
          <w:rFonts w:cs="Arial" w:eastAsia="Arial"/>
          <w:b w:val="false"/>
          <w:bCs w:val="false"/>
          <w:color w:val="000000"/>
          <w:sz w:val="24"/>
          <w:szCs w:val="24"/>
          <w:u w:val="none"/>
          <w:lang w:val="en-US"/>
        </w:rPr>
        <w:t>(</w:t>
      </w:r>
      <w:r>
        <w:rPr>
          <w:rStyle w:val="style15"/>
          <w:rFonts w:cs="Arial" w:eastAsia="Arial"/>
          <w:b w:val="false"/>
          <w:bCs w:val="false"/>
          <w:color w:val="000000"/>
          <w:sz w:val="24"/>
          <w:szCs w:val="24"/>
          <w:u w:val="none"/>
          <w:lang w:val="mn-MN"/>
        </w:rPr>
        <w:t>минут дуусав</w:t>
      </w:r>
      <w:r>
        <w:rPr>
          <w:rStyle w:val="style15"/>
          <w:rFonts w:cs="Arial" w:eastAsia="Arial"/>
          <w:b w:val="false"/>
          <w:bCs w:val="false"/>
          <w:color w:val="000000"/>
          <w:sz w:val="24"/>
          <w:szCs w:val="24"/>
          <w:u w:val="none"/>
          <w:lang w:val="en-US"/>
        </w:rPr>
        <w:t>)</w:t>
      </w:r>
    </w:p>
    <w:p>
      <w:pPr>
        <w:pStyle w:val="style0"/>
        <w:jc w:val="both"/>
      </w:pPr>
      <w:r>
        <w:rPr/>
      </w:r>
    </w:p>
    <w:p>
      <w:pPr>
        <w:pStyle w:val="style0"/>
        <w:jc w:val="both"/>
      </w:pPr>
      <w:r>
        <w:rPr>
          <w:rStyle w:val="style15"/>
          <w:rFonts w:cs="Arial" w:eastAsia="Arial"/>
          <w:b w:val="false"/>
          <w:bCs w:val="false"/>
          <w:color w:val="000000"/>
          <w:sz w:val="24"/>
          <w:szCs w:val="24"/>
          <w:u w:val="none"/>
          <w:lang w:val="en-US"/>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-Арвин гишүүн асууя.</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 xml:space="preserve">Д.Арвин: </w:t>
      </w:r>
      <w:r>
        <w:rPr>
          <w:rStyle w:val="style15"/>
          <w:rFonts w:cs="Arial" w:eastAsia="Arial"/>
          <w:b w:val="false"/>
          <w:bCs w:val="false"/>
          <w:color w:val="000000"/>
          <w:sz w:val="24"/>
          <w:szCs w:val="24"/>
          <w:u w:val="none"/>
          <w:lang w:val="mn-MN"/>
        </w:rPr>
        <w:t xml:space="preserve">-Сүүлийн үед бол валют өслөө, нэмэгдлээ. Эдийн засгийн уналт сүйрэлт гээд олон зүйл биднээс шалтгаалахгүй олон зүйл улс оронд тохиолдож байна. Ингэхээр энэ бол биднээс шалтгаалахгүй байгаа шалтгаалж байгаа юмнууд дээр Засгийн газрын бүх энэ гишүүд, өнөөдөр ажил албан тушаал авч байгаа улсууд хариуцлагатай ажиллах хэрэгтэй гэдгийг нэгдүгээрт бас хэлмээр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Эдийн засгийн энэ уналт бол өмнө нь Монгол Улсад байж байгаагүй, биднээс шалтгаалахгүй ийм одоо уналтууд бий болсон нь нэг талаараа надад ашигтай юм шиг санагдсан. Яагаад гэвэл бид нар өмнөх өмнө нь олон жилүүдэд маш ашиггүй олон төлөвлөлтүүд хийж байсан. Энийгээ эргэж харж, бас бүгдээрээ хэн нь хэн бэ гэдгээ бас мэдэрч байгаа нэг талаараа Монгол улсад бас зөв төлөвлөлт цаашаагаа явж байна аа гэдэг дээр энэ эдийн засгийн энэ одоо уналтыг цаашид зөв төлөвлөх асуудал бол бидний одоо гол асуудал гэж би боддог.</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Үүгээр далимдуулж улс төр хийж, одоо өөрсдөө ийм байгаагүй юм шиг, энэ эдийн засгийн хүнд нөхцөлд ирээгүй юм шиг ингэж улс төр хийж байгааг ч гэсэн хүмүүсүүд ойлгож байгаа. Ийм учраас би энэ Засгийн газрын бүх гишүүдийг энэ одоо ажилтнуудыг одоо өмнөхөөсөө илүү сайн ажиллаасай гэж би хэлж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Ингээд нэг 3 зүйл асуучихъя. Ерөнхий сайдаас. Энэ Таван толгойн асуудлаар нөгөө иргэн бүрд нэг хувьцаа өгсөн байгаа шүү дээ. Тэгээд өнгөрсөн жилүүдэд бол ахмадууд, нөгөө талаар хөгжлийн бэрхшээлтэй улсуудын тал нь авчихсан байгаа. Үлдсэн иргэд одоо энэ хувьцаагаа хэзээ авч эхлэх юм бэ. Энэ хувьцааг өсгөх талаар Засгийн газраас юу хийж байна аа гэдэг талаар асуумаар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Хоёрдугаарт, Эрүүл мэндийн сайдаас. Хүн ам өсөөд байна аа, 3 сая болчихсон байна. Нийслэл Улаанбаатар хотын хүн өмнөхөөсөө одоо их өсчихсөн. Энэ дундаа бол одоо Баянзүрх дүүрэг, Сонгинохайрхан дүүрэг гээд одоо 400 гаруй мянга болоод ингээд өсөөд эхэлж байгаа. Шилжилт хөдөлгөөн эхэлж байгаа энэ үед энд хүүхдийн эмнэлэг ч төлөвлөсөн юм алга, том хүний эмнэлэг ч төлөвлөсөн юм алга. Сүүлд бол хувийн эмнэлгүүд өсөж байна. Хувийн эмнэлэг бол хөрөнгө мөнгө харсан л ийм эмнэлэг байгаа шүү дээ.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Тийм учраас тэр болгонд иргэн хүн үзүүлж чадахгүй байна аа. Ийм учраас энэ эмнэлэг барих, хүүхдийн эмнэлэг барих, мөн одоо хөдөөгүүр бол ерөөсөө хүүхдийн эмнэлэг гэсэн юм огт яригдахгүй бий боллоо. Ийм учраас энэ эмнэлэг барих асуудлууд ер нь ямар хэмжээнд явагдаж байна аа гэдэг талаас асуумаар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Нөгөө талаар хог боловсруулах үйлдвэрийн талаар сүүлийн би бол парламентад суухдаа 13 жил ярьсан. 13 жил нийслэл Улаанбаатар хотын удирдлага хог боловсруулах үйлдвэрээ хийнээ гэсэн. Үе үеийн Байгаль орчны сайдуудын одоо мөрийн хөтөлбөрт хөрөнгө нь жилийн төсөвт энэ хогны үйлдвэрүүдийг бид нар тавьж байсаан. Гэтэл өнөөдөр Улаанбаатар хот болоод Монгол Улсад нэг ширхэг ч хог боловсруулах үйлдвэр явахгүй, баригдахгүй байгаад үнэхээр одоо сэтгэл эмзэглэж байна. Энэ бол бүх одоо Засгийн газрын мөрийн  хөтөлбөрүүдэд, өнгөрсөн мөрийн хөтөлбөрүүдэд байсаан. Тэгээд энэ асуудал дээрээ одоо хир зэрэг хийж байна 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Сүүлийн үед бол хог боловсруулах үйлдвэрийг концессын гэрээнд тавьсан байна лээ. Гэхдээ өнөөдөр концессын гэрээгээр Монголд одоо хогны үйлдвэр барих гадаадын ямар ч орон байхгүй, монголын компаниуд хэзээ ч хогны үйлдвэр барьж чадахгүй юмаа. Ийм учраас одоо энэ Монгол Улс шиг ингээд одоо бүх хогоо хотын төвийнхөө хогийг аваад уулын цаана аваачиж очиж асгачихаад, тэгээд одоо ингээд шатаагаад, эргээд үнэрлээд сууж байдаг ийм улс орон энэ захын Хөх хот, Улан-Үдэ хоёр ч ийм байхгүй болчихсон.</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Тэгэхээр бид нар өнөөдөр сүүлийн үед төмөр зам, том том юм яриад байдаг. Хогоо үнэрлээд сууж байгаадаа үнэхээрийн сэтгэл эмзэглэж байна. Ийм учраас энэ хогны, хог боловсруулах үйлдвэрээ Монгол Улс хэзээ барих юм бэ гэдэг энэ 3 асуултыг асуумаар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-Ерөнхий сайд, Удвал сайд, Оюун сайд гэдэг дарааллаар хариулъя. Ганхуяг сайд Ерөнхий сайдын дараа.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Н.Алтанхуяг:</w:t>
      </w:r>
      <w:r>
        <w:rPr>
          <w:rStyle w:val="style15"/>
          <w:rFonts w:cs="Arial" w:eastAsia="Arial"/>
          <w:b w:val="false"/>
          <w:bCs w:val="false"/>
          <w:color w:val="000000"/>
          <w:sz w:val="24"/>
          <w:szCs w:val="24"/>
          <w:u w:val="none"/>
          <w:lang w:val="mn-MN"/>
        </w:rPr>
        <w:t xml:space="preserve"> -За тэр Таван толгойтой холбоотой асуултад Ганхуяг сайд хариулъя.</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Д.Ганхуяг:</w:t>
      </w:r>
      <w:r>
        <w:rPr>
          <w:rStyle w:val="style15"/>
          <w:rFonts w:cs="Arial" w:eastAsia="Arial"/>
          <w:b w:val="false"/>
          <w:bCs w:val="false"/>
          <w:color w:val="000000"/>
          <w:sz w:val="24"/>
          <w:szCs w:val="24"/>
          <w:u w:val="none"/>
          <w:lang w:val="mn-MN"/>
        </w:rPr>
        <w:t xml:space="preserve"> -Баярлалаа. Арвин гишүүний асуултад хариулъя. Эрдэнэс Таван толгой компанид Монгол Улсын ихэнх иргэд 1072 ширхэг хувьцаа эзэмшдэг. Ихэнх гэж байгаа шалтгаан нь бол 2012 онд зарим иргэд бол сая төгрөг авах сонголтоо хийсэн байгаа. Тэрнээс бусад иргэд нь бол хувьцаа эзэмшдэг гэж ингэж хэлэх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Компанийн, Хувьцаат компанийн үнэлгээг бол нэгдүгээрт дэд бүтэц, хоёрт нь бол тухайн бүтээгдэхүүн худалдаж авах урт хугацааны гэрээ, нэр хүндтэй хөрөнгө оруулагч, сайн оператор компани үйл ажиллагаагий нь явуулах ийм хүчин зүйлүүд бол компанийн үнэлгээг нэмэгдүүлдэг. Дэд бүтцийн хүрээнд бол шинэчлэлийн Засгийн газар цахилгаан станц барих, тэр эхний хөрөнгө оруулалтыг нь бол шийдсэн байгаа.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Төмөр зам дээр мөн тодорхой хэмжээний хөрөнгө оруулалтыг Чингис бондын санхүүжилтээс оруулсан байгаа. Хамгийн чухал шийдвэр нь бол энэ Таван толгойн ордоос Гашуун сухайтын хилийн боомт хүртэлх төмөр зам барих, төмөр замын царигийн асуудлыг шийдэх асуудал бас нэлээн олон жил яригдаж, хүлээгдэж ирлээ.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Энэ 7 хоногт Улсын Их Хуралд энэ царигийн асуудалтай холбоотой, энэ төмөр замыг барихтай холбоотой Улсын Их Хурлын тогтоолын төсөл өргөн баригдана. Засгийн газрын хуралдаанаар хэлэлцэгдсэн. Тэгэхдээ яах вэ удсан шалтгаан нь бол бас төмөр замын тариф, далайн боомт гээд олон асуудлуудыг цогцоор нь хөршүүдтэйгээ ярьж тохирох асуудал байсан. Энэ нь ерөнхийдөө зөв гольдрилдоо орсон байна аа гэж ингэж хэлэх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Бүтээгдэхүүн нийлүүлэх урт хугацааны гэрээний хувьд нийлүүлэх гэрээ энэ үнэтэй холбоогүй асуудал. Энэний тухайд бол бас урд хөршийн нөлөө бүхий нүүрсний салбарт ажилладаг зарим компанитай бол 20 хүртэлх жилийн хугацаанд хамтарч ажиллах санамж бичиг байгуулагдсан ийм байдалтай байгаа.</w:t>
      </w:r>
    </w:p>
    <w:p>
      <w:pPr>
        <w:pStyle w:val="style0"/>
        <w:jc w:val="both"/>
      </w:pPr>
      <w:r>
        <w:rPr>
          <w:rStyle w:val="style15"/>
          <w:rFonts w:cs="Arial" w:eastAsia="Arial"/>
          <w:b w:val="false"/>
          <w:bCs w:val="false"/>
          <w:color w:val="000000"/>
          <w:sz w:val="24"/>
          <w:szCs w:val="24"/>
          <w:u w:val="none"/>
          <w:lang w:val="mn-MN"/>
        </w:rPr>
        <w:t xml:space="preserve"> </w:t>
      </w:r>
    </w:p>
    <w:p>
      <w:pPr>
        <w:pStyle w:val="style0"/>
        <w:jc w:val="both"/>
      </w:pPr>
      <w:r>
        <w:rPr>
          <w:rStyle w:val="style15"/>
          <w:rFonts w:cs="Arial" w:eastAsia="Arial"/>
          <w:b w:val="false"/>
          <w:bCs w:val="false"/>
          <w:color w:val="000000"/>
          <w:sz w:val="24"/>
          <w:szCs w:val="24"/>
          <w:u w:val="none"/>
          <w:lang w:val="mn-MN"/>
        </w:rPr>
        <w:tab/>
        <w:t>Одоо энэ төмөр замын асуудал, царигийн асуудал шийдэх юм бол энэ компанийн дэд бүтцийн асуудал төрөөс шийдэх шийдэл бол ингээд шийдэгдээд дуусаж байна. Энэ компанийн үнэлгээ, хувьцаа бол өсөх учиртай. Олон улсын хөрөнгийн бирж дээр шинээр хувьцаа гаргах энэ боломжууд нэмэгдэнэ. Хөрөнгө оруулагчийн тухайд бол одоо яг энийг залгуулаад нэгэнт царигийн асуудал, төмөр замын асуудал тодорхой болж байгаа учраас Таван толгойгоо хэрхэн эргэлтэнд оруулах вэ гэдэг Улсын Их Хурлын тогтоолын төслийг бараг бэлтгэж дуусаад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Энэ 7 хоногийн хагас сайн өдрийн Засгийн газрын хуралдаанаар эцэслэн ярилцаад, ингээд оруулж ирээд шийднээ гэж ингэж хэлэх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 xml:space="preserve">З.Энхболд: </w:t>
      </w:r>
      <w:r>
        <w:rPr>
          <w:rStyle w:val="style15"/>
          <w:rFonts w:cs="Arial" w:eastAsia="Arial"/>
          <w:b w:val="false"/>
          <w:bCs w:val="false"/>
          <w:color w:val="000000"/>
          <w:sz w:val="24"/>
          <w:szCs w:val="24"/>
          <w:u w:val="none"/>
          <w:lang w:val="mn-MN"/>
        </w:rPr>
        <w:t>-Удвал сайд.</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Н.Удвал:</w:t>
      </w:r>
      <w:r>
        <w:rPr>
          <w:rStyle w:val="style15"/>
          <w:rFonts w:cs="Arial" w:eastAsia="Arial"/>
          <w:b w:val="false"/>
          <w:bCs w:val="false"/>
          <w:color w:val="000000"/>
          <w:sz w:val="24"/>
          <w:szCs w:val="24"/>
          <w:u w:val="none"/>
          <w:lang w:val="mn-MN"/>
        </w:rPr>
        <w:t xml:space="preserve"> -Баярлалаа. Арвин гишүүний асуулт үнэхээр бас эрүүл мэндийн салбарт тулгамдаж байгаа асуудлыг хөндсөнд баярлалаа. Эрүүл мэндийн салбарын нийт төсөв бол өнөөдөр ДНБ-ний 2.7 хувийг эзэлж байгаа. Ер нь бол манай бүс нутгийн орнуудын төсөв яадаг вэ гэвэл 5.6 хувь, дор хаяж ДНБ-ний 5.6 хувийг эрүүл мэндийн салбартаа хуваарилсан нөхцөлд энэ одоо тулгамдсан асуудлуудыг ээлж дараатай шийдэх ийм санхүү, эдийн засгийн нөхцөл бүрдэнээ гэж үздэг.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Эрүүл мэндийн тухай хуулиар бид нар дүүргүүдэд 7 нарийн мэргэжлийн хэвтэн эмчлэх тусламжтай нэгдсэн эмнэлгүүдийг баринаа гэж хуулиараа тусгасан байгаа. Энэ дагуу бол 2 дүүргийн эмнэлэг баригдах шатандаа явж байна. Сонгинохайрхан дүүргийн эмнэлэг бол Азийн хөгжлийн банкны тусламжтайгаар баригдаж байгаа. Эрүүл мэндийн хөгжил, хөтөлбөрийн санхүүжилтээр зураг төслөө гаргачихсан, одоо тендерээ зарлаад барих, тэгээд тоног төхөөрөмжөө захиалж бас хангах, хүнээ сургах, боловсон хүчнээ сургах. Энд бол хүүхдийн эмнэлэг, төрөх хоёр хоёулаа байх юм.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Баянзүрх дүүрэгт бол эрүүл мэндийн шинжлэх ухааны их сургуулийн бааз эмнэлгээр, ЖАЙКА-гаар Боловсролын яамны шугамаар эмнэлэг баригдана. Энэ дотор бас адилхан хүүхэд, төрөх нь баригдана. Одоо бид нар энэ 6 сарын 7-нд эрүүл мэндийн салбарын эдийн засгийн форум хийх гэж байгаа.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Энэ дээр Чингэлтэй дүүргийн нэгдсэн эмнэлгийн өргөтгөлийн асуудлыг концессоор барих асуудлыг хөрөнгө оруулагчдад танилцуулах гэж байгаа. Ингэх юм бол бид нар энэ Засгийн газрын үед эхний ээлжинд 3 дүүрэгт бол төрөх, хүүхдийн эмнэлэгтэй нэгдсэн эмнэлгийг, загвар эмнэлгүүдийг барих ийм бололцоо бол бүрдэх юмаа гэж үзэж байна. Тийм учраас би бол энэ саналыг бас тантай санал нэгтэй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 xml:space="preserve">З.Энхболд: </w:t>
      </w:r>
      <w:r>
        <w:rPr>
          <w:rStyle w:val="style15"/>
          <w:rFonts w:cs="Arial" w:eastAsia="Arial"/>
          <w:b w:val="false"/>
          <w:bCs w:val="false"/>
          <w:color w:val="000000"/>
          <w:sz w:val="24"/>
          <w:szCs w:val="24"/>
          <w:u w:val="none"/>
          <w:lang w:val="mn-MN"/>
        </w:rPr>
        <w:t>-Оюун сайд хариулъя.</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С.Оюун:</w:t>
      </w:r>
      <w:r>
        <w:rPr>
          <w:rStyle w:val="style15"/>
          <w:rFonts w:cs="Arial" w:eastAsia="Arial"/>
          <w:b w:val="false"/>
          <w:bCs w:val="false"/>
          <w:color w:val="000000"/>
          <w:sz w:val="24"/>
          <w:szCs w:val="24"/>
          <w:u w:val="none"/>
          <w:lang w:val="mn-MN"/>
        </w:rPr>
        <w:t xml:space="preserve"> -Хог боловсруулах үйлдвэрийн саналыг анх 2012 онд, одоо энэ Засгийн газар гарахаас өмнө тухайн үед түрүүчийн хотын удирдлага санаачлаад улсын төсөвт нэг 10 тэрбум төгрөг суулгасан юм байна лээ Арвин гишүүн ээ. Тэгээд 2012 онд тэр суусан мөнгөний 10 тэрбум төгрөгний эхний нэг тал нь 2012 оныхоо төсөвт суусан байдаг. 2013 онд бид нар хянаж үзэхэд тэр суусан мөнгөний зарцуулалт маш их хангалтгүй, асуудлуудтай байсан учраас хотод бид нар хандаад, нийслэл хотод энэ үйлдвэр чинь тэр тавьсан мөнгөндөө таарсан гүйцэтгэл байхгүй байна аа, олигтой юм хийгдээгүй байна 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Тэгэхээр энийгээ хянаад, өөрсдөө төсөвтөө суулгаад, энэ үйлдвэрээ дуусгаа. Анх хотын санаачилгаар улсын төсөвт суусан. Суухдаа манай яамны төсөв дээр суусан юм байна лээ. Тэгэхдээ олигтойхон хийгээгүй учраас энийг нь олигтойхон шиг хянаад, гүйцэтгэлтэй, юутай хээтэй нь дараа нь нэмж төсөвтөө суулгаад, хотыг дуусга гэсэн ийм саналыг өгсөн юм. Аудит дээр ч гэсэн энэ явж байгаа.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Концессын жагсаалтад хоёр асуудал суусан байгаа. Нэг нь хог боловсруулаад, эрчим хүч үйлдвэрлэх, нөгөөдөх нь химийн хорт болон аюултай хог хаягдлыг боловсруулах үйлдвэр гээд энэ хоёрыг хувийн хэвшлээр санаачилгаа гаргаад авч явах компаниуд байх юм бол зарлаад, концессоор авч явах боломжтой байгаа. Эхний хог хаягдлыг эрчим хүч болгох нь бол хот хариуцаж байгаа. Нөгөөдөх нь болохоор манай яам хариуцахаар байгаа.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Газрыг тусгай хэрэгцээнд авах ёстой байдаг юм байна. Улсын Их Хурлын тогтоолоор авдаг. Тэгэхээр Засгийн газраар нэг хэлэлцүүлсэн. Газар сонголтыг. Ахиж дахиж нэг хэлэлцүүлээд Их Хурал уруу өргөн барих ёстой. Тэрний дараа энэ хоёр дахь аюултай хог хаягдлыг боловсруулах үйлдвэрийн концесс явах учиртай.</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Оюунгэрэл гишүүн гишүүнийхээ хувьд хог хаягдлын хуульд нэмэлт, өөрчлөлт боловсруулж байгаа. Боловсруулаад ер нь төслийг нь дуусгачихсан. Эрүүл мэндийн яам, манай яам хоёроос санал авсан. Тэгээд саналуудаа нэгтгээд энэ 6 сард өргөн барихаар Оюунгэрэл гишүүн бэлдэж байгаа юм байна лээ. Бид нар санал нийлж байгаа.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Тэрэн дээр бол өөрийн чинь асуугаад байгаа бизнес энд хөрөнгө оруулах юм бол ашигтай юм уу, ашиггүй юм уу гэдэг шийдлүүд тэр хуулиар гарч ирэх юм. Давуу эрх олгоод, улсаас дэмжих дэмжлэгүүдийг нь суулгаж өгөөд, тэгээд явах юм бол энэ хог хаягдлыг боловсруулах бизнес бас ашигтай болохоор ийм заалтуудыг бид нар энэ бодлогыг нэвтрүүлэхээр л ажиллаж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-Энхтүвшин гишүүн асууя. Алга байна. Батсуурь гишүүн асууя.</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Ж.Батсуурь:</w:t>
      </w:r>
      <w:r>
        <w:rPr>
          <w:rStyle w:val="style15"/>
          <w:rFonts w:cs="Arial" w:eastAsia="Arial"/>
          <w:b w:val="false"/>
          <w:bCs w:val="false"/>
          <w:color w:val="000000"/>
          <w:sz w:val="24"/>
          <w:szCs w:val="24"/>
          <w:u w:val="none"/>
          <w:lang w:val="mn-MN"/>
        </w:rPr>
        <w:t xml:space="preserve"> -Баярлалаа. Тэгэхээр энэ 2013 оны одоо үндсэн чиглэлийн биелэлт туйлын хангалтгүй, хариуцлагагүй байгаа. ДНБ-ний өсөлтийг 2013 ондоо 19 хувьд хүргэнэ гээд одоо амласан, өөрсдөө ийм үүрэг авсан шүү дээ. 11.7 хувьтай байж байх жишээтэй. Нэг хүнд оногдох ДНБ-ний хэмжээ 4930 ам.долларт хүргэнээ гэж өөрсдөө амласан. Тэгээд 3972 гэж гарсан юм шиг байна. Ажилгүйдлийн төвшин 6.1 хувь гэсэн. 7.6 хувьтай. Инфляцын зорилтот төвшин жилийн дундаж хэмжээ 8 хувиас ихгүй байлгана гэсэн. 12.5 хувь оны эхнээс явж байх жишээтэй.</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Гадаад худалдааны алдагдал 18 хувьтай болчихсон байх жишээтэй. Тэгээд ер нь энэ одоо үндсэн чиглэлийн биелэлт ийм хангалтгүй байгаагаа ер нь юу гэж ойлгож байгаа вэ. Хариуцлага хүлээх одоо салбар яам, агентлаг гэж байж таарнаа даа. Та тэгэхээр хариуцлага хүлээх ёстой хамгийн одоо хангалтгүй энэ үүргээ биелүүлж чадаагүй 3 яам, нэг 3 агентлагийг таныг би нэрлээч ээ. Тэгээд ямар хариуцлага тооцож байгаагаа та нэг тодорхой хэлэхгүй юу.</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Саяхан би хэвлэл, мэдээллээс харлаа л даа. Нэг 9 агентлаг одоо улсын шилдэг гээд гарчихсан байна. Тэрэн дотор одоо гадаадын хөрөнгө оруулалтын газар гэсэн агентлаг явж байна лээ. Зүгээр би нэрийг нь хараад л ингэж бодсон л доо. Одоо яагаад шилдэг болж байгаа юм бол оо. Гадаадынхаа хөрөнгө оруулалтыг хангалттай бууруулсныхаа төлөө, эдийн засаг сүйрүүлснийхээ төлөө энэ  шагналыг авч байгаа юм уу. Цөмийн энергийн газар гээд явж байна лээ.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Тэгээд Цөмийн энергийн газар одоо мал хордуулсан, хордуулаагүйгээ тайлбарлаж чадахгүй, хангалттай завааруулсныхаа төлөө, ажлаа одоо энэ салбарынхаа хөрөнгө оруулалт, ажлаа зогсоосныхоо 2 жил одоо зогсоогоод байж байгаа. Тэгээд энэнийхээ учир начрыг олж чадаагүйгийнхээ төлөө энэ шагналыг авч байгаа юм уу. Энийгээ нэг тайлбарлаад өгөөч 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Түүнээс гадна энэ Эдийн засгийн хөгжлийн сайд маань өнөөдөр байхгүй өвчтэй л гэж бүртгүүлсэн гээд хүмүүс тэгээд байна л  даа. Тэгэхээр Ерөнхий сайдаар ажиллаж байсан хүн одоо биеийнхээ эрүүл мэндийг аятайхан авч яваагүйн төлөө одоо өвчлүүлснийхээ төлөө хүлцэл өчөөд, хариуцлага хүлээгээд, өргөдлөө өгөөд, ажлаа хүлээлгээд өгчихдөг шүү дээ. Тэгээд энэ сайд маань бас тэгэх үү. Та энэ ажлыг зохион байгуулаач ээ гэж би бас хүсэж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Уул уурхайн салбар бол хангалттай дампуурлын байдалтай, энэ салбарт ажиллаж байгаа одоо ер нь байгууллага байхгүй болчихлоо л доо. Тэгэхээр Уул уурхайн сайд маань ер нь ямар хариуцлага хүлээж байгаа юм бэ. Одоо нэг ил тод хэлээд өгөөч ээ. Тэгээд энэ энэ асуудлуудыг та нэг маш тодорхой хариулаад өгөөч ээ гэж би хүсэж байна. Баярлалаа.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-Мэндчилгээ дэвшүүлье. Улсын Их Хурлын гишүүн Батзандангийн урилгаар Баянзүрх дүүргийн Нарантуул худалдааны төвийн ҮЭ-ийн хорооны гишүүд нийт 40 хүн төрийн ордон, Улсын Их Хурлын үйл ажиллагаатай танилцаж байна. Та бүхэнд ажлын амжилт, эрүүл энх, сайн сайхныг хүсэн ерөөе. </w:t>
      </w:r>
      <w:r>
        <w:rPr>
          <w:rStyle w:val="style15"/>
          <w:rFonts w:cs="Arial" w:eastAsia="Arial"/>
          <w:b w:val="false"/>
          <w:bCs w:val="false"/>
          <w:color w:val="000000"/>
          <w:sz w:val="24"/>
          <w:szCs w:val="24"/>
          <w:u w:val="none"/>
          <w:lang w:val="en-US"/>
        </w:rPr>
        <w:t>(</w:t>
      </w:r>
      <w:r>
        <w:rPr>
          <w:rStyle w:val="style15"/>
          <w:rFonts w:cs="Arial" w:eastAsia="Arial"/>
          <w:b w:val="false"/>
          <w:bCs w:val="false"/>
          <w:color w:val="000000"/>
          <w:sz w:val="24"/>
          <w:szCs w:val="24"/>
          <w:u w:val="none"/>
          <w:lang w:val="mn-MN"/>
        </w:rPr>
        <w:t>алга ташив</w:t>
      </w:r>
      <w:r>
        <w:rPr>
          <w:rStyle w:val="style15"/>
          <w:rFonts w:cs="Arial" w:eastAsia="Arial"/>
          <w:b w:val="false"/>
          <w:bCs w:val="false"/>
          <w:color w:val="000000"/>
          <w:sz w:val="24"/>
          <w:szCs w:val="24"/>
          <w:u w:val="none"/>
          <w:lang w:val="en-US"/>
        </w:rPr>
        <w:t>)</w:t>
      </w:r>
    </w:p>
    <w:p>
      <w:pPr>
        <w:pStyle w:val="style0"/>
        <w:jc w:val="both"/>
      </w:pPr>
      <w:r>
        <w:rPr/>
      </w:r>
    </w:p>
    <w:p>
      <w:pPr>
        <w:pStyle w:val="style0"/>
        <w:jc w:val="both"/>
      </w:pPr>
      <w:r>
        <w:rPr>
          <w:rStyle w:val="style15"/>
          <w:rFonts w:cs="Arial" w:eastAsia="Arial"/>
          <w:b w:val="false"/>
          <w:bCs w:val="false"/>
          <w:color w:val="000000"/>
          <w:sz w:val="24"/>
          <w:szCs w:val="24"/>
          <w:u w:val="none"/>
          <w:lang w:val="en-US"/>
        </w:rPr>
        <w:tab/>
      </w:r>
      <w:r>
        <w:rPr>
          <w:rStyle w:val="style15"/>
          <w:rFonts w:cs="Arial" w:eastAsia="Arial"/>
          <w:b w:val="false"/>
          <w:bCs w:val="false"/>
          <w:color w:val="000000"/>
          <w:sz w:val="24"/>
          <w:szCs w:val="24"/>
          <w:u w:val="none"/>
          <w:lang w:val="mn-MN"/>
        </w:rPr>
        <w:t xml:space="preserve">Үйлдвэрчин биш худалдаачны эвлэл гэж нэрлэвэл зохистой юм байна даа. Нарантуул дээр үйлдвэр байдаггүй биз дээ.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За Ерөнхий сайд хариулъя.</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Н.Алтанхуяг:</w:t>
      </w:r>
      <w:r>
        <w:rPr>
          <w:rStyle w:val="style15"/>
          <w:rFonts w:cs="Arial" w:eastAsia="Arial"/>
          <w:b w:val="false"/>
          <w:bCs w:val="false"/>
          <w:color w:val="000000"/>
          <w:sz w:val="24"/>
          <w:szCs w:val="24"/>
          <w:u w:val="none"/>
          <w:lang w:val="mn-MN"/>
        </w:rPr>
        <w:t xml:space="preserve"> -Батсуурь гишүүний асуултад хариулъя. Тэр одоо харин нэг шилдэг гээд нэг баахан манай нөхдүүд нэг жаазтай юм барьчихсан зогсож байдаг юм. Хэн шалгаруулсан юм. Тэрнийг харин өнөөдөр орой би агентлагийн дарга нартай уулздаг цагтаа л даа. Би тэрэн дээр нэг тодруулъя. За Хүрлээ битгий улс төржүүлээд.</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Ер нь бол би бас мэдэхгүй байна. Ер нь бол ингээд нэг жааз барьчихсан зогсож байна лээ. Засгийн газраас тэр нь шилдэг энэ тэр гэж шалгаруулсан юм байхгүй шүү. Ер нь ч тэгээд энэ манай агентлагийн дарга нарт би орой уулзаад бас арга хэмжээ авахад нь авчихъя. Тэгээд хүн шалгаруулахаар нь давхиж очиж, жааз барьж зогсдогоо больцгоо, ажлаа хийцгээ. Би бол тэрэн дээр тантай санал нэг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За тэр 3 сайн, 3 муу энэ тэрийг нь бол энэ дүн гараг, нэг жаахан улс төржих гээд та нар нэг юманд ингээд бодитой дүн шинжилгээ хийгээд өг л дөө. Тэгвэл арга хэмжээ авнаа. Гурван Төрийн нарийн бичгийн дарга дээр бол одоо халах хүртэлх арга хэмжээгий нь авчихсан яваа. Болдбаатар, Батзаяа, одоо алга энд.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Би тав дахь өдөр, хагас сайн өдөр эд нарыг Засгийн газрын хурал дээр дуудаад юу гэсэн бэ гэхээр та нараас болж улсын Их Хурал хуралдаж чадахгүй байна энэ Төрийн нарийн бичгийн дарга нараас болж. Ирцээ бүрдүүл гэсэн. Би тэгээд сая Их Хурлын дарга жаахан инээгээд хэлж байна. Харин тэнд багтахгүй болчихсон байна. Тэгэхдээ зарим нөхөр ирээгүй байна. Шинэбаатар алга байна, Отгонжаргал алга байна, Булган-Эрдэнэ алга байна, Цогтсайхан өвчтэй байгаа, Батзаяа өвчтэй байгаа гэсэн. Болдбаатар алга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Жаахан хариуцлагатай байцгаая. Би энэ хариуцлага тооц гээд байгаатай бол санал нэг байгаа шүү  дээ. Боломжийнхоо хэмжээнд тооцож байгаа. Одоо Төрийн нарийн бичгийн дарга нар дээр бол ер нь одоо эцэст нь хүртэл явчихсан хүмүүс байгаа. Одоо чадахгүй бол ажлаа өг. Гуйж хийлгэдэг тийм засаг байхгүй. Агентлагийн дарга нарыг бол бас ярьсан шүү  дээ. Сая нөгөө хүний амь үрэгдсэн за тэрний буруу гэхээсээ түрүүлээд хариуцаж байгаа хүнээ сольсон, өөрчилсөн. Энэ арга хэмжээнүүдийг бол цаашдаа ч авна.</w:t>
      </w:r>
    </w:p>
    <w:p>
      <w:pPr>
        <w:pStyle w:val="style0"/>
        <w:jc w:val="both"/>
      </w:pPr>
      <w:r>
        <w:rPr>
          <w:rStyle w:val="style15"/>
          <w:rFonts w:cs="Arial" w:eastAsia="Arial"/>
          <w:b w:val="false"/>
          <w:bCs w:val="false"/>
          <w:color w:val="000000"/>
          <w:sz w:val="24"/>
          <w:szCs w:val="24"/>
          <w:u w:val="none"/>
          <w:lang w:val="mn-MN"/>
        </w:rPr>
        <w:tab/>
        <w:t xml:space="preserve">Улс төржихгүй шүү. Ажлын хариуцлага алдсан хүмүүстэй хариуцлагаа тооцно. Битгий шилдэг болоод дахиад би энэ манай одоо аягүй бол Төрийн нарийнуудыг шалгаруулж магадгүй. Одоо тийм хэрэгт оров та нар. Засгийн газраас зохион байгуулаагүй тийм юманд очиж жааз авчихав, өргөл авч зогсдогоо болиноо. За энийг бол тохирчихлоо.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Батбаяр сайд бол өчигдөр чааваас бид нар нөгөө ээлжит бус хурал хийсэн. Засгийн газрын хурал дээрээс үнэхээр бие нь муудаад, чөлөө аваад явсан. Хүн нэг ганц удаа өвдөхөд нь одоо ажлаа өг гээд байх бас жаахан онцгүй юмаа. Жаахан харъя.</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-Тэр жаазыг үнэтэй авсан гэсэн Ерөнхий сайд аа. 10 сая төгрөг төлж байж авсан гэсэн. Тэр 10 сая төгрөгийг нь буцаж төсөвтөө аваад, жаазыг нь буцаагаад өгчих. Тэр бол хамгийн зөв зам болох байх.</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Н.Алтанхуяг:</w:t>
      </w:r>
      <w:r>
        <w:rPr>
          <w:rStyle w:val="style15"/>
          <w:rFonts w:cs="Arial" w:eastAsia="Arial"/>
          <w:b w:val="false"/>
          <w:bCs w:val="false"/>
          <w:color w:val="000000"/>
          <w:sz w:val="24"/>
          <w:szCs w:val="24"/>
          <w:u w:val="none"/>
          <w:lang w:val="mn-MN"/>
        </w:rPr>
        <w:t xml:space="preserve"> -Тэрнийг тодруулъя. Арай ч тийм үнэтэй жааз байхгүй байлгүй дээ.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-Батсуурь гишүүн нэмж асууя.</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Ж.Батсуурь:</w:t>
      </w:r>
      <w:r>
        <w:rPr>
          <w:rStyle w:val="style15"/>
          <w:rFonts w:cs="Arial" w:eastAsia="Arial"/>
          <w:b w:val="false"/>
          <w:bCs w:val="false"/>
          <w:color w:val="000000"/>
          <w:sz w:val="24"/>
          <w:szCs w:val="24"/>
          <w:u w:val="none"/>
          <w:lang w:val="mn-MN"/>
        </w:rPr>
        <w:t xml:space="preserve"> -2013 оны үндсэн чиглэлд одоо Монгол Улсад нэг хоёрхон аймгийн хэдхэн сум эрчим хүчинд, байнгын эрчим хүчний эх үүсвэрийн хангамжгүй үлдчихээд байгаа л даа. Тэгээд Дорноговийн Мандах, Дорноговь аймгийн Хатанбулаг сум гэж маш сайн мэдэж байгаа. Бид ярьж байгаад 2013 онд энэ эрчим хүчний шугаманд холбогдох зураг төсвийнх нь ажлыг боловсруулах зардал ингээд суусан л даа. Гурав, гурван зуун сая төгрөг гээд. Тэгээд энэний үр дүн гарч өгдөггүй 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Одоо салбарынх нь яамдын нөхдүүдээс одоо тэр боловсруулсан зураг төсвөө үзүүлж харуулаач ээ, өгөөч ээ гэсэн чинь одоо хэн дуртай хүнд нь өгдөггүй юмаа гээд газрынх нь дарга намайг загнаад ингээд өгдөггүй нэгдүгээрт. Хоёрдугаарт, 2014 онд шугаманд холбогдоно, 2014 онд холбогдоно гээд хүлээсэн чинь төсөвт суугаагүй. Эдийн засгийн хөгжлийн яам одоо тэр бонд, юуны хөрөнгөнөөс гаргаад ингээд холбочих юмаа гээд тэгсэн...</w:t>
      </w:r>
      <w:r>
        <w:rPr>
          <w:rStyle w:val="style15"/>
          <w:rFonts w:cs="Arial" w:eastAsia="Arial"/>
          <w:b w:val="false"/>
          <w:bCs w:val="false"/>
          <w:color w:val="000000"/>
          <w:sz w:val="24"/>
          <w:szCs w:val="24"/>
          <w:u w:val="none"/>
          <w:lang w:val="en-US"/>
        </w:rPr>
        <w:t>(</w:t>
      </w:r>
      <w:r>
        <w:rPr>
          <w:rStyle w:val="style15"/>
          <w:rFonts w:cs="Arial" w:eastAsia="Arial"/>
          <w:b w:val="false"/>
          <w:bCs w:val="false"/>
          <w:color w:val="000000"/>
          <w:sz w:val="24"/>
          <w:szCs w:val="24"/>
          <w:u w:val="none"/>
          <w:lang w:val="mn-MN"/>
        </w:rPr>
        <w:t>минут дуусав</w:t>
      </w:r>
      <w:r>
        <w:rPr>
          <w:rStyle w:val="style15"/>
          <w:rFonts w:cs="Arial" w:eastAsia="Arial"/>
          <w:b w:val="false"/>
          <w:bCs w:val="false"/>
          <w:color w:val="000000"/>
          <w:sz w:val="24"/>
          <w:szCs w:val="24"/>
          <w:u w:val="none"/>
          <w:lang w:val="en-US"/>
        </w:rPr>
        <w:t>)</w:t>
      </w:r>
    </w:p>
    <w:p>
      <w:pPr>
        <w:pStyle w:val="style0"/>
        <w:jc w:val="both"/>
      </w:pPr>
      <w:r>
        <w:rPr/>
      </w:r>
    </w:p>
    <w:p>
      <w:pPr>
        <w:pStyle w:val="style0"/>
        <w:jc w:val="both"/>
      </w:pPr>
      <w:r>
        <w:rPr>
          <w:rStyle w:val="style15"/>
          <w:rFonts w:cs="Arial" w:eastAsia="Arial"/>
          <w:b w:val="false"/>
          <w:bCs w:val="false"/>
          <w:color w:val="000000"/>
          <w:sz w:val="24"/>
          <w:szCs w:val="24"/>
          <w:u w:val="none"/>
          <w:lang w:val="en-US"/>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-Ерөнхий сайд хариулъя.</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 xml:space="preserve">Н.Алтанхуяг: </w:t>
      </w:r>
      <w:r>
        <w:rPr>
          <w:rStyle w:val="style15"/>
          <w:rFonts w:cs="Arial" w:eastAsia="Arial"/>
          <w:b w:val="false"/>
          <w:bCs w:val="false"/>
          <w:color w:val="000000"/>
          <w:sz w:val="24"/>
          <w:szCs w:val="24"/>
          <w:u w:val="none"/>
          <w:lang w:val="mn-MN"/>
        </w:rPr>
        <w:t>-Сономпил сайд аа, над дээр ярьсан шүү дээ. Монгол Улсын хэмжээнд 3 ширхэг сум байгаа. Холбогдоогүй. Говь-Алтай тэр цаад талын Алтай сум байгаа. Дорноговийн 2 сум байгаа. Бид нар нэлээн ярьсан шүү дээ. Тэр байтугай МАК дээр очоод нэг сумын холбох боломжийн тухай ярьсан. Та дэлгэрүүлээд хариулаад өгчих.</w:t>
      </w:r>
    </w:p>
    <w:p>
      <w:pPr>
        <w:pStyle w:val="style0"/>
        <w:jc w:val="both"/>
      </w:pPr>
      <w:r>
        <w:rPr/>
      </w:r>
    </w:p>
    <w:p>
      <w:pPr>
        <w:pStyle w:val="style0"/>
        <w:jc w:val="both"/>
      </w:pPr>
      <w:r>
        <w:rPr>
          <w:rStyle w:val="style15"/>
          <w:rFonts w:cs="Arial" w:eastAsia="Arial"/>
          <w:b/>
          <w:bCs/>
          <w:color w:val="000000"/>
          <w:sz w:val="24"/>
          <w:szCs w:val="24"/>
          <w:u w:val="none"/>
          <w:lang w:val="mn-MN"/>
        </w:rPr>
        <w:tab/>
        <w:t xml:space="preserve">З.Энхболд: </w:t>
      </w:r>
      <w:r>
        <w:rPr>
          <w:rStyle w:val="style15"/>
          <w:rFonts w:cs="Arial" w:eastAsia="Arial"/>
          <w:b w:val="false"/>
          <w:bCs w:val="false"/>
          <w:color w:val="000000"/>
          <w:sz w:val="24"/>
          <w:szCs w:val="24"/>
          <w:u w:val="none"/>
          <w:lang w:val="mn-MN"/>
        </w:rPr>
        <w:t>-Сономпил сайд хариулъя.</w:t>
      </w:r>
    </w:p>
    <w:p>
      <w:pPr>
        <w:pStyle w:val="style0"/>
        <w:jc w:val="both"/>
      </w:pPr>
      <w:r>
        <w:rPr/>
      </w:r>
    </w:p>
    <w:p>
      <w:pPr>
        <w:pStyle w:val="style0"/>
        <w:jc w:val="both"/>
      </w:pPr>
      <w:r>
        <w:rPr>
          <w:rStyle w:val="style15"/>
          <w:rFonts w:cs="Arial" w:eastAsia="Arial"/>
          <w:b/>
          <w:bCs/>
          <w:color w:val="000000"/>
          <w:sz w:val="24"/>
          <w:szCs w:val="24"/>
          <w:u w:val="none"/>
          <w:lang w:val="mn-MN"/>
        </w:rPr>
        <w:tab/>
        <w:t xml:space="preserve">М.Сономпил: </w:t>
      </w:r>
      <w:r>
        <w:rPr>
          <w:rStyle w:val="style15"/>
          <w:rFonts w:cs="Arial" w:eastAsia="Arial"/>
          <w:b w:val="false"/>
          <w:bCs w:val="false"/>
          <w:color w:val="000000"/>
          <w:sz w:val="24"/>
          <w:szCs w:val="24"/>
          <w:u w:val="none"/>
          <w:lang w:val="mn-MN"/>
        </w:rPr>
        <w:t>-Баярлалаа. Тэгэхээр Монгол Улсын хэмжээнд төвийн эрчим хүчинд холбогдоогүй 3, 4 сум байгаа л даа. Тэгэхээр өнөөдөр энэ 4 сум маань гэрэл цахилгаангүй гэж ойлгож болохгүй. Сэргээгдэх эрчим хүчээр бол хангагдаж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Тэгэхээр Говь-Алтай аймгийн Алтай сум бол цаанаасаа эх үүсвэрийг бид нар судалж байгаа. Түүнээс гадна сэргээгдэх эрчим хүч ажиллаж байсан сумдуудын сэргээгдэх эрчим хүчний эх үүсвэрийг нэмэгдүүлж суурилуулж байгаа. Тэгэхээр асуудалгүй болно гэж үзэж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Хоёрт нь, Говь-Алтай аймгийн Бугат сум байгаа. Нийт нэг 50 орчим км замын зураг төслийн ажлууд бол хийгдсэн. Дорноговь аймгийн Цагаан суваргаас Мандах сум уруу МАК компани бол өөрийн хөрөнгөөр  шугам татах хэлцэлд бол хүрсэн байгаа. Цагаан суваргын МАК компани өөрөө 220 ккил.вольтын  шугам татаж байгаа. Энэнээсээ салаалаад бас нэг 50 гаруй км байгаа Мандах сум маань. Энэ уруу бол хүргэхээр шийдвэрлэсэн. Ажил нь одоо бэлтгэл ажлууд хийгдэж байгаа гэж ойлгож болно.</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Ингээд Дорноговь аймгийн Хатанбулаг сум үлдсэн. Бас зураг төслийн ажлуудыг бид нар бол нарийвчлан бас хийгдсэн байгаа. Бид нар бол Хөгжлийн банкны эх үүсвэр болон шийдэж чадахгүй бол ирэх 2015 онд бол төсөвтөө суулгахаар бэлтгэл ажлууд бол хийгдээд явж байгаа. Ер нь ирэх жил гэхэд Монгол Улсын хэмжээнд байгаа бүх сумдууд төвийн эрчим хүчний системд холбогдоноо гэж ойлгож болноо. Баярлалаа. </w:t>
      </w:r>
    </w:p>
    <w:p>
      <w:pPr>
        <w:pStyle w:val="style0"/>
        <w:jc w:val="both"/>
      </w:pPr>
      <w:r>
        <w:rPr/>
      </w:r>
    </w:p>
    <w:p>
      <w:pPr>
        <w:pStyle w:val="style0"/>
        <w:jc w:val="both"/>
      </w:pPr>
      <w:r>
        <w:rPr>
          <w:rStyle w:val="style15"/>
          <w:rFonts w:cs="Arial" w:eastAsia="Arial"/>
          <w:b/>
          <w:bCs/>
          <w:color w:val="000000"/>
          <w:sz w:val="24"/>
          <w:szCs w:val="24"/>
          <w:u w:val="none"/>
          <w:lang w:val="mn-MN"/>
        </w:rPr>
        <w:tab/>
        <w:t xml:space="preserve">З.Энхболд: </w:t>
      </w:r>
      <w:r>
        <w:rPr>
          <w:rStyle w:val="style15"/>
          <w:rFonts w:cs="Arial" w:eastAsia="Arial"/>
          <w:b w:val="false"/>
          <w:bCs w:val="false"/>
          <w:color w:val="000000"/>
          <w:sz w:val="24"/>
          <w:szCs w:val="24"/>
          <w:u w:val="none"/>
          <w:lang w:val="mn-MN"/>
        </w:rPr>
        <w:t>-Сумъяабазар гишүүн асууя. Ганхуяг сайдаас асуусан уу. За хариулъя.</w:t>
      </w:r>
    </w:p>
    <w:p>
      <w:pPr>
        <w:pStyle w:val="style0"/>
        <w:jc w:val="both"/>
      </w:pPr>
      <w:r>
        <w:rPr/>
      </w:r>
    </w:p>
    <w:p>
      <w:pPr>
        <w:pStyle w:val="style0"/>
        <w:jc w:val="both"/>
      </w:pPr>
      <w:r>
        <w:rPr>
          <w:rStyle w:val="style15"/>
          <w:rFonts w:cs="Arial" w:eastAsia="Arial"/>
          <w:b/>
          <w:bCs/>
          <w:color w:val="000000"/>
          <w:sz w:val="24"/>
          <w:szCs w:val="24"/>
          <w:u w:val="none"/>
          <w:lang w:val="mn-MN"/>
        </w:rPr>
        <w:tab/>
        <w:t xml:space="preserve">Д.Ганхуяг: </w:t>
      </w:r>
      <w:r>
        <w:rPr>
          <w:rStyle w:val="style15"/>
          <w:rFonts w:cs="Arial" w:eastAsia="Arial"/>
          <w:b w:val="false"/>
          <w:bCs w:val="false"/>
          <w:color w:val="000000"/>
          <w:sz w:val="24"/>
          <w:szCs w:val="24"/>
          <w:u w:val="none"/>
          <w:lang w:val="mn-MN"/>
        </w:rPr>
        <w:t>-За Батсуурь гишүүний асуултад хариулъя. Гишүүн бид хоёр чинь одоо 8 жил ингээд хамт энэ танхимд ингээд байж байгаа. Ер нь бол энэ эдийн засгийн байдлыг улс төрийн шийдвэрээс хамаарах, хамаарахгүй гэж хоёр ангилсан нь дээр юм байна. Зах зээлийг бол, зах зээл дээрх бүтээгдэхүүний үнийг бол улс төрчид яаж ч чадахгүй юм шиг байгаа юм. Ихэнх тохиолдолд шүү дээ.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2011 он, 2013 оныг харьцуулъя л даа. Харьцуулж үзсэн. 2013 онд бол манай нэг 4 төрлийн гол экспортын бүтээгдэхүүний үнэ байгаа. Зэс, нүүрс, төмрийн хүдэр, алт, тэгээд алт нүүрс хоёр нь бол 18-42 хувиар үнэ нь унасан байгаа. Тэгээд энийг яаж ч болохгүй байгаа л даа.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Хоёрт нь, энэ дээр бас бид нар нөгөө авто  машинаар нүүрсээ тээвэрлэдэг, тэгээд бараг 20 гаруй доллараар тээвэр тээвэрлэж байна. Төмөр замын тээвэрт бол 1 тонноос нэг 10-15 доллар алдаж байгаа юм. 20 сая доллараар бодохоор ингээд 300 сая доллар гарч ирээд байгаа юм л даа. Уг нь цөмөөрөө одоо яана гэх вэ дээ. Бид хамтдаа л алдаж онож ирсэн. 2011 онд тэр нүүрс үнэтэй, Австралид үер болоод нэлээн их хэмжээгээр нийлүүлж байх үед тараалгүй төмөр замаа тавьчихсан бол энэ уналттай үед бол ингээд асуудалгүй өнгөрчихсөн байсан ийм л асуудлууд байгаа юм л даа.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Өөрөөр хэлбэл энэ бол зах зээлээс хамааралтай. Улс төрөөс хамааралтай гэхээр бас асуудлууд байна аа. Тэгэхдээ бид Улсын Их Хуралд олонх цөөнх, олонх цөөнх, бас хамтарч байсан ийм асуудлууд байгаа. За яг одоо сонгуулийн өмнө 5 сард гаргасан нөгөө нэг стратегийн ач холбогдол бүхий салбарт гадаадын хөрөнгө оруулалтыг зохицуулах гээд бас нэг ланжгар хууль бий. </w:t>
      </w:r>
    </w:p>
    <w:p>
      <w:pPr>
        <w:pStyle w:val="style0"/>
        <w:jc w:val="both"/>
      </w:pPr>
      <w:r>
        <w:rPr>
          <w:rStyle w:val="style15"/>
          <w:rFonts w:cs="Arial" w:eastAsia="Arial"/>
          <w:b w:val="false"/>
          <w:bCs w:val="false"/>
          <w:color w:val="000000"/>
          <w:sz w:val="24"/>
          <w:szCs w:val="24"/>
          <w:u w:val="none"/>
          <w:lang w:val="mn-MN"/>
        </w:rPr>
        <w:tab/>
        <w:t xml:space="preserve">Тэрийг ингээд хувийн хэвшлийн хөрөнгө оруулагчдыг цензур тогтоогоод тавьчихсан. 2012 оны 6 сард нөгөө урт нэртэй хуулийг хэрэгжүүлж байгаа гээд Засгийн газрын тогтоол гараад, 1400 тусгай зөвшөөрөл эзэмшигч, 910 аж ахуйн нэгжийн үйл ажиллагааг одоо хүртэл зогсоогоод тавьчихсан. 700-гаад тэрбум төгрөгийн хөрөнгө оруулалт таг зогсчихсон байдалтай байж байгаа л даа. 2013 онд Оюу толгойн анхны хөрөнгө оруулалт дууссан. Тэр том хөрөнгө оруулалтыг нөхөх шийдвэр гарч чадаагүй.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Хайгуулын тусгай зөвшөөрлөө зайлшгүй одоо эмхэлж цэгцлэх шаардлагын үүднээс 3 жил зогсоосон ийм асуудлууд байгаа. Тэгээд Хөрөнгө оруулалтын хууль, энэ Ашигт малтмалын тухай хуульд өөрчлөлт оруулах хууль, энэ бүхнээс цөмөөрөө энэ хөрөнгө оруулалтын орчныг тогтворгүй болгосныгоо хамтдаа л одоо энэ чуулганд сууж байгаад л кноп дарсан. Тийм учраас цөмөөрөө хамтарч засаад л ингээд явж байгаа. Ийм л байдалтай байгаа, бодит үнэн бол ийм байна аа гэж ингэж хэлэх байна тийм.</w:t>
      </w:r>
    </w:p>
    <w:p>
      <w:pPr>
        <w:pStyle w:val="style0"/>
        <w:jc w:val="both"/>
      </w:pPr>
      <w:r>
        <w:rPr/>
      </w:r>
    </w:p>
    <w:p>
      <w:pPr>
        <w:pStyle w:val="style0"/>
        <w:jc w:val="both"/>
      </w:pPr>
      <w:r>
        <w:rPr>
          <w:rStyle w:val="style15"/>
          <w:rFonts w:cs="Arial" w:eastAsia="Arial"/>
          <w:b/>
          <w:bCs/>
          <w:color w:val="000000"/>
          <w:sz w:val="24"/>
          <w:szCs w:val="24"/>
          <w:u w:val="none"/>
          <w:lang w:val="mn-MN"/>
        </w:rPr>
        <w:tab/>
        <w:t xml:space="preserve">З.Энхболд: </w:t>
      </w:r>
      <w:r>
        <w:rPr>
          <w:rStyle w:val="style15"/>
          <w:rFonts w:cs="Arial" w:eastAsia="Arial"/>
          <w:b w:val="false"/>
          <w:bCs w:val="false"/>
          <w:color w:val="000000"/>
          <w:sz w:val="24"/>
          <w:szCs w:val="24"/>
          <w:u w:val="none"/>
          <w:lang w:val="mn-MN"/>
        </w:rPr>
        <w:t>-Сумъяабазар гишүүн асууя.</w:t>
      </w:r>
    </w:p>
    <w:p>
      <w:pPr>
        <w:pStyle w:val="style0"/>
        <w:jc w:val="both"/>
      </w:pPr>
      <w:r>
        <w:rPr/>
      </w:r>
    </w:p>
    <w:p>
      <w:pPr>
        <w:pStyle w:val="style0"/>
        <w:jc w:val="both"/>
      </w:pPr>
      <w:r>
        <w:rPr>
          <w:rStyle w:val="style15"/>
          <w:rFonts w:cs="Arial" w:eastAsia="Arial"/>
          <w:b/>
          <w:bCs/>
          <w:color w:val="000000"/>
          <w:sz w:val="24"/>
          <w:szCs w:val="24"/>
          <w:u w:val="none"/>
          <w:lang w:val="mn-MN"/>
        </w:rPr>
        <w:tab/>
        <w:t xml:space="preserve">Д.Сумъяабазар: </w:t>
      </w:r>
      <w:r>
        <w:rPr>
          <w:rStyle w:val="style15"/>
          <w:rFonts w:cs="Arial" w:eastAsia="Arial"/>
          <w:b w:val="false"/>
          <w:bCs w:val="false"/>
          <w:color w:val="000000"/>
          <w:sz w:val="24"/>
          <w:szCs w:val="24"/>
          <w:u w:val="none"/>
          <w:lang w:val="mn-MN"/>
        </w:rPr>
        <w:t xml:space="preserve">-Баярлалаа. Монгол Улсын Засгийн газрын 2013 оны энэ нийгэм, эдийн засгийн үндсэн чиглэлийн биелэлтийг бас бид ингээд Улсын Их Хурлаар бас хэлэлцээд байж байна л даа. Тэгэхээр эндээс харахад ер нь биелэлт нь 6 бодлогын 26 зорилт, 166 арга хэмжээний нийт биелэлт бол 67.1 хувьтай байна аа гээд тавьчихсан байдаг.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2012 оны Улсын Их Хурлын 37 дугаар тогтоолын 3 дугаар зүйлийн 3.2-т заасан заалт нь Монгол Улсын эдийн засаг, нийгмийг 2013 онд хөгжүүлэх үндсэн чиглэлийн биелэлтийг оны эхнээс нь жигд хангах зохион байгуулалтын арга хэмжээ авч, түүний хэрэгжилтийн явцыг бүтэн жилээр нь гаргаж, Улсын Их Хуралд танилцуулах гэсэн заалтыг бол зөрчөөд зогсохгүй үндсэн хуулиа бас давхар зөрчөөд явж байгаа.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Засгийн газрын хариуцлагагүй байдал бол бас эндээс эхэлж байна аа гэж би бодож байна. Ялангуяа дотор нь задлаад үзэхээр энэ төрийн үйлчилгээ, засаглал, эрх зүйн шинэчлэлийн бодлогын хүрээнд 22 зорилтоос 19 нь, гадаад бодлого, батлан хамгаалахын 16 зорилтоос 13 нь, хүнд өгөөжтэй нийгмийн бодлогын 36 зорилтоос 18 нь, бодит салбарын хөгжлийн бодлогын 55 зорилтоос 33 нь огт хэрэгжээгүй буюу дутуу хэрэгжсэн гэсэн ийм л нэг дүн тооцоо бол гарч байх шиг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Тэгэхээр энэ тооны зөрүү гараад байдаг. Дээрээс бас хэлж л байсан. Ер нь бол ингээд ярилцаж байгаа, хэлж байгаа тооны зөрүүнүүд ингээд гараад байдаг. Үндсэндээ бол одоо хангалтгүй гэдэг ийм дүн бол угаасаа Засгийн газартаа бол тавьчихаад байгаа. Тэгэхээр аливаа нэгэн асуудал дээр бид нар хэн нэгнийг зүгээр мууг үзэх гэж байгаа юм биш. Яг л одоо хууль, ном дүрмийнхээ дагуу хариуцлагатай, шаардлага өндөртэй ажиллаж, энэ ард түмнийхээ өмнө хүлээсэн үүргээ бас нэр төртэйгээр биелүүлэх ёстой гэдэг ийм л зүйлээр л шахаж байгаа шүү дээ.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Тэгэхээр Ерөнхий сайдаас нэг юм зүгээр асуумаар байгаа юм. Авто замын салбарт өнгөрсөн 2013 онд Засгийн газар 1824 км авто зам тавьсан гэж олон нийтэд бол зарласан байгаа. Үндэсний аудитын газрын тайлангаар бол 1017 км авто зам ашиглалтад оруулсан гэдэг ийм дүгнэлтийг бас гаргачихсан байгаа. Тэгэхээр энэ хоёрын зөрүүг одоо бас ямар учиртайгаар одоо жишээлбэл энэ бүхэл бүтэн энэ 600 орчим км, 700 орчим км-ын зөрүү гараад байдаг. Энэ дээр нэг тайлбар авмаар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Мөн газрын тосны хайгуул, ашиглалтын ажлыг эрчимжүүлэх, газрын тос боловсруулах үйлдвэрийг төрийн өмчийн оролцоотойгоор одоо байгуулах чиглэлээр Засгийн газар дорвитой ажил хийгээгүй мөртлөө энэ чиглэлийн зорилтоо 70 хувиар биелүүлсэн гэж бас дүгнэсэн байгаа. Энэ дээрээ бас нэг тайлбар өгөөч та.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Ашиглалтад оруулсан боловсруулах үйлдвэр байхгүй байхад Төмөртэй, Төмөр толгой орд дээр бараг үйлдвэр бариад ашиглалтад оруулсан мэтээр хэрэглэгчдийг 90 хувиар биелэлттэй гэж дүгнэсэн байна. Энэ дээрээ бас нэг тайлбар өгөөч ээ. 3 асуулт тавимаар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Ер нь энэ эдийн засгийн орчин бол үнэхээр муудаж байгаа. Ялангуяа энэ долларын ханшнаас, энэ үнийн өсөлтөд ард түмэн бол үнэхээр нэрвэгдэж байгаа. Тэгэхээр ингээд ажлууд нь үр дүн сайтай байна, 67.1 хувийн биелэлттэй Засгийн газрын ажил яваад байна гэсэн мөртлөө эдийн засаг нь муудаад, 7-8 мянган аж ахуйн нэгжүүд үүд хаалгаа бариад, бизнес нь хумигдаад, эдийн засаг нь агшаад байдаг тэгээд. Хийгээд байгаа ажил нь гарч байгаа тоо, яг бодит байдлын хооронд бол асар их зөрөө гараад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Тэгэхээр энэ нэг ажил Засгийн газрын ажил бол бас бодитоор болохгүй байна аа л гэж бодож байна. Тэгээд энэ дээр бас Ерөнхий сайд та ерөнхийд нь дүгнээд бас хариулт өгөхгүй юу. Баярлалаа.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w:t>
      </w:r>
      <w:bookmarkStart w:id="3" w:name="__DdeLink__1091_659384344"/>
      <w:r>
        <w:rPr>
          <w:rStyle w:val="style15"/>
          <w:rFonts w:cs="Arial" w:eastAsia="Arial"/>
          <w:b w:val="false"/>
          <w:bCs w:val="false"/>
          <w:color w:val="000000"/>
          <w:sz w:val="24"/>
          <w:szCs w:val="24"/>
          <w:u w:val="none"/>
          <w:lang w:val="mn-MN"/>
        </w:rPr>
        <w:t xml:space="preserve">Мэндчилгээ дэвшүүлье. Улсын Их Хурлын гишүүн Хүрэлбаатарын урилгаар Увс аймгийн Бөхмөрөн сумын дунд сургуулийг 1984 онд төгсөгчдийн төлөөлөл нийт 55 иргэн төрийн ордон, Улсын Их Хурлын үйл ажиллагаатай танилцаж байна. Та бүхэнд ажлын амжилт, эрүүл энх, сайн сайхныг хүсэн ерөөе. </w:t>
      </w:r>
      <w:r>
        <w:rPr>
          <w:rStyle w:val="style15"/>
          <w:rFonts w:cs="Arial" w:eastAsia="Arial"/>
          <w:b w:val="false"/>
          <w:bCs w:val="false"/>
          <w:color w:val="000000"/>
          <w:sz w:val="24"/>
          <w:szCs w:val="24"/>
          <w:u w:val="none"/>
          <w:lang w:val="en-US"/>
        </w:rPr>
        <w:t>(</w:t>
      </w:r>
      <w:r>
        <w:rPr>
          <w:rStyle w:val="style15"/>
          <w:rFonts w:cs="Arial" w:eastAsia="Arial"/>
          <w:b w:val="false"/>
          <w:bCs w:val="false"/>
          <w:color w:val="000000"/>
          <w:sz w:val="24"/>
          <w:szCs w:val="24"/>
          <w:u w:val="none"/>
          <w:lang w:val="mn-MN"/>
        </w:rPr>
        <w:t>алга ташив</w:t>
      </w:r>
      <w:bookmarkEnd w:id="3"/>
      <w:r>
        <w:rPr>
          <w:rStyle w:val="style15"/>
          <w:rFonts w:cs="Arial" w:eastAsia="Arial"/>
          <w:b w:val="false"/>
          <w:bCs w:val="false"/>
          <w:color w:val="000000"/>
          <w:sz w:val="24"/>
          <w:szCs w:val="24"/>
          <w:u w:val="none"/>
          <w:lang w:val="en-US"/>
        </w:rPr>
        <w:t>)</w:t>
      </w:r>
    </w:p>
    <w:p>
      <w:pPr>
        <w:pStyle w:val="style0"/>
        <w:jc w:val="both"/>
      </w:pPr>
      <w:r>
        <w:rPr/>
      </w:r>
    </w:p>
    <w:p>
      <w:pPr>
        <w:pStyle w:val="style0"/>
        <w:jc w:val="both"/>
      </w:pPr>
      <w:r>
        <w:rPr>
          <w:rStyle w:val="style15"/>
          <w:rFonts w:cs="Arial" w:eastAsia="Arial"/>
          <w:b w:val="false"/>
          <w:bCs w:val="false"/>
          <w:color w:val="000000"/>
          <w:sz w:val="24"/>
          <w:szCs w:val="24"/>
          <w:u w:val="none"/>
          <w:lang w:val="en-US"/>
        </w:rPr>
        <w:tab/>
      </w:r>
      <w:r>
        <w:rPr>
          <w:rStyle w:val="style15"/>
          <w:rFonts w:cs="Arial" w:eastAsia="Arial"/>
          <w:b w:val="false"/>
          <w:bCs w:val="false"/>
          <w:color w:val="000000"/>
          <w:sz w:val="24"/>
          <w:szCs w:val="24"/>
          <w:u w:val="none"/>
          <w:lang w:val="mn-MN"/>
        </w:rPr>
        <w:t>Ерөнхий сайд хариулъя. Бодвол тэр замын зөрөөг Зам тээврийн яамныхан хариулах байх. Нефтийн үйлдвэрийг Ганхуяг сайд, Төмөртэйн ордыг мөн Ганхуяг сайд хариулах байх. Ерөнхий сайд товчхон.</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Н.Алтанхуяг:</w:t>
      </w:r>
      <w:r>
        <w:rPr>
          <w:rStyle w:val="style15"/>
          <w:rFonts w:cs="Arial" w:eastAsia="Arial"/>
          <w:b w:val="false"/>
          <w:bCs w:val="false"/>
          <w:color w:val="000000"/>
          <w:sz w:val="24"/>
          <w:szCs w:val="24"/>
          <w:u w:val="none"/>
          <w:lang w:val="mn-MN"/>
        </w:rPr>
        <w:t xml:space="preserve"> -Зам тээврээс хэн байгаа билээ. Зам тээвэр Онон байна. За Онон тэр 1800 км замаа тайлбарла. Дараа нь аудитынхан зөрөөгөө хэл.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Р.Онон:</w:t>
      </w:r>
      <w:r>
        <w:rPr>
          <w:rStyle w:val="style15"/>
          <w:rFonts w:cs="Arial" w:eastAsia="Arial"/>
          <w:b w:val="false"/>
          <w:bCs w:val="false"/>
          <w:color w:val="000000"/>
          <w:sz w:val="24"/>
          <w:szCs w:val="24"/>
          <w:u w:val="none"/>
          <w:lang w:val="mn-MN"/>
        </w:rPr>
        <w:t xml:space="preserve"> -Сумъяабазар гишүүний асуултад хариулъя. Өнгөрсөн жил 1824.72 км зам бол орсон. Баригдаж дууссан. Энэ аудитын тайлан дээр байгаа 1017 км бол зөвхөн үндсэн чиглэлд орсон зам байгаа. Үндсэн чиглэлд орсон зам дээр бол манай тооцоогоор 1367.6 км зам, үлдсэн 457.1 км зам нь бол аялал жуулчлалын, уул уурхайн замууд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-Зангад.</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А.Зангад:</w:t>
      </w:r>
      <w:r>
        <w:rPr>
          <w:rStyle w:val="style15"/>
          <w:rFonts w:cs="Arial" w:eastAsia="Arial"/>
          <w:b w:val="false"/>
          <w:bCs w:val="false"/>
          <w:color w:val="000000"/>
          <w:sz w:val="24"/>
          <w:szCs w:val="24"/>
          <w:u w:val="none"/>
          <w:lang w:val="mn-MN"/>
        </w:rPr>
        <w:t xml:space="preserve"> -Сая хангалттай хариулт гарчихлаа даа. Үндсэн чиглэлд тусгагдсан үндсэн чиглэлийн биелэлтийн хүрээнд үнэлэгдсэн зам хийж гүйцэтгэсэн зам 1017 гэж гарсан байгаа. Улсын хэмжээний нийт гүйцэтгэсэн замын ажил 1824 гэж гарнаа.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-Уурхайн зам орсон, ороогүй гээд хоёр тоо байгаа юм байна шүү дээ. За Ганхуяг сайд тэр нефтэн дээр юу ч хийгээгүй мөртлөө 70 хувь яагаад биччихсэн юм гэж байна. Төмөртэй дээр юм байгаа юм уу үйлдвэр.</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Д.Ганхуяг:</w:t>
      </w:r>
      <w:r>
        <w:rPr>
          <w:rStyle w:val="style15"/>
          <w:rFonts w:cs="Arial" w:eastAsia="Arial"/>
          <w:b w:val="false"/>
          <w:bCs w:val="false"/>
          <w:color w:val="000000"/>
          <w:sz w:val="24"/>
          <w:szCs w:val="24"/>
          <w:u w:val="none"/>
          <w:lang w:val="mn-MN"/>
        </w:rPr>
        <w:t xml:space="preserve"> -За би хариулъя. За энэ газрын тос боловсруулах үйлдвэр дээр яг ямар процесс явагдсан юм бэ гэдгийг би хариулъя. Энэ 2013 оны нийгэм, эдийн засгийн үндсэн чиглэлийн хэрэгжилтийг гаргахдаа тэр түвшинд хийгдсэн ажлынхаа түвшинд гаргасан байгаа гэж ингэж хэлмээр байна. Дархан газрын тос боловсруулах үйлдвэрийг барья. Ингээд эхлээд үйлдвэр барихад мэдээж техник, эдийн засгийн үндэслэл хэрэгтэй. Тэр хийгээд дууссан. Ажлын зураг, техникийн зураг гэж ярьдаг. Яг яаж барих вэ. Өөрөөр хэлбэл цаасан дээр барих ажил нь бас дуусчихсан байсан.</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Ингээд энэ үйлдвэрт бол газрын тос боловсруулах, газрын тосыг нь, түүхий тосыг нь ОХУ-аас авч ашиглахаар ийм хэлцэл явагдсан. Нөгөө талаас Япон улсын Хөгжлийн банкны хөнгөлөлттэй зээлээр барих энэ хэлэлцээр бас хийгдсэн. Ийм түвшинд байсан. Тэгэхээр энэ бол бас нэлээн их ажлыг уг нь хийсэн юм. Тэгтэл бас нэг шийдвэр гарсан. Тэр шийдвэр нь бол манай холбогдох төрийн байгууллага, өөрөөр хэлбэл Үндэсний аюулгүй байдлын зөвлөлийн шинжээчдийн дүгнэлт гарсан.</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Энэ дээр бол өөрийнхөө газрын тосоо ашиглаа. Тэр гаднаас газрын тос авчраад шаардлагагүй юмаа. Өөрийн оронд чинь хангалттай газрын тос байна аа. Энэ дээр ажилла гэсэн шийдвэрийг энэ онд шиг санагдаж байна. Гарсан байгаа. Тийм учраас тэр ер нь бол барилга бүтээн байгуулалт, за өндөр технологийн үйлдвэр бол цаасны ажил бүрэн дуусна гэдэг бол тэгээд санхүүжилт нь бүр тодорхой болно гэдэг бол чухал ажил байдаг юм л даа. Ийм байдалтай явагдаж ирсэн ажлаа бичсэн юмаа гэж ингэж хэлмээр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Дараагийн асуудал нь бол одоо газрын тосны тухай хууль Улсын Их Хурлаар батлагдчих юм бол энд Монголд олборлосон түүхий эдийг боловсруулах үйлдвэрт зах зээлийнх нь үнээр, өрсөлдөх чадвартай үнээр тэргүүн ээлжинд нийлүүлэх үүргийг олборлогчид маань хүлээж байгаа. Ингэснээр одоо бид өнгөрсөн онд нэг 680 орчим мянга, энэ жил нэг сая орчим тонн газрын тос олборлосон. Тэгэхээр өөрийнхөө газрын тосыг ашиглаад, төвийн бүсдээ энэ үйлдвэрийг барьж ашиглах ийм боломжтой болж байгаа юмаа.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Тэгээд Засгийн газраас бол энэ үйлдвэрийн байршил, тэгээд холбогдох дэд бүтэц, ус гээд энийг одоо шийдвэрлэнээ гэсэн ийм чиглэл өгсөн. Одоо ажлын хэсэг ид ажиллаж байна аа гэж ингэж хэлэх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Ер нь бол төмрийн үйлдвэр, гангын үйлдвэр, зэс, цэвэр зэсийн үйлдвэр бол хүнд үйлдвэрт тооцогддог. Манай Үйлдвэр, хөдөө аж ахуйн яам, тэгээд түүхий эдэн дээр бол баяжмал дээр нь бол Уул уурхайн яам, мөнгөн дээр бол Эдийн засгийн хөгжлийн яам. Эдгээр бид хамтраад хамтарсан ажлын хэсэг байгуулсан. Зэсэн дээр бол төслийн нэгж байгуулагдаад ажиллаж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Одоо нэг энэ хэдэн том анхан шатны өөрөөр хэлбэл олборлох үйлдвэрлэлийн том төслүүдээ энэ жил ингээд хөдөлгөчих юм бол одоо бид тэр уруугаа орох ийм боломж нээгдэж байгаа. Энэ дээр бол маш сайн судалгаа хийгдсэн. Тэр Японы ЖАЙКА-гаар жишээлбэл Монгол Улсад зэсийн аж үйлдвэрийг хөгжүүлэхэд ямар боломж байна вэ гээд иж бүрэн яг одоо дэлхийн түвшинд зэсээр занимальддаг, зэсээр хичээллэдэг тийм компаниар судалгаа хийлгээд ингэж ажиллаж байна аа гэж ингэж хэлэх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 xml:space="preserve">З.Энхболд: </w:t>
      </w:r>
      <w:r>
        <w:rPr>
          <w:rStyle w:val="style15"/>
          <w:rFonts w:cs="Arial" w:eastAsia="Arial"/>
          <w:b w:val="false"/>
          <w:bCs w:val="false"/>
          <w:color w:val="000000"/>
          <w:sz w:val="24"/>
          <w:szCs w:val="24"/>
          <w:u w:val="none"/>
          <w:lang w:val="mn-MN"/>
        </w:rPr>
        <w:t>-Төмөртэй дээр үйлдвэр байгаа, байхгүй талаар өөрөө бол мэдэхгүй юм байна тийм ээ.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Д.Ганхуяг:</w:t>
      </w:r>
      <w:r>
        <w:rPr>
          <w:rStyle w:val="style15"/>
          <w:rFonts w:cs="Arial" w:eastAsia="Arial"/>
          <w:b w:val="false"/>
          <w:bCs w:val="false"/>
          <w:color w:val="000000"/>
          <w:sz w:val="24"/>
          <w:szCs w:val="24"/>
          <w:u w:val="none"/>
          <w:lang w:val="mn-MN"/>
        </w:rPr>
        <w:t xml:space="preserve"> -Тэр Төмөртэй нөгөө Дарханы хар төмөрлөгийн төмөр дээр хэлж байх шиг байна тийм ээ. Тийм үү Сумъяабазар гишүүн ээ.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-Мөн мөн Дарханых.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Д.Ганхуяг:</w:t>
      </w:r>
      <w:r>
        <w:rPr>
          <w:rStyle w:val="style15"/>
          <w:rFonts w:cs="Arial" w:eastAsia="Arial"/>
          <w:b w:val="false"/>
          <w:bCs w:val="false"/>
          <w:color w:val="000000"/>
          <w:sz w:val="24"/>
          <w:szCs w:val="24"/>
          <w:u w:val="none"/>
          <w:lang w:val="mn-MN"/>
        </w:rPr>
        <w:t xml:space="preserve"> -Тэр чинь бол өмнөх Засгийн газрын үеэс тэгээд манай Засгийн газрын үеэс концессоор Дарханы хар төмөрлөгийг ашиглуулахад тэгээд нөгөө ган төмөр үйлдвэрлэх энэ концессоор ингээд шийдэгдсэн байна лээ. Тэрний шийдвэр гарсан. Тэгэхээр бол энэ дээр бол өөрийнхөө дотоодын хэрэгцээний төмөр хийцийн за нэг 300 орчим мянган тонныг өөрөө үйлдвэрлэх энэ ажил бол эрчимтэй явагдаж байгаа гэж хэлэх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-Гишүүд асуулт асууж дууслаа. Тодруулъя. Сумъяабазар гишүүн тодруулъя.</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Д.Сумъяабазар:</w:t>
      </w:r>
      <w:r>
        <w:rPr>
          <w:rStyle w:val="style15"/>
          <w:rFonts w:cs="Arial" w:eastAsia="Arial"/>
          <w:b w:val="false"/>
          <w:bCs w:val="false"/>
          <w:color w:val="000000"/>
          <w:sz w:val="24"/>
          <w:szCs w:val="24"/>
          <w:u w:val="none"/>
          <w:lang w:val="mn-MN"/>
        </w:rPr>
        <w:t xml:space="preserve"> -Энэ нөгөө өмнөх нефтэн дээр өмнөх 2006 онд Засгийн газрын үед 2006 онд ТЭЗҮ хийчихсэн байсан мөн тийм ээ. Би тэгж ойлгох уу. Тэгэхээр ер нь судалгааны ажлууд яг цаасны ажил бол ер нь бол нэг 70 хувьтай, 90 хувьтай л гэж ойлгохоор байна шүү дээ тийм ээ. Яг бодит үйлдвэрлэл биш, ер нь судалгааны ажлууд цаашид ирээдүйд хийх ажлууд л одоо төлөвлөгөөнд байж байна гэж ойлгож болох уу.</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-Ганхуяг сайд нэмж хариулъя.</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Д.Ганхуяг:</w:t>
      </w:r>
      <w:r>
        <w:rPr>
          <w:rStyle w:val="style15"/>
          <w:rFonts w:cs="Arial" w:eastAsia="Arial"/>
          <w:b w:val="false"/>
          <w:bCs w:val="false"/>
          <w:color w:val="000000"/>
          <w:sz w:val="24"/>
          <w:szCs w:val="24"/>
          <w:u w:val="none"/>
          <w:lang w:val="mn-MN"/>
        </w:rPr>
        <w:t xml:space="preserve"> -Хоёр ялгаатай ойлгох ёстой. Дарханд баригдах газрын тос боловсруулах үйлдвэр бол ОХУ-аас түүхий тос аваад, газрын тос боловсруулах үйлдвэртээ ашиглая гэж ийм байдалтай явж байсан. ТЭЗҮ гэдэг бол судалгаа гэхээсээ илүү эдийн засгийн үр өгөөж, тэрийг тооцдог шинжлэх ухааны аргачлал. Ажлын зураг гэдэг бол цаасан дээр барьчихаад, яг цаасныхаа дагуу газар дээр барьдаг ийм ажил. Ажлын зураг нь дуусаад хүлээлгээд өгчихсөн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Нөгөө тал нь бол яаж байна вэ гэхээр өөрийнхөө түүхий тосон дээр барьсан нь дээр юмаа гэж холбогдох байгууллагын шийдвэр гарсан. Тийм учраас энэ дээр холбогдох ажлууд нь хийгдээд явж байна аа гэж хэлэх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-Гишүүд асуулт асууж дууслаа. Үг хэлэх гишүүдийн нэрийг бүртгэе. Хязгаарлалт байхгүй. Дэмжсэн, дэмжээгүй 3, 3 гэж байдаггүй юм байна. Бямбацогт гишүүнээр үг тасаллаа. Ганбат гишүүн үг хэлнэ.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Д.Ганбат:</w:t>
      </w:r>
      <w:r>
        <w:rPr>
          <w:rStyle w:val="style15"/>
          <w:rFonts w:cs="Arial" w:eastAsia="Arial"/>
          <w:b w:val="false"/>
          <w:bCs w:val="false"/>
          <w:color w:val="000000"/>
          <w:sz w:val="24"/>
          <w:szCs w:val="24"/>
          <w:u w:val="none"/>
          <w:lang w:val="mn-MN"/>
        </w:rPr>
        <w:t xml:space="preserve"> -За баярлалаа. Тэгээд энэ өнөөдөр 2013 оны төсвийн гүйцэтгэлийн биелэлтийн талаар ярьж байна л даа. Нэлээн гишүүд асуух шиг боллоо. Энэ хариуцлагатай хүмүүс хариулж байна. Тэгээд энэ дээр би нэг юу хэлэх гээд байна вэ гэхээр энэ аливаа ажил хийсэн хүмүүсийг нэг урмын үгээр мялаахын оронд ууцыг нь хугалаад явуулчихдаг гэж нэг тийм юм баймааргүй байна аа. Энэ 2013 онд бол бас энэ улсууд хичээсэн, зүтгэсэн, ажилласан. Нэлээн ажил бол нугаллаа шүү энэ Засгийн газар. Гэхдээ бол өмнө нь бол 20-иод жил бол үнэхээр хэцүү байсан байна 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Би өөрийнхөө тойрог дээр байсан ажлаар ярих гээд байна л даа. Манай Баянхонгор аймагт бол үнэхээр яаж ингэж ханддаг юм бэ өмнө нь. Тийм байдалтай байгаа байхгүй юу. Нөгөө улсын төсвөөр хийх ёстой ажлууд нь, сургууль нь баригдаагүй, 10, 20 жил болчихсон. Нөгөө цэцэрлэг нь дуусаагүй, үгүй яаж ингэж юманд хандаж болдог юм бэ. Бууцагаан суман дээр байгаа. Манай сэтгүүлчид очоод авч байсан даа. Манай хоёр шинэ суманд сумын төв барьж байгаа Бууцагаан, Баянлиг суман дээр. Бууцагаан дээр бол 10-аад жил болчихсон барилга байгаа байхгүй юу. Бага сургууль. Одоо болтол баригдаагүй, мөнгийг нь аваад идчихсэн.</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За би одоо Соном сайд дээр бол байнга ярьдаг. Манай Баянхонгор аймаг бол 3 сум эрчим хүчинд холбогдоогүй. Өмнөх хоёр сум нь бол өмнөх нэг сум нь байхгүй юу. Шинэжинст сум. Тэр бол дөрөв, таван жил болж байгаа холбох гээд. Хоёр, гурван компани дамжуулаад идэж уучихсан. 2013 онд бол 2 сум нь бараг бэлэн болчихсон. Баян-Өндөр, Баянцагаан хоёр маань. Тэгсэн мөртлөө би одоо Сономпил сайдаас шаардаад байдаг байхгүй юу. Энэ хүний ажил биш л байсан байхгүй юу.</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Нөгөө сум нь холбогдохгүй болохоор цаад 3 сум нь орж чаддаггүй. Гэхдээ бол ярьж байгаа л даа. За хамаагүй ээ, Ганбат гишүүн ээ, одоо ингээд ингээд хойшилчихлоо. Би одоо хөнжил гудсаа аваад хоносон ч яах вэ гэсэн ийм юм хүртэл ярьж байна. Ингэж ажлын төлөө зүтгэж байна. Өмнө нь 20 жил юу хийж байсан юм бэ. Яасан яасан гэсэн асуудал зөндөө байна. Өмнө нь байж байсан аливаа ажил явж байж тэрэн дээр хундамент нь сайн байж байж дараагийн ажил босно шүү дээ. Тэгтэл тийм юм алга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Өнөөдөр танай МАХН бол одоо МАН хэмжээ хязгааргүй одоо 10, 20 жил холбогдож явлаа. Өнөөдөр одоо сууж байгаа та нарыг буруутгаад байх юм алга. 2016 онд бол ард түмэн хариуцлага тооцсон. Гэхдээ үргэлжлүүлээд та нартай хариуцлага тооцох юмыг нь манайх хийхгүй л байгаа байхгүй юу хуулийн байгууллага. Бүгд гадагшаа гараад явчихсан. Нөгөө хариуцлагатай улсууд нь. Хэн гараад явчихсан бэ. Хүрэлсүх чинь хаана байгаа юм, Баяр чинь хаана байгаа юм тийм. Эх оронч намын нөгөө удирдагч нь хаана байгаа юм. Бүгд л байхгүй байгаа шүү дээ.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Харин одоо Энхболд дарга сууж л байна. Зүтгэж байдаг. Би ярья. Та нар дуугай байж байгаа. Тэгээд өнөөдөр одоо хуулийн шинэчлэлийг хийж байхгүй яасан юм та нар. Хуулийн шинэтгэлээ хийхгүй яасан юм. Шүүхийн шинэтгэлийг хийж байхгүй яасан юм. Өнөөдөр энэ Уул уурхайн сайд уруу дайраад байх юм. Уг нь дэд бүтцээ тавьж байхгүй яасан юм. 6 жил үнэ өндөр байхад яагаад тавиагүй юм та нар.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Өмнө нь би хаана байсан юм. Би ирээд 2 жил сууж байна энд чинь. Тэгээд яадаг юм, би юм ярьж болох юм уу, болохгүй юм уу. Миний үг хэлэх минут шүү дээ. Тэгээд ингээд л та нар ардчилал мэддэггүй, хүнийг хүндэтгэдэггүй шүү дээ. Та нар сур мэдэв үү тийм. Юун объект гэж би субъект ярьж байна. Та нарыг субъект гэдэг байхгүй юу. Объект гэдэггүй юм. Наад Нямдорж дарга чинь илүү сайн мэднэ. Та нар ажил яриад байхаар яагаад дайраад байгаа юм. Юу гэнэ 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-Микрофонгүй ярихаа боль.</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Д.Ганбат:</w:t>
      </w:r>
      <w:r>
        <w:rPr>
          <w:rStyle w:val="style15"/>
          <w:rFonts w:cs="Arial" w:eastAsia="Arial"/>
          <w:b w:val="false"/>
          <w:bCs w:val="false"/>
          <w:color w:val="000000"/>
          <w:sz w:val="24"/>
          <w:szCs w:val="24"/>
          <w:u w:val="none"/>
          <w:lang w:val="mn-MN"/>
        </w:rPr>
        <w:t xml:space="preserve"> -Манай Баянхонгор аймагт өчнөөн олон барилга сургууль, цэцэрлэг босоогүй байна аа. Тэр мөнгө нь хаачсан юм бэ.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-Оюунхорол гишүүн микрофонгүй ярихаа боль.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Д.Ганбат:</w:t>
      </w:r>
      <w:r>
        <w:rPr>
          <w:rStyle w:val="style15"/>
          <w:rFonts w:cs="Arial" w:eastAsia="Arial"/>
          <w:b w:val="false"/>
          <w:bCs w:val="false"/>
          <w:color w:val="000000"/>
          <w:sz w:val="24"/>
          <w:szCs w:val="24"/>
          <w:u w:val="none"/>
          <w:lang w:val="mn-MN"/>
        </w:rPr>
        <w:t xml:space="preserve"> -Өмнөх 10-аад жилд нь хийгээгүй байна. Тэгээд шинэ сумын төвийг бид нар ганц жилийн дотор л босгож байна шүү дээ. Хэчнээн их мөнгө орж, хэчнээн юм хийдэг байсан. Тэр мөнгүүд хаачсан юм. Тэр барилга байшингууд хаачсан юм. Яасан яасан гээд өчнөөн юм яривал зөндөө юм байна шүү дээ. Өнөөдөр харин энэ хийгээгүй, юм хийгээгүй улсдаа ард түмэн хариуцлага тооцчихсон. Хүн нэг бүртэй нь хариуцлага тооцох юм нь хийгдэхгүй байна аа. Энийг одоо энэ Хууль зүйн сайд энэ юмыг хийх ёстой. Энэ Засгийн газар бол тийм.</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Би та нарыг буруутгаад байгаа юм алга. Та нар байгаа нь сайн байхгүй юу. Цаана чинь байхгүй өчнөөн хүмүүс байна явчихсан аан. Энэ яриулахгүй юм шиг байна даа больё больё.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-Арвин гишүүн үг хэлнэ.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Д.Арвин:</w:t>
      </w:r>
      <w:r>
        <w:rPr>
          <w:rStyle w:val="style15"/>
          <w:rFonts w:cs="Arial" w:eastAsia="Arial"/>
          <w:b w:val="false"/>
          <w:bCs w:val="false"/>
          <w:color w:val="000000"/>
          <w:sz w:val="24"/>
          <w:szCs w:val="24"/>
          <w:u w:val="none"/>
          <w:lang w:val="mn-MN"/>
        </w:rPr>
        <w:t xml:space="preserve"> -Баярлалаа. Би түрүүн асуултандаа хэлж байсан. Манай Засгийн газрын бүх салбарууд хариуцлагатай одоо сайн ажиллаарай гээд. Тэгээд биднээс шалтгаалах ч юм байна, шалтгаалахгүй ч юм байна гэдгээ та бүхэн тооцож ажиллаж байгаа гэж бодож байгаа. Би энэ маягаараа явах юм бол 2016 онд бид нар бас үр дүнд хүрнээ гэж ингэж бодож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Ер нь сүүлийн үед Амгалангийн дулаан станцаас эхлүүлээд энэ гэр хорооллын дахин төлөвлөлт гээд одоо олон шинэчлэлийн Засгийн газрын ажлуудыг иргэд бол дэмжиж байгаа. Ийм учраас та бүхэн маань улам сайн ажиллаарай гэж ингэж бодож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Сүүлийн 10 хэдэн жил манай монголын төрд нэг тогтсон жаахан эмгэнэлтэй юм одоо ч бас дагаж яваад байгааг би бас хэлмээр байна гэж бодож байгаа. Бид нар төсөв хэмнэе гэж байгаад ер нь одоо сүүлийн үед энэ төрийн албан хаагчид Улсын Их Хурлын гишүүдээсээ хэлээд гадаад, дотоод маш их явж байна аа. Одоо бид нар интернет холбогдчихсон, олон улсын сүлжээ байгаа энэ нөхцөлд одоо ингээд зарим яамдын улсуудыг асуухаар дундаж шатлалын хэлтсийн дарга нартай тойргийн асуудал асуухаар гадаад явж байна, ирээд зарим нь 4 хоноод гадаад явж байдаг.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Тэгээд одоо төсөв хэмнэе гээд. Энэ нэг сүүлийн одоо нэг 10 хэдэн жил энэ зөрсөн энэ төсөв хэмнэдгээ одоо Засгийн газар Ерөнхий сайд одоо энэ гадаад, дотоод явуулдгийг ер нь жаахан болимоор байна аа. Бусад дэлхийн одоо өндөр хөгжилтэй орнуудын парламент ингээд бүгдээрээ одоо аялал жуулчлал шиг энэ дундах шатны төрийн албан хаагчид нь юугаа хийгээд тэнээд байдаг юм. Хамаг төрийн мөнгөөр. Тэгээд энийгээ одоо нэг тооцож, мониторинг хийж хэн нь их явж байна гэдэг ийм зүйлийг гаргаж, энэ бол улсын төсвийн мөнгө. Маш их одоо яаж байгаа шүү.</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Ийм учраас энийг Засгийн газраасаа эхлүүлээд бүх шатны агентлагийн дарга нар, доод тушаалын улсууд ер нь жаахан явалтаа зогсооё гэдэг дээр бас энэ дээр та минь бодож ажиллаарай.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Энэ Таван толгойн хувьцааны асуудлаар асуусан. Энэ иргэдийг дэмжье гэж бодож байгаа бол иргэд чинь бас сүүлдээ өөрсдөө амьдрахын төлөө тэмцэж байна. Энэ Таван толгойгийн хувьцаагий чинь их харж байна шүү. Энийг та нар ирэх жилээс эхлүүлээд иргэддээ өгөөрэй гэдэг асуудал.</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Хоёрдугаарт, хог боловсруулах үйлдвэрийн асуудал одоо би түрүүн хэлсэн. Монголд ерөөсөө одоо дэлхийд хог боловсруулах үйлдвэргүй улс бол Монгол Улс. Монгол Улс байдаг юм байна. Энийг бид нар энэ улс төрчид энэ тархиндаа аваарай гэж би бодож байна. Бид нар жишээлбэл одоо энэ Үндсэн хуулинд чинь эрүүл одоо аюулгүй орчинд амьдарна, үндэсний аюулгүй үзэл баримтлалд чинь одоо энэ хүн эрүүл аж амьдрах гэдэг энэ олон том үзэл баримтлалын чинь гол зүйл нь бол энэ хог боловсруулах үйлдвэр шүү. Бид нар одоо энэ хог боловсруулах үйлдвэр байхгүйгээс болоод хогоо үнэртээд, шатаагаад хэвтэж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Яахав дарга нар бол ингээд нэг замаараа явж байгаа, бид нар энэ уул давж явахаар одоо энэ хойд талаар чинь уул дүүрэн хог. Тэгээд шатаагаад л ард түмэн нь үнэртээд, бид үнэртээд байдаг. Тэгээд хог, ингээд хог боловсруулах үйлдвэрийн талаар асуух гэхээр өнгөрсөн одоо зүйлүүдэд нь мөнгө нь юун 10 тэрбум төгрөгөөр хог боловсруулах үйлдвэр барихгүй шүү дээ.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Ийм учраас Засгийн газар концессын гэрээгээр ч барихгүй. Монгол хүн хогны үйлдвэр барьж ч чадахгүй. Ийм учраас чадахгүй юмаа чадахгүй гэж хэлээд улсын төсөвтөө суулгаад, олон улсын тендер зарлаад, энэ одоо хогныхоо үйлдвэрлэлийг барих талаас нь Засгийн газар энэ 4 жилд, энэ үлдэж байгаа 2 жилд ажил хийгээч ээ. Энэ асуудлаар бол иргэд, миний яриа бол иргэдийнх шүү. Энэ Сонгинохайрхан, Баянзүрх дүүргийн иргэд чинь, энэ захын хорооллын иргэд чинь хогон дундаа амьдарч байна 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Ийм учраас бид нар энэ хог боловсруулах үйлдвэр одоо бид нар тэр төмөр зам шиг, тэр алт шиг чинь, тэр одоо юу гэдэг юм бүх юу одоо та нарын өнөөдрийн яриад байгаа том том яриад байгаа юмтай чинь адилхан Монгол Улсын том тулгамдсан асуудлуудын нэг болж байгаа шүү гэж ингэж хэлмээр байна. Тэгээд Ерөнхий сайд энэ Ардчилсан намын бүлэг дээр энэ асуудлыг бүр асуудал болгож, энэ хөрөнгө мөнгийг нь шийдэж, нийслэл Улаанбаатар хотыг шахаж ингэж ажиллах цаг нь болсон байна аа гэж ингэж сануулмаар байна. Анхаарал тавьсанд баярлалаа.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-Батхүү гишүүн үг хэлнэ.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 xml:space="preserve">Г.Батхүү: </w:t>
      </w:r>
      <w:r>
        <w:rPr>
          <w:rStyle w:val="style15"/>
          <w:rFonts w:cs="Arial" w:eastAsia="Arial"/>
          <w:b w:val="false"/>
          <w:bCs w:val="false"/>
          <w:color w:val="000000"/>
          <w:sz w:val="24"/>
          <w:szCs w:val="24"/>
          <w:u w:val="none"/>
          <w:lang w:val="mn-MN"/>
        </w:rPr>
        <w:t xml:space="preserve">-Эдийн засаг, нийгмийг хөгжүүлэх үндсэн чиглэлийн биелэлтийг ярьж байхад бас бид нар нэлээн зүйлийг бол бодох ёстой юмаа. Тэгэхээр эдийн засаг, нийгмийг хөгжүүлэх үндсэн чиглэлийг их ажил хэрэгч шилжиж эхэлсэн. Түрүүн бас Ерөнхий сайд ярьж байх шиг байна. Эдийн засгийн байнгын хороон дээр ажлын хэсгийг ахалж ажилласан. Яамдын Төрийн нарийн бичгийн дарга эхний удаагийн хуралд ерөөсөө ирээгүй.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Хоёр дахь дээр нь нэг 50 хувь цугласан. Тэгээд орлогчийн орлогчийн орлогчууд ирдэг. Ярихаар завгүй байгаа. Гадаадад байгаа гэдэг ийм л зүйлийг яриад байгаа юм. Нөгөө талаасаа энэ Их Хурал бас өөрөө их хариуцлага муутай хандсан. Байнгын хороодоор хэлэлцүүлэх ёстой. Ганцхан Нийгмийн бодлого, боловсрол, соёл, шинжлэх ухааны байнгын хороо л хэлэлцэж, дүгнэлтээ ирүүлсэн. Бусад гол Байнгын хороод энэ дээр дүгнэлтээ хэлэлцэж ирүүлээгүй.</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Ер нь энэ эдийн засаг, нийгмийг хөгжүүлэх үндсэн чиглэлийг бид цаашдаа боловсронгуй болгох, тэр төлөвлөдөг, хэрэгжилтэд хяналт тавьдаг, хэрэгжилтийг нь дүгнэдэг механизмуудыг нь тодорхой болгох энэ ажлыг бол нэн тэргүүн ээлжинд хийх ёстой юм байна лээ. Өнөөдрийн бид нарын энэ ярьж байгаа энэ дүгнэлтээ хэдэн тоо процент бол яг үнэн хэрэг дээрээ гол гол эдийн засгийн үзүүлэлтүүд нь бага үнэлэмжтэй, зарим одоо жижиг сажиг гэж одоо хэлбэл буруудах байх. Зүгээр ер нь бол эдийн засгийн гол биш асуудлууд нь өндөр үнэлгээтэй байх. Яаж дүгнэх вэ, яаж тооцоолох вэ гэдэг тодорхой тийм аргачлал байхгүй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Тийм учраас ноднин 2013  онд энэ эдийн засаг, нийгмийн үндсэн чиглэлийг хэлэлцэхдээ Улсын Их Хурал тогтоол гаргасан. Дараа энэ онд багтаад, тухайн жилдээ багтаагаад эдийн засаг, нийгмийн үндсэн чиглэлийг хөгжлийн үндсэн чиглэлийг төлөвлөх, хянах, гүйцэтгэлд нь үнэлэлт дүгнэлт өгөх энэ одоо аргачлалаа боловсруулж Засгийн газар оруулж ирж батлуул гэсэн. Засгийн газар энэ ажлаа хийгээгүй.</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Тийм учраас энэ 2013 оны үндсэн чиглэлийг дүгнэх ажил бол хүндрэлтэй байсан, бодитой биш байсаан гэдгийг бас би хэлмээр байна. Цаашдаа энэ үндсэн чиглэлийг төсвийн тогтвортой байдлын тухай хуультай уялдуулах хэрэгтэй, бодлогын хөтөлбөрүүдтэй уялдуулах хэрэгтэй, тэгээд хөгжлийн бодлого төлөвлөлтийн тухай хуулиндаа тусгаж оруулж ирэх хэрэгтэй гэж. Ингэж байж энэ дараагийнхаа эдийн засаг, нийгмийг хөгжүүлэх үндсэн чиглэлийг бид нар хэлэлцэхгүй бол дахиад л тэр үндсэн чиглэлийг хэлэлцэхэд л дүгнэхэд одоо үнэлэхэд төвөгтэй хүндрэлтэй ийм асуудлууд гарна, бодитой дүгнэлт өгөх боломжгүй болноо гэдгийг хэлмээр байгаа юм.</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Дараагийн нэг зүйл бол эдийн засаг нийгмийг хөгжүүлэх үндсэн чиглэл биелээгүй байгаа асуудлуудыг эзэнгүй орхидог. Тэрийг дараагийн төсвийн тодотголд тусгадаггүй, дараа жилийн төсөвт тусгадаггүй, тэгээд л биелээгүй байна, төдөн хувийн биелэлттэй гээд л хаяад явчихдаг бас нэг ийм зүйл байгаад байгаа юм.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Тийм учраас энэ дээр Засгийн газар анхаарч, энэ бодлогоо ойрын үед оруулж ирж, дараагийн үндсэн чиглэлийг хэлэлцэхээс өмнө оруулж ирж батлуулаад, тэр оруулж ирж батлуулсан тэр бодлого, тэр бичиг баримт, тэр эрх зүйн орчных нь хүрээнд нь бид нар дараагийн үндсэн чиглэлээ ярьж, тэрний дараагийн жилд дүгнэхэд тодорхой үзүүлэлтүүдээр, бодитой үзүүлэлтүүдээр дүгнэж, цэгнэж хариуцлага тооцож, бусад хөтөлбөр, бодлогын бичиг баримтуудтай уялдаг, уялдуулдаг энэ бололцоо боломжийг нь хангах нь зүйтэй байх аа гэсэн саналыг хэлэх гэсэн юм. Баярлалаа.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 xml:space="preserve">З.Энхболд: </w:t>
      </w:r>
      <w:r>
        <w:rPr>
          <w:rStyle w:val="style15"/>
          <w:rFonts w:cs="Arial" w:eastAsia="Arial"/>
          <w:b w:val="false"/>
          <w:bCs w:val="false"/>
          <w:color w:val="000000"/>
          <w:sz w:val="24"/>
          <w:szCs w:val="24"/>
          <w:u w:val="none"/>
          <w:lang w:val="mn-MN"/>
        </w:rPr>
        <w:t>-Энхболд гишүүн үг хэлнэ.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М.Энхболд:</w:t>
      </w:r>
      <w:r>
        <w:rPr>
          <w:rStyle w:val="style15"/>
          <w:rFonts w:cs="Arial" w:eastAsia="Arial"/>
          <w:b w:val="false"/>
          <w:bCs w:val="false"/>
          <w:color w:val="000000"/>
          <w:sz w:val="24"/>
          <w:szCs w:val="24"/>
          <w:u w:val="none"/>
          <w:lang w:val="mn-MN"/>
        </w:rPr>
        <w:t xml:space="preserve"> -2013 оны нийгэм, эдийн засгийг хөгжүүлэх үндсэн чиглэлийн биелэлтийг бид нар үнэлж дүгнэж, хэрхэн хариуцлагатай ярьснаас дараа дараагийн жилүүдэд тухайлбал 2015 оны үндсэн чиглэл, түүнийг дагаж гарах улсын төсөв, хөрөнгө оруулалтын төлөвлөгөө гэсэн ийм баримт бичгүүдийн чанар шалтгаална. Хэрэгжих нөхцөл боломж бололцоо нь одоо бүрдэх, үгүй эсэх нь бол шийдэгдэх юмаа.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Тийм учраас бол бид энэ 2013 оны одоо үндсэн чиглэлийн биелэлт, удахгүй Засгийн газраас төсвийн гүйцэтгэл бас өргөн баригдах байх. Энэ хоёр асуудал дээр бол үнэн бодитой дүгнэлтийг бол хийх ёстой гэж би бол ингэж бодож байгаа юм. Энэ дээр хэн нэгнийгээ өмгөөлөх, хамгаалах ийм одоо байдлаас бол хандахгүй байгаасай. Улс орны эрх ашиг, ард түмний аж амьдралын өнөөгийн нөхцөл байдалд бодитой үнэлэлт дүгнэлт хийж, ингэж одоо хандаасай гэж би хүсэж байгаа юмаа.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2013 оны үндсэн чиглэлийн биелэлтийг 67.1 хувийн биелэлттэй гарлаа гэсэн байгаа. Дотор нь аваад үзэх юм бол макро эдийн засгийн бодлого 70.7 хувь, бодит салбарын хөгжлийн бодлого 64.8 хувь, хүнд өгөөжтэй нийгмийн бодлого 72.7 хувь гэсэн ийм одоо биелэлтийн хувиуд гарсан байгаа боловчиг үндсэн 26 зорилт, 166 тэр арга хэмжээ төлөвлөгөө тус бүрээр нь ингээд аваад үзэх юм бол 110 орчим зүйл заалт, ажлууд нь бол үндсэндээ хэрэгжээгүй, хагас дутуу хийсэн ийм дүн бидний тооцож байгаагаар бол гарч байгаа юмаа.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Ийм нөхцөлд бол бид Засгийн газрыг сайн ажиллалаа, үндсэн чиглэлийн биелэлт сайн байлаа гэж хэлэх ямар ч одоо боломж бололцоо байхгүй байгаа. Үндсэн чиглэлийн биелэлтийг бол аудитын байгууллага ч гэсэн бас бүрэн дүүрэн хэрэгжээгүй, хангалтгүй одоо зохион байгуулсан гэсэн ийм үнэлэлт дүгнэлтийг өгсөн байгаа. Макро эдийн засгийн тэнцвэрт одоо бодлогыг хэрэгжүүлж, эдийн засгийн өндөр өсөлтийг хангана гэсэн энэ зорилтыг бол Засгийн газар үндсэндээ бол огт тодорхой зүйл хийсэнгүй.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ДНБ-ний өсөлтийг 19 хувьд хүргэнэ гэсэн. Тэгвэл энэ одоо хэлсэн тоо нь бол 11.7 хувь болж, 7.3 функтээр буурсан. Ингээд эдийн засгийн өсөлт буурлаа, ер нь эдийн засаг уналтанд орлоо, ДНБ-ний хэмжээ багаслаа гэхээр зэрэг үгүй ээ, эдийн засаг 11 хувиар өсөж байгаа гэж өөдөөс зөрж хариулчихаад л, тэрийгээ болж байгаа мэт яриад ингээд байж бол би болохгүй байх аа гэж бодож байгаа юм.</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2013 он бол Монгол Улсын түүхэнд багагүй хэмжээний хөрөнгө мөнгө зарцуулсан ийм он болсон. Улсын төсвийн 6.2 их наяд төгрөг, үнэ тогтворжуулах 3 их наяд төгрөг, Чингис бондын 1.5 тэрбум доллар, Хөгжлийн банкны 560 сая ам.доллар, 7 орчим одоо их наяд төгрөгний бусад одоо эх үүсвэрүүд, нийлээд ингээд 13 их наяд төгрөгийг Засгийн газар төсвийн хүрээндээ болон төсвийн гадуур зарсан, зарцуулсан ийм одоо жил байсаан.</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Гэтэл энэ жилийн одоо үр дүн юу болж гарав аа гэхээр зэрэг эдийн засгийн өсөлтийн хэмжээ буурсан, үнэ ханшны өсөлт одоо гаарсан, валютын ханш  нэмэгдсэн, монгол төгрөгийн ханш суларсан ийм л одоо үр дүн гарч байгаа. Ердөөсөө 4.9 их наяд төгрөг зарцуулаад, 17 хувийн өсөлттэй болгож байсан цаг үе бол саяхан. Тэгээд өнөөдөр бид нар инфляцыг 8 хувьд одоо үндсэн чиглэлийн хэмжээндээ төлөвлөчихөөд, 12.5 хувь гарсан байгаа. Би энэ 12.5 хувьд бол бас итгэхгүй байгаа.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Монгол төгрөгийн сулрал бараг 30 орчим хувиар суларчихаад байхад инфляцыг 12.5 хувь гэж гаргаад байгаа нь ер нь хир зэрэг үндэслэлтэй үнэн гаргаж байгаа юм бол оо гэдэг дээр бол бас эргэлзэж байгаа юмаа. Ажилгүйдлийн төвшинг бууруулах талаар дэвшүүлж тавьсан зорилтоо Засгийн газар биелүүлж чадаагүй. Өнөөдөр бүртгэлтэй ажилгүй иргэдийн тоо бол 42.8 мянгад хүрсэн байгаа. Өнгөрсөн оныхоос бол энэ 19.2 хувиар өссөн. Ажилгүй одоо иргэдэд олгодог тэтгэмжийн хэмжээ бол хүнийх нь тоогоор бол одоо бараг 50 орчим хувиар, зарцуулсан хөрөнгө нь бараг 2 дахин нэмэгдсэн байгаа.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Нөгөө ажилтай, орлоготой монгол хүн гэдэг дэвшүүлсэн зорилт маань ажилгүй, орлогогүй монгол хүн болж одоо 2013 оны эцсийн байдлаар бол дүн ингэж харагдаж байгаа. Маш тодорхой одоо объектууд, дэд бүтцийг бий болгоно гэсэн зорилт хэрэгжсэнгүй. Таван толгойн нүүрсний ордын Цанхийн зүүн хэсгийн уурхайг түшиглүүлж одоо нүүрс баяжуулах үйлдвэр байгуулна гэсэн, зэс хайлуулах цэвэрлэх үйлдвэрийг байгуулна гэсэн. Зүүн бүсийн холимог металлын ордыг ашиглаж, одоо түүн дээр бол бас одоо боловсруулах үйлдвэрийг байгуулах техник, эдийн засгийн үндэслэлийг гаргана гэсэн.</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Орчин үеийн өндөр технологи судалгааны төв байгуулна гэсэн. Таван толгой, Зүүнбаян, Сайншанд чиглэлийн төмөр замын 60 хувийг хийнэ гэсэн. Гэх мэтчилэнгийн ингээд зорилтод орсон олон зүйл бол хийгдсэнгүй ээ. Энэ дээр бас одоо нэлээн анхаарч ажиллах шаардлагатай байна аа. Тэгээд энд одоо ерөөсөө л Ерөнхий сайд, Төрийн нарийн бичгийн дарга..</w:t>
      </w:r>
      <w:r>
        <w:rPr>
          <w:rStyle w:val="style15"/>
          <w:rFonts w:cs="Arial" w:eastAsia="Arial"/>
          <w:b w:val="false"/>
          <w:bCs w:val="false"/>
          <w:color w:val="000000"/>
          <w:sz w:val="24"/>
          <w:szCs w:val="24"/>
          <w:u w:val="none"/>
          <w:lang w:val="en-US"/>
        </w:rPr>
        <w:t>(</w:t>
      </w:r>
      <w:r>
        <w:rPr>
          <w:rStyle w:val="style15"/>
          <w:rFonts w:cs="Arial" w:eastAsia="Arial"/>
          <w:b w:val="false"/>
          <w:bCs w:val="false"/>
          <w:color w:val="000000"/>
          <w:sz w:val="24"/>
          <w:szCs w:val="24"/>
          <w:u w:val="none"/>
          <w:lang w:val="mn-MN"/>
        </w:rPr>
        <w:t>минут дуусав</w:t>
      </w:r>
      <w:r>
        <w:rPr>
          <w:rStyle w:val="style15"/>
          <w:rFonts w:cs="Arial" w:eastAsia="Arial"/>
          <w:b w:val="false"/>
          <w:bCs w:val="false"/>
          <w:color w:val="000000"/>
          <w:sz w:val="24"/>
          <w:szCs w:val="24"/>
          <w:u w:val="none"/>
          <w:lang w:val="en-US"/>
        </w:rPr>
        <w:t>)</w:t>
      </w:r>
    </w:p>
    <w:p>
      <w:pPr>
        <w:pStyle w:val="style0"/>
        <w:jc w:val="both"/>
      </w:pPr>
      <w:r>
        <w:rPr/>
      </w:r>
    </w:p>
    <w:p>
      <w:pPr>
        <w:pStyle w:val="style0"/>
        <w:jc w:val="both"/>
      </w:pPr>
      <w:r>
        <w:rPr>
          <w:rStyle w:val="style15"/>
          <w:rFonts w:cs="Arial" w:eastAsia="Arial"/>
          <w:b w:val="false"/>
          <w:bCs w:val="false"/>
          <w:color w:val="000000"/>
          <w:sz w:val="24"/>
          <w:szCs w:val="24"/>
          <w:u w:val="none"/>
          <w:lang w:val="en-US"/>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-Баярсайхан гишүүн үг хэлнэ.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Г.Баярсайхан:</w:t>
      </w:r>
      <w:r>
        <w:rPr>
          <w:rStyle w:val="style15"/>
          <w:rFonts w:cs="Arial" w:eastAsia="Arial"/>
          <w:b w:val="false"/>
          <w:bCs w:val="false"/>
          <w:color w:val="000000"/>
          <w:sz w:val="24"/>
          <w:szCs w:val="24"/>
          <w:u w:val="none"/>
          <w:lang w:val="mn-MN"/>
        </w:rPr>
        <w:t xml:space="preserve"> -Шинэчлэлийн Засгийн газрын үйл ажиллагаанд нэг ёсондоо өнөөдөр үр дүн тавих хурал л даа. За яах вэ энэ үндсэн чиглэлийг бол бид жил болгон хэлэлцдэг. Энэ бол нэг форм болчихсон, формальдаад өнгөрдөг ийм зүйл. Гэхдээ шинэчлэлийн Засгийн газрын хийж байгаа үйл ажиллагаа нь бас бид дүн тавихдаа бас учиртай дүн тавих хэрэгтэй байна. Улс төржиж тоглохдоо бас учиртай баймаар байна. Бүх зүйлийг бас дандаа хараар будаж болмооргүй байна л даа.  Валютыг бид монгол төгрөгийг үнэгүйдүүлж 30 хувиар унагалаа гэдэг асуудал яригдаж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Энийг ярих юм бол бас их эртнээс ярих зүйл бидэнд бас манайд бас байна л даа. Тэгээд бид нар ямар эдийн засгийг Ардын намаас хүлээж авсан юм. 1.7 триллион төгрөгийг баруун солгойгүй цацчихсан, 700 гаруй км төмөр зам тавих мөнгийг, мөнгө шүү дээ тэр чинь. Тэгэхээр өнөөдөр бид тийм хүнд эдийн засгаас өнөөдөр бид чирээд, босгоод явж байна. Зөвөө зөв, та нар бол сайхан хараар будахаа бол бэлэн шүү дээ. Тэгээд тэрийгээ бол тэгээд ярьж болно.</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Тэгээд хамгийн бодит зүйл бол эдийн засгийн өсөлтийг хангах чухал чухал алхмууд хийхэд бол энэ асуудал дээр бид зөвшилцөөд ойлголцоод явах шаардлагатай байна. Би юу хэлэх гээд байна вэ гэвэл нэгдүгээрт, тэр өрийн босго гэж байгаа. 40 хувиасаа бид давахгүй байя гэдэг асуудлыг яриад байгаа. Гэхдээ улс орон гүрнүүд чинь бид өр зээл тавьж, бонд босгож байж, эдийн засгаа эргэлтэд оруулж байж, тэрийгээ үр дүнд хүргэж байж эдийн засгаа босгоно.</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Тэгэхээр 60 хувь байна уу, 70 хувь байна уу энийгээ бол ойлголцоод дэмжээд явчих нь зөв зүйтэй байх аа. Уул уурхайн салбарыг бас энд зүгээр яриад орхичихож болохгүй баймаар байна л даа. Шинэчлэлийн Засгийн газрын үед гүнийн уурхайн ажлыг зогсоолоо гэдэг зүйл яриад байх юм л даа. Оюу толгойн гэрээ гэж одоо бид дандаа ярьдаг л даа. Гэрээн дээр бол монголын талд ямар ч эрх, үүрэг бол байхгүй байгаа шүү дээ. Ийм л гэрээ болсон байгаа. Тэгэхээр тэд нар уурхайгаа зогсооно уу, явуулна уу тэдний л одоо хэрэг болчихоод байгаа шүү дээ.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Харин бид уул уурхайн салбарыг өнөөдөр шинэ түлхэц, шинэ амьсгал өгч байна. Газрын тосны хуулийг одоо хэлэлцэж явуулж байна. Ашигт малтмалын хуулиар лиценз олголтоо бид явуулж эхэлж байна. Тэгэхээр бол бас асуудалд бас ул суурьтай хандаж, үнэлгээ дүгнэлт өгмөөр байна аа гэдгийг би хэлмээр байна. Анхаарал тавьсанд баярлалаа.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-Оюунхорол гишүүн.</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 xml:space="preserve">Д.Оюунхорол: </w:t>
      </w:r>
      <w:r>
        <w:rPr>
          <w:rStyle w:val="style15"/>
          <w:rFonts w:cs="Arial" w:eastAsia="Arial"/>
          <w:b w:val="false"/>
          <w:bCs w:val="false"/>
          <w:color w:val="000000"/>
          <w:sz w:val="24"/>
          <w:szCs w:val="24"/>
          <w:u w:val="none"/>
          <w:lang w:val="mn-MN"/>
        </w:rPr>
        <w:t>Бид өнөөдөр 2013 онд хөгжүүлэх үндсэн чиглэлийн биелэлтийн тайланг хэлэлцэж байна аа гэж ойлгож байгаа. Түүнээс биш өнөөдөр энд суугаад, хоёр тал болж талцаж, эсвэл бид нэг муу юм ярих гээд, эсвэл тэнд нэг хэсэг хүмүүс Засгийн газрыг өмөөрч хамгаалах гээд ийм одоо байр сууриар би Их Хурлын гишүүдийг хандаагүй байгаасай гэж хүсэж байна 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Ер нь бол энэ монголын сүүлийн 20 жилд Ардын нам 8 жил нь дангаараа төр барьсан байх. Ардчилсан нам дангаараа 6 жил төр барьсан байх. 10 жил нь бол хамтарсан Засгийн газрыг байгуулж байсаан гэдгийг манай Улсын Их Хурлын гишүүд бол бүгдээрээ мэдэж байгаа байх аа. Хар цагааны тухай ялгаж ярих гэж байгаа бол асуудлыг яг бодитойгоор ингэж харж яриасай гэж бодож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Өнөөдөр бол МАН 2012 оны сонгуульд ялагдчихаад, цөөнх болчихоод, бүх юмыг муу муухай болгож харлуулах гээгүй ээ. 2012 оны сонгуулийн дараа Монгол  Улсын эдийн засаг ямар нөхцөл байдалтай байсныг тоон баримтаар монголын ард түмэн ч одоо бараг мэддэг болчихсон байгаа. Жишээлбэл, эдийн засгийн өсөлт 17 хувьтай байсан, Монголд бол бүх эдийн засгийн үзүүлэлтүүд бол төсөв нь ашигтай ажиллаж байсан, монгол төгрөгний ханш унаагүй байсан.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Монгол одоо Хөгжлийн банкиндаа 580 сая ам.долларыг хүлээлгэж өгсөн. Валютын нөөц Монголбанкинд ойролцоогоор 3 тэрбум доллар байсан гээд ингээд ярих юм бол эдийн засаг бол сайн гэсэн үзүүлэлттэйгээр Ардчилсан намд хүлээлгэж өгч байсан. Өнөөдөр юу ч үгүй хоосон, одоо тийм хэцүү эдийн засаг хүлээлгэж өгчихөөд, та нар дүнгий нь гаргах гэж байгаа тухай ярьж байна аа. Тийм бишээ.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Ер нь бол дүлий годил шиг төмөр ширэн нүүртэй болчихсон юм шиг асуудалд хандаж байсан Засгийн газартайгаа Улсын Их Хурал бол хариуцлага ярих ёстой байсан юмаа. Эдийн засгийг зөв бодлогоор, зөв гольдрилоор нь удирдаж чадахгүй байна аа гэдгийг МАН-ынхан улс төр хийхгүйгээр бол байнга сануулж, ярьж байсан. Харамсалтай нь энэ асуудалд бол маш хайхрамжгүй хандсан.</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Бид ингэж яриад байсныг өнөөдөр Үндэсний аудитын газар бол үнэлж дүгнэж гаргасан байна аа. Үндэсний аудитын газраас гаргасан дүгнэлтэд үнэхээр 2013 оны үндсэн чиглэлийн биелэлтийг хангалтгүй дүгнэсэн буюу 59 хувийн үнэлгээтэй байна аа гэж дүгнэсэн байгааг манай гишүүд бол харсан байх аа. Үндсэн чиглэлд нийт 165 зорилт тавьсны 111-ийг нь огт биелүүлээгүй байна аа гэж Үндэсний аудитын газар дүгнэлтээ гаргасан байна. Энэ цаасыг уншсан байх.</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Энэ бол аудитын газар бол ямар нэг улс төрийн байгууллага биш, Монгол Улсын төсөв, эдийн засгийг хянаж байгаа хөндлөнгийн байгууллагын дүгнэлтүүд юмаа. Тийм учраас энэ хариуцлагагүй байгаа, энэ ажлаа хийж чадахгүй байгаа, ажлаа буруу зөв төлөвлөснөөс болж ард түмнийг, эдийн засгийг хямралд оруулсан хүмүүстэйгээ хариуцлага тооцооч ээ гэж бид бас хуулийн хүрээнд ажиллаач ээ гэж маш ихээр ярьсан. Харамсалтай нь ам, ажлын зөрөө бол ямар их байдгийг Ерөнхий сайдын өөрийнх нь хэлж байгаа олон удаа үг, олон ярилцлага, олон телевизийн ярилцлагууд бол нотолж байгаа гэж би боддог оо.</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Тэгээд үг хэлсэн ганц нэг гишүүдийг яаж одоо харлуулах вэ, яаж үг хэлдэггүй болгох вэ, яаж ер нь одоо ингээд нэр хүндэд нь халдах вэ гэсэн ийм одоо пиарын төлөвлөгөөг хүртэл зохиогоод, тэр нь олон нийтийн мэдээллийн хэрэгслээр гарч ирж байгааг хараад бид бас сэтгэл эмзэглэж байгаа. Хувь хүмүүсийнхээ хувьд. Арай ч ийм болтлоо монголын төр дампуураагүй биз дээ гэж одоо бодож бас харж сууж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Тэгээд үндсэн чиглэлийн зорилт арга хэмжээний төлөвлөлтийг оновчтой ерөөсөө зохион байгуулж чадахгүй, төрийн ажлын залгамж шинж чанарыг алдагдуулсан, хөрөнгө оруулалтын төлөвлөгөөг маш ихээр тасалснаас болж хөгжилд түлхүүц, болохуйц энэ ажлууд хийгдээгүйгээс болж энэ эдийн засаг бол уруудаж уруудсаар өнөөдрийн байдалд хүрсэн гэдэгтэй бол санал нэг байгаа байх аа гэж бодож байгаа юм.</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Засгийн газрын энэ алдаатай бодлогоо засах чиглэлээр 100 хоногийн төлөвлөгөө, арга хэмжээ авч хэрэгжүүлж байна. Үнэхээр өнөөдөр хувийн хэвшил, аж ахуйн нэгжүүд, бизнес эрхлэгчдэд дэмжсэн ийм бодлого арга хэмжээнүүд явах байх аа гэсэн нийгмийн хүлээлт асар өндөр байгаа. Гэтэл өнөөдөр валютын ханшны чинь өсөлт буурахгүй байгаа, хувийн хэвшлийн аж ахуйн нэгжүүд өдрөөс өдөрт хаалгаа хааж байгаа, үйлчилгээний байгууллагууд бараа бүтээгдэхүүнийхээ үнийг улам нэмж байгааг тооцож хараасай.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Өнөөдөр иргэд бол ярьж байна шүү дээ. За одоо бүр сүүлдээ аргаа ядаад эдийн засаг ингэж уруудаж байгаа юм бол тэтгэврийг нэмэх биш ядаж үнийн өсөлтөндөө анхаараад зогсоогоод өгөөсэй гэж арга ядахдаа ингэж гуйгаад ярьж байна аа. Энэ болгонд одоо мэдрэмжтэй хандаасай, үнэхээр өнөөдөр хүмүүс бол ходоод агшаасан үнийн өсөлтөө зогсоогоосой гэж Ерөнхий сайд аа танаас гуйж байна аа үнэхээр.</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Тийм учраас энэ асуудлуудад бол нэлээн мэдрэмжтэй хандаасай. Энэ бараа бүтээгдэхүүний үнэ чинь 50, 60 хувиар одоо өсөж эхэлж байнаа. Энийгээ зогсоогоосой гэсэн ийм одоо асуудлуудыг бол тавьж байгаа. Тийм учраас...</w:t>
      </w:r>
      <w:r>
        <w:rPr>
          <w:rStyle w:val="style15"/>
          <w:rFonts w:cs="Arial" w:eastAsia="Arial"/>
          <w:b w:val="false"/>
          <w:bCs w:val="false"/>
          <w:color w:val="000000"/>
          <w:sz w:val="24"/>
          <w:szCs w:val="24"/>
          <w:u w:val="none"/>
          <w:lang w:val="en-US"/>
        </w:rPr>
        <w:t>(</w:t>
      </w:r>
      <w:r>
        <w:rPr>
          <w:rStyle w:val="style15"/>
          <w:rFonts w:cs="Arial" w:eastAsia="Arial"/>
          <w:b w:val="false"/>
          <w:bCs w:val="false"/>
          <w:color w:val="000000"/>
          <w:sz w:val="24"/>
          <w:szCs w:val="24"/>
          <w:u w:val="none"/>
          <w:lang w:val="mn-MN"/>
        </w:rPr>
        <w:t>минут дуусав</w:t>
      </w:r>
      <w:r>
        <w:rPr>
          <w:rStyle w:val="style15"/>
          <w:rFonts w:cs="Arial" w:eastAsia="Arial"/>
          <w:b w:val="false"/>
          <w:bCs w:val="false"/>
          <w:color w:val="000000"/>
          <w:sz w:val="24"/>
          <w:szCs w:val="24"/>
          <w:u w:val="none"/>
          <w:lang w:val="en-US"/>
        </w:rPr>
        <w:t>)</w:t>
      </w:r>
    </w:p>
    <w:p>
      <w:pPr>
        <w:pStyle w:val="style0"/>
        <w:jc w:val="both"/>
      </w:pPr>
      <w:r>
        <w:rPr/>
      </w:r>
    </w:p>
    <w:p>
      <w:pPr>
        <w:pStyle w:val="style0"/>
        <w:jc w:val="both"/>
      </w:pPr>
      <w:r>
        <w:rPr>
          <w:rStyle w:val="style15"/>
          <w:rFonts w:cs="Arial" w:eastAsia="Arial"/>
          <w:b/>
          <w:bCs/>
          <w:color w:val="000000"/>
          <w:sz w:val="24"/>
          <w:szCs w:val="24"/>
          <w:u w:val="none"/>
          <w:lang w:val="mn-MN"/>
        </w:rPr>
        <w:tab/>
        <w:t xml:space="preserve">З.Энхболд: </w:t>
      </w:r>
      <w:r>
        <w:rPr>
          <w:rStyle w:val="style15"/>
          <w:rFonts w:cs="Arial" w:eastAsia="Arial"/>
          <w:b w:val="false"/>
          <w:bCs w:val="false"/>
          <w:color w:val="000000"/>
          <w:sz w:val="24"/>
          <w:szCs w:val="24"/>
          <w:u w:val="none"/>
          <w:lang w:val="mn-MN"/>
        </w:rPr>
        <w:t>-Нямдорж гишүүн.</w:t>
      </w:r>
    </w:p>
    <w:p>
      <w:pPr>
        <w:pStyle w:val="style0"/>
        <w:jc w:val="both"/>
      </w:pPr>
      <w:r>
        <w:rPr/>
      </w:r>
    </w:p>
    <w:p>
      <w:pPr>
        <w:pStyle w:val="style0"/>
        <w:jc w:val="both"/>
      </w:pPr>
      <w:r>
        <w:rPr>
          <w:rStyle w:val="style15"/>
          <w:rFonts w:cs="Arial" w:eastAsia="Arial"/>
          <w:b/>
          <w:bCs/>
          <w:color w:val="000000"/>
          <w:sz w:val="24"/>
          <w:szCs w:val="24"/>
          <w:u w:val="none"/>
          <w:lang w:val="mn-MN"/>
        </w:rPr>
        <w:tab/>
        <w:t xml:space="preserve">Ц.Нямдорж: </w:t>
      </w:r>
      <w:r>
        <w:rPr>
          <w:rStyle w:val="style15"/>
          <w:rFonts w:cs="Arial" w:eastAsia="Arial"/>
          <w:b w:val="false"/>
          <w:bCs w:val="false"/>
          <w:color w:val="000000"/>
          <w:sz w:val="24"/>
          <w:szCs w:val="24"/>
          <w:u w:val="none"/>
          <w:lang w:val="mn-MN"/>
        </w:rPr>
        <w:t>-Баярлалаа. Энэ 2013 оны үндсэн чиглэлийн биелэлтийг хэлэлцэж байна л даа. Биелэлт их муу байсан шүү дээ. 1.5 триллион төгрөгөөр төсвийн орлогоо бүрдүүлж чадаагүй. Үүнээс шалтгаалаад ийм дайны хөрөнгө оруулалтын ажил хийгдээгүй шүү дээ. Лав л миний ажиллаж байхад эхлүүлсэн хэд хэдэн том барилга байгууламжийн ажил өнгөрсөн жил явсангүй шүү дээ. Бүх салбарт л ийм байгаа шүү дээ. Энийг энэ бодитойгоор Засгийн газар дүгнэлт хийх нь зүйтэй байх гэж бодож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Хоёр гол санаа хэлэх гэсэн юм. Нэгдүгээрт, энэ Засгийн газрынхан одоо худлаа хэлдгээ боль оо. Өдөр болгон, өглөө босоход л худлаа хэлж эхлэх юм, орой унтахад л худлаа хэлсээр байтал ажил дуусгах юм хугацааг. Өнгөрсөн онд 1830 км авто зам бид нар барьчихлаа гээд л баахан худлаа хэлцгээсэн та нар. Хэрэг дээрээ 280 км шинэ зам тавигдсан. 1500 км зам чинь бүр Жасрай гуайн үеэс эхэлсэн, Баянхонгорын, Говь-Алтайн чиглэлийн зам. Баруун чиглэлийн зам, энэ Дорноговийн чиглэлийн энэ замууд чинь бүгд өмнөх Засгийн газрын үед хийгдэж байсан ажил шүү дээ.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Би Батболдтой хамт энэ Сайншандын наад талд Замын-Үүдийн зам тавих ажлын хөрс хуулалтын ажил дээр зогсож байсан хүн шүү дээ. 280-хан км авто зам шинээр барьчихаад 1800 км авто зам бид нар нэг жилийн дотор барьчихлаа гээд худлаа хэлээд байх юм. Та нар энэ худлаа хэлдгээ ер нь хэзээ зогсоох вэ нэгдүгээрт.</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Хоёрдугаарт, Засгийн газрынхан энэ бөөгийнхөө тойргоос гараач та нар. Үгүй нэг л хачин хачин тоо яриад л, ер нь юу болоод байна аа энэ төр улс чинь. Энэний чинь цаад талд энэ төрийн нэр хүнд гэдэг юм байна шүү дээ. Дандаа тийм нэг тэнгэрээс авсан тоотой. 100 хоногт хямралаас гарчихна л гэнэ. 888 төсөл хэрэгжүүлчихнэ л гэнэ. Путины талын зам төслийг хэрэгжүүлнэ л гэнэ. Путинтэй талын зам төсөл хэрэгжүүлэх тухай хэн яриад, ямар төсөл хэрэгжүүлэхээр болчихсон юм. </w:t>
        <w:tab/>
        <w:t>Энэ золбин бөөгийн тойргоосоо та нар хэзээ гарах юм. Болиод өгөөч дээ. Ичиж үхмээр юм энэнээс чинь.</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Гуравдугаарт, энэ Засгийн газар та нар энэ ажлаа зөв төлөвлөж сураач дээ. Нөгөө л тэнгэр дээрээ эргэлдээд 888-ын тоогоо яриад, дээшээ харж гал түлсээр байтал чинь энэ улс орон чинь хүндэрлээ шүү дээ.  Ямар учиртай юм. 1380 доллар байж байхад 700 байж байхад 1380-аар төсвөө хийж л байдаг. Энэ жилийн чинь хөрөнгө оруулалтын ажил төсвийн хөрөнгө оруулалт явагдахгүй. Хэн 1380-аар тооцож энэ тендерт чинь оролцох юм. Бат-Үүл чинь энийг хэлж л байгаа шүү дээ. Болохгүй байна аа гэж.</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Одоо 1830 хүрчихлээ. Одоо Ганбат гэж нөхөр бас л бөөлөөд л, алтны хууль гаргачихаад л маргааш нь телевиз дээр гүйж очоод л, өчигдөр хууль гаргачихсан хүн өнөөдөр 1730 байж байгаад 1600 уруу орчихлоо, цаашаа буугаад байна гээд л худлаа хэлээд байсан, байхгүй. Энэ цөмөөрөө бөө боллоо энэ Их Хурлын гишүүд чинь. Одоо энэ чинь явахгүй.</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Хоёрдугаарт, 2013 оны үндсэн чиглэл хэлэлцэж байхад зураггүй 70 объект та нар оруулж ирсэн шүү дээ өөрснөө. Би энэ ширээн дээр тэр 70 объектын чинь жагсаалтыг барьчихаад Ерөнхий сайд аа, ядаж энийгээ хасчихаач, энэ чинь хуулиараа болохгүй байна гэхэд л та нар зүтгэсээр байгаад л баталсан. Одоо тэр чинь явахгүй байгаа шүү дээ.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600 сая төгрөгийн өртгөөр босгож болдог байсан соёлын төвийг та нар тэрбум 600 саяар төлөвлөөд л энэ жил оруулж ирж байгаа шүү дээ. Яахаараа ганцхан засаг солигдохын хооронд нэг жижигхэн объектын хөрөнгө оруулалт тэрбум төгрөгөөр нэмэгддэг юм. Ийм юмаа та нар больчихооч дээ. Ийм юмыг та нар болихгүй бол энэ та нарын ажил урагшаа явахгүй ээ, харлуулж яриад байгаа юм бишээ. Өдөр болгон хүний карманаас энэ долларын чинь ханш мөнгө суйлж байна аа. Энийг Засгийн газар хэзээ болих юм.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Энэ Монголбанктай байгуулсан хайр дурлалынхаа гэрээг та нар хэзээ цуцлах юм. Монголбанкийг та нар улс төрийн байгууллага болгож хувиргасны үр дүнг одоо хар. Ерөнхийлөгчийн сонгуулийн үеэр Монголбанкийг та нар ашигласан, 2012 оны Их Хурлын, орон нутгийн сонгуулийн үеэр Монголбанкийг та нар ашигласан. Улс төрийн зорилгоор асар их мөнгө хөөж гаргаад, тэр чинь эргэж монгол төгрөгийг чинь үнэгүй болгож байгаа юм. Энийг чинь та нар хэзээ болих юм. Ийм ийм юмнууд дээр Ерөнхий сайд энэ Засгийн газрын гишүүд сууж байна. Та нар Засгийн газар дээрээ нэг тухтай ярьж, нэг шийдвэр гаргаач ээ. </w:t>
      </w:r>
    </w:p>
    <w:p>
      <w:pPr>
        <w:pStyle w:val="style0"/>
        <w:jc w:val="both"/>
      </w:pPr>
      <w:r>
        <w:rPr/>
      </w:r>
    </w:p>
    <w:p>
      <w:pPr>
        <w:pStyle w:val="style0"/>
        <w:jc w:val="both"/>
      </w:pPr>
      <w:r>
        <w:rPr>
          <w:rStyle w:val="style15"/>
          <w:rFonts w:cs="Arial" w:eastAsia="Arial"/>
          <w:b/>
          <w:bCs/>
          <w:color w:val="000000"/>
          <w:sz w:val="24"/>
          <w:szCs w:val="24"/>
          <w:u w:val="none"/>
          <w:lang w:val="mn-MN"/>
        </w:rPr>
        <w:tab/>
        <w:t xml:space="preserve">З.Энхболд: </w:t>
      </w:r>
      <w:r>
        <w:rPr>
          <w:rStyle w:val="style15"/>
          <w:rFonts w:cs="Arial" w:eastAsia="Arial"/>
          <w:b w:val="false"/>
          <w:bCs w:val="false"/>
          <w:color w:val="000000"/>
          <w:sz w:val="24"/>
          <w:szCs w:val="24"/>
          <w:u w:val="none"/>
          <w:lang w:val="mn-MN"/>
        </w:rPr>
        <w:t>-</w:t>
      </w:r>
      <w:bookmarkStart w:id="4" w:name="__DdeLink__1317_1516506998"/>
      <w:r>
        <w:rPr>
          <w:rStyle w:val="style15"/>
          <w:rFonts w:cs="Arial" w:eastAsia="Arial"/>
          <w:b w:val="false"/>
          <w:bCs w:val="false"/>
          <w:color w:val="000000"/>
          <w:sz w:val="24"/>
          <w:szCs w:val="24"/>
          <w:u w:val="none"/>
          <w:lang w:val="mn-MN"/>
        </w:rPr>
        <w:t xml:space="preserve">Мэндчилгээ дэвшүүлье. Улсын Их Хурлын гишүүн Даваасүрэнгийн урилгаар Хөвсгөл аймгийн Бүрэнтогтох сумын Иргэдийн төлөөлөгчдийн Хурлын төлөөлөгч нийт 20 хүн төрийн ордон, Улсын Их Хурлын үйл ажиллагаатай танилцаж байна. Та бүхэнд ажлын амжилт, эрүүл энх, сайн сайхныг хүсэн ерөөе. </w:t>
      </w:r>
      <w:r>
        <w:rPr>
          <w:rStyle w:val="style15"/>
          <w:rFonts w:cs="Arial" w:eastAsia="Arial"/>
          <w:b w:val="false"/>
          <w:bCs w:val="false"/>
          <w:color w:val="000000"/>
          <w:sz w:val="24"/>
          <w:szCs w:val="24"/>
          <w:u w:val="none"/>
          <w:lang w:val="en-US"/>
        </w:rPr>
        <w:t>(</w:t>
      </w:r>
      <w:r>
        <w:rPr>
          <w:rStyle w:val="style15"/>
          <w:rFonts w:cs="Arial" w:eastAsia="Arial"/>
          <w:b w:val="false"/>
          <w:bCs w:val="false"/>
          <w:color w:val="000000"/>
          <w:sz w:val="24"/>
          <w:szCs w:val="24"/>
          <w:u w:val="none"/>
          <w:lang w:val="mn-MN"/>
        </w:rPr>
        <w:t>алга ташив</w:t>
      </w:r>
      <w:bookmarkEnd w:id="4"/>
      <w:r>
        <w:rPr>
          <w:rStyle w:val="style15"/>
          <w:rFonts w:cs="Arial" w:eastAsia="Arial"/>
          <w:b w:val="false"/>
          <w:bCs w:val="false"/>
          <w:color w:val="000000"/>
          <w:sz w:val="24"/>
          <w:szCs w:val="24"/>
          <w:u w:val="none"/>
          <w:lang w:val="en-US"/>
        </w:rPr>
        <w:t>)</w:t>
      </w:r>
    </w:p>
    <w:p>
      <w:pPr>
        <w:pStyle w:val="style0"/>
        <w:jc w:val="both"/>
      </w:pPr>
      <w:r>
        <w:rPr/>
      </w:r>
    </w:p>
    <w:p>
      <w:pPr>
        <w:pStyle w:val="style0"/>
        <w:jc w:val="both"/>
      </w:pPr>
      <w:r>
        <w:rPr>
          <w:rStyle w:val="style15"/>
          <w:rFonts w:cs="Arial" w:eastAsia="Arial"/>
          <w:b w:val="false"/>
          <w:bCs w:val="false"/>
          <w:color w:val="000000"/>
          <w:sz w:val="24"/>
          <w:szCs w:val="24"/>
          <w:u w:val="none"/>
          <w:lang w:val="en-US"/>
        </w:rPr>
        <w:tab/>
      </w:r>
      <w:r>
        <w:rPr>
          <w:rStyle w:val="style15"/>
          <w:rFonts w:cs="Arial" w:eastAsia="Arial"/>
          <w:b w:val="false"/>
          <w:bCs w:val="false"/>
          <w:color w:val="000000"/>
          <w:sz w:val="24"/>
          <w:szCs w:val="24"/>
          <w:u w:val="none"/>
          <w:lang w:val="mn-MN"/>
        </w:rPr>
        <w:t>Хаянхярваа гишүүн.</w:t>
      </w:r>
    </w:p>
    <w:p>
      <w:pPr>
        <w:pStyle w:val="style0"/>
        <w:jc w:val="both"/>
      </w:pPr>
      <w:r>
        <w:rPr>
          <w:rStyle w:val="style15"/>
          <w:rFonts w:cs="Arial" w:eastAsia="Arial"/>
          <w:b w:val="false"/>
          <w:bCs w:val="false"/>
          <w:color w:val="000000"/>
          <w:sz w:val="24"/>
          <w:szCs w:val="24"/>
          <w:u w:val="none"/>
          <w:lang w:val="mn-MN"/>
        </w:rPr>
        <w:t xml:space="preserve"> </w:t>
      </w:r>
    </w:p>
    <w:p>
      <w:pPr>
        <w:pStyle w:val="style0"/>
        <w:jc w:val="both"/>
      </w:pPr>
      <w:r>
        <w:rPr>
          <w:rStyle w:val="style15"/>
          <w:rFonts w:cs="Arial" w:eastAsia="Arial"/>
          <w:b/>
          <w:bCs/>
          <w:color w:val="000000"/>
          <w:sz w:val="24"/>
          <w:szCs w:val="24"/>
          <w:u w:val="none"/>
          <w:lang w:val="mn-MN"/>
        </w:rPr>
        <w:tab/>
        <w:t xml:space="preserve">Д.Хаянхярваа: </w:t>
      </w:r>
      <w:r>
        <w:rPr>
          <w:rStyle w:val="style15"/>
          <w:rFonts w:cs="Arial" w:eastAsia="Arial"/>
          <w:b w:val="false"/>
          <w:bCs w:val="false"/>
          <w:color w:val="000000"/>
          <w:sz w:val="24"/>
          <w:szCs w:val="24"/>
          <w:u w:val="none"/>
          <w:lang w:val="mn-MN"/>
        </w:rPr>
        <w:t xml:space="preserve">-Баярлалаа. Тэгэхээр бид нар сүүлийн үед одоо энэ улс орны ажил амьдралтай холбоотой чухал баримт бичгүүдийг хэлэлцдэг болоод байна л даа. Тэгээд хэлэлцэж байх үед сөрөг хүчний зүгээс оролцож байгаа оролцоо, өнөөдрийн сууж байгаа одоо тэр ширээ сандлын нэг орон зайг л хэвлэлийнхэн нэг харуулчих. Ийм л байдалтай бид нар ханддаг болоод байгаа.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Өнөөдөр үндсэндээ сая Засгийн газрын хийсэн үйл ажиллагааны хувьд бол одоо бүх юм сайн сайхан байна гэж хэлэх гээд Ганбат гишүүн, Г.Баярсайхан гишүүн хоёр нэг хоёр гурван үг хэлж хамгаалах гээд нөгөө нэг айсан хүн адуу манаж, ичсэн хүн хүн ална гэдгийн үлгэрээр нэг жаахан юм ярих гэж оролдоод тэгээд гараад явчих шиг боллоо.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Ерөнхий сайдынхаа нүүрийг харж байгаад улаан цагаан муу байна гэж бас хэлж чадахгүй байх шиг байна л даа. Ажил төрлөө үнэхээр бодитой сайн болгоё гэвэл бид нар ерөөсөө ний нуугүй ярилцаад, үнэхээр улс төргүй, үнэхээр одоо энэ нэг улс орныхоо бодит амьдралд үнэн зөв дүгнэлт өгөөд, асуудалд хандъя гэвэл харин одоо манай эрх баригчид өөрсдөө энд нэлээн шүүмжлэлтэй хандаж сурах ёстой юмаа.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Шүүмжлэлийг өөрсдөө дотроосоо өрнүүлж байж, өөрсдөө дотоодынхоо алдааг олж харах эрүүл саруул ухаантай байж байж ажил төрөл сайн явдаг аа гэж ингэж боддог. Тийм учраас бол манай эрх баригчид дотор бол өөрсдийнхөө ажил төрлийг эрүүл саруул ухаанаар харах тэр мэлмий чинь нэг л дутаад байна даа. Тэр мэлмий чинь нэг дутаад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Тийм учраас та бүхэн минь эндээ нэг үнэлэлт дүгнэлт өгчихөөч ээ нэг. Хоёрдугаарт нь, түрүүн Ерөнхий сайд хэлнэ лээ. Төсвийн зарлагын дэд хороог сөрөг хүчнийхэн одоо авдаг. Тэрэндээ хяналтаа тавиарай гэж. Ерөнхий сайд одоо бас сайн мэдэхгүй байх шиг байна л даа. Дотор нь ийм байгаа Ерөнхий сайд аа. 4 хүн Ардчилсан намаас, нэг хүн бие даагч, тэгээд нийт Засгийн газрын гишүүн. Нөгөө нэг автоматтай цэрэг, бороохойтой цэрэг хоёр л зодолдох шиг л юм болох гэж байгаа биз дээ.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Тэгээд одоо нэг хүн харахад бол нэг сайхан сөрөг хүчний даргатай, тэгээд асуудлаа шийднэ гэх юм бол Их Хурал чинь дандаа гараа өргөж олонхоороо шийддэг. Тэнд Эрдэнэбат юу хийх юм бэ энэ төсвийг. Бусад дөрөв, таван. Түүхэнд ийм юм байгаагүй. Энэ Зарлагын дэд хороонд чинь бол бас арай тодорхой өөр бүтэцтэйгээр ажиллаад, ажил төрлөө явуулдаг байсан. Ийм л юм болж байгаа. Бид нар бол ингэж л ажиллах гэж, ингээд та бүхэнтэй бас эв зүйгээ олж, та бүхний алдаж оноод байгаа юмнуудыг хэлэх гэж л оролдоод байгаа нь энэ.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Тэгэхээр та бүхэн харин өөрсдөө бол бүхнийг хар болгож байна, бүхнийг муухай болгож байна. Та нарын хийсэн баас балаг бүх юмыг алга болгох гэж байна гэж. Өнгөрсөн 2 жил орчмын хугацаанд та нар үгүй одоо эдийн засаг өсөж байна, сайхан байна, бүх юм гоё байна. Үнэн биз дээ. 2 жил та нар ийм л сайхан пиар ярилаа шүү дээ. Одоо харин сүүлийн нэг ганц хоёр сар дэлхийн эдийн засаг гээд л одоо ингээд бүр дэвэн дэлхийгүй хамж худлаа ярьдаг болсон.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Дэлхийн эдийн засаг хямраад байна. Америк болохоо байчихаад байна. Энэ том том эдийн засгууд одоо ийм байна. ДНБ-ндээ эзлэх хувийн өр нь Сингапур тэнд байна, Хонконгод төд байна, Японд төд байна гээд л. Японтой, Хонконгтой, Сингапуртай, хөгжлийн төвшин бүх юмаараа өөрсдийнхөө орон манай орон өөрийгөө харьцуул л даа, харьцуул. Бид нар баялаг ихтэй, хүн цөөтэй, уудам нутагтай сайхан байж болно. Юу бүтээж чадаж байгаа вэ гэдгийгээ бид нар бас нэг тооцож бодох ёстой шүү дээ.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Өнөөдөр миний ойлгож байгаагаар энэ хэвлэл, мэдээллийн хэрэгслээс харж байхад америкийн эдийн засаг сэргэж байна, өсөлттэй байна. Японы эдийн засаг сүүлийн хоёр, гурван жилдээ өсөлттэй байна. Бүх л эдийн засаг өсөж байна гэж яриад байгаа шүү дээ. Хаана дэлхий хямраад, сүйд болоод байгаа юм бэ. Ингэж л одоо хүний тархи толгой угаадаг нэг ийм л юм уруу бид нар чинь орчихоод байна шүү дээ. Ингэж боломгүй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Гуравдугаарт, бид нар гуравдугаарт нь одоо ингээд саяхан та нар төсвийн төсөөлөл, энэ нэг төсвийн тодотгол хэлэлцсэн юмаа эргээд бүгдээрээ нэг сана. Үнэхээр бид нар парламентын ширээн дотор 76-уулаа сууж байгаад зүгээр л ард түмний нүүрийг харуулж байгаад энд шийдвэр гаргахдаа хулхитдаг болсон. Цаг хугацаанд нь багтаах гэж нэг нэр зүүгээд л, тэгээд нэг нь нэг юм шахаад л, за тэгээд болохоо байлаа гээд ингээд нэг ерөөсөө нэг ийм бантан болгож аваад, тооцоо судалгаа, үндэслэл хаана байна. Тийм юм байхгүй.</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Зүгээр л ерөөсөө нэг цаг хугацаатай уралдсан юм хийгээд л, энийгээ баталж байна гэж ингэж нэр зүүдэг болсон. Энэнд орвол ер нь яг нарийн ярих юм бол үнэхээр чадамжгүй байгаа бол Их Хурал өөрөө тарах хэрэгтэй. Ингэж цаашдаа ажиллах юм бол. Монголын ард түмнээс бид нар энэ монголын төрийн ажлыг, монголын нийгмийг бид нар сайн сайхан болгоно гэж сонгогдож гарч ирсэн болохоос биш энэ танхим дотор суучихаад монголын ард түмнийг хулхитаж байна, хуурч байна, ажил, амьдралыг нь уруудуулан доройтуулна, тэр бүхнийгээ сайхан болгоно гэж ярина гэж энэ уруу орж ирээгүй шүү. </w:t>
      </w:r>
    </w:p>
    <w:p>
      <w:pPr>
        <w:pStyle w:val="style0"/>
        <w:jc w:val="both"/>
      </w:pPr>
      <w:r>
        <w:rPr>
          <w:rStyle w:val="style15"/>
          <w:rFonts w:cs="Arial" w:eastAsia="Arial"/>
          <w:b/>
          <w:bCs/>
          <w:color w:val="000000"/>
          <w:sz w:val="24"/>
          <w:szCs w:val="24"/>
          <w:u w:val="none"/>
          <w:lang w:val="mn-MN"/>
        </w:rPr>
        <w:tab/>
      </w:r>
    </w:p>
    <w:p>
      <w:pPr>
        <w:pStyle w:val="style0"/>
        <w:jc w:val="both"/>
      </w:pPr>
      <w:r>
        <w:rPr>
          <w:rStyle w:val="style15"/>
          <w:rFonts w:cs="Arial" w:eastAsia="Arial"/>
          <w:b/>
          <w:bCs/>
          <w:color w:val="000000"/>
          <w:sz w:val="24"/>
          <w:szCs w:val="24"/>
          <w:u w:val="none"/>
          <w:lang w:val="mn-MN"/>
        </w:rPr>
        <w:tab/>
      </w:r>
      <w:r>
        <w:rPr>
          <w:rStyle w:val="style15"/>
          <w:rFonts w:cs="Arial" w:eastAsia="Arial"/>
          <w:b w:val="false"/>
          <w:bCs w:val="false"/>
          <w:color w:val="000000"/>
          <w:sz w:val="24"/>
          <w:szCs w:val="24"/>
          <w:u w:val="none"/>
          <w:lang w:val="mn-MN"/>
        </w:rPr>
        <w:t xml:space="preserve">Тийм болохоор энэ дээр бол бид нар цаашдаа их анхаарч байх ёстой гэж ингэж бодож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Эцэст нь хэлэхэд бол үнэхээр Засгийн газар минь нэг анхааралдаа аваад, яг үнэхээр энэ нэг эдийн засаг юу болоод байдгийгаа нэг ярилцах цаг чинь болжээ болж. Та нар үнэхээр тэр олон газраар явдаг хүн Ерөнхий сайд та. Тэр захаараа яв, ард иргэдтэйгээ уулз, амьдрал ямар хүнд байгааг танд тэр захаар ороход чинь захын чавганц хэлж өгнөө. </w:t>
      </w:r>
    </w:p>
    <w:p>
      <w:pPr>
        <w:pStyle w:val="style0"/>
        <w:jc w:val="both"/>
      </w:pPr>
      <w:r>
        <w:rPr/>
      </w:r>
    </w:p>
    <w:p>
      <w:pPr>
        <w:pStyle w:val="style0"/>
        <w:jc w:val="both"/>
      </w:pPr>
      <w:r>
        <w:rPr>
          <w:rStyle w:val="style15"/>
          <w:rFonts w:cs="Arial" w:eastAsia="Arial"/>
          <w:b/>
          <w:bCs/>
          <w:color w:val="000000"/>
          <w:sz w:val="24"/>
          <w:szCs w:val="24"/>
          <w:u w:val="none"/>
          <w:lang w:val="mn-MN"/>
        </w:rPr>
        <w:tab/>
        <w:t xml:space="preserve">З.Энхболд: </w:t>
      </w:r>
      <w:r>
        <w:rPr>
          <w:rStyle w:val="style15"/>
          <w:rFonts w:cs="Arial" w:eastAsia="Arial"/>
          <w:b w:val="false"/>
          <w:bCs w:val="false"/>
          <w:color w:val="000000"/>
          <w:sz w:val="24"/>
          <w:szCs w:val="24"/>
          <w:u w:val="none"/>
          <w:lang w:val="mn-MN"/>
        </w:rPr>
        <w:t>-Баасанхүү гишүүн.</w:t>
      </w:r>
    </w:p>
    <w:p>
      <w:pPr>
        <w:pStyle w:val="style0"/>
        <w:jc w:val="both"/>
      </w:pPr>
      <w:r>
        <w:rPr/>
      </w:r>
    </w:p>
    <w:p>
      <w:pPr>
        <w:pStyle w:val="style0"/>
        <w:jc w:val="both"/>
      </w:pPr>
      <w:r>
        <w:rPr>
          <w:rStyle w:val="style15"/>
          <w:rFonts w:cs="Arial" w:eastAsia="Arial"/>
          <w:b/>
          <w:bCs/>
          <w:color w:val="000000"/>
          <w:sz w:val="24"/>
          <w:szCs w:val="24"/>
          <w:u w:val="none"/>
          <w:lang w:val="mn-MN"/>
        </w:rPr>
        <w:tab/>
        <w:t xml:space="preserve">О.Баасанхүү: </w:t>
      </w:r>
      <w:r>
        <w:rPr>
          <w:rStyle w:val="style15"/>
          <w:rFonts w:cs="Arial" w:eastAsia="Arial"/>
          <w:b w:val="false"/>
          <w:bCs w:val="false"/>
          <w:color w:val="000000"/>
          <w:sz w:val="24"/>
          <w:szCs w:val="24"/>
          <w:u w:val="none"/>
          <w:lang w:val="mn-MN"/>
        </w:rPr>
        <w:t xml:space="preserve">-Баярлалаа. 2013 оны Засгийн газрын үйл ажиллагааны хөтөлбөрийн биелэлтийг 60 гаруй хувьтай байгаа гэж хэлж байгаагий нь хараад би энэ номыг өөрийнхөө туслах болон зөвлөхүүдээрээ энэ хувиудыг нь нэмээд, гаргаад үзсэн чинь ерөөсөө 60 байтугай 50 хувь хүрэхгүй байна л даа. Өөрөөр хэлэх юм бол 60 гэдэг тоог ямар утгатай вэ гэвэл цаашаагаа 40 хувиа хийе гээд нөгөө энэ сонгуулийн 4 жилийнхээ 60 хувь нь өнгөрчихжээ. Одоо 40 хувьд нь бид нар байж байя гэсэн үзүүлэлт шиг харагдаад байгаа байхгүй юу.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Ард түмний амьдрал хүнд байна уу гэвэл хүнд байгаа. Ажилгүйдэл өсчихсөн, ядуурал нэмэгдчихсэн. Дээрээс нь мөнгөний одоо юу гэдэг юм мөнгө үнэгүйдчихсэн, дээрээс нь юмны үнэ өсчихсөн байгаа юм. Одоо ийм байхад одоо яах ёстой юм бэ. Дайны дараах нөхөн сэргээлт гэдэг шиг тухайн үед МАНАН-гийн засгийн үед Ардын нам, Ардчилсан нам хоёр нийлээд монголын гайгүй тухайн үед нүүрсний үнэ гайгүй байх, алтны үнэ гайгүй байх гээд муу овоо цугларсан мөнгийг нь нийлж байгаад идэж уугаад, үрэн таран хийгээд дуусгасан.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Тэрийг нь шалгуулах гээд аудит уруу өгөхөөр аудит нь ажлаа хийхгүй, Төсвийн байнгын хороонд өгөхөөр Төсвийн байнгын хороо нь хаагаад суучихсан байгаа. Ийм байгаа тохиолдолд МАНАН нэг саллаа, ашгүй дээ гэж бодоод одоо АН-тай нийлээд арай гайгүй бас шинэ залуучууд нь орсон юм байна гээд Шударга ёс эвслийнхэн маань нийлээд орсон. Харамсалтай нь өнөөдөр ингээд харж байхад ерөөсөө МАНАН-гаасаа ялгарахгүй байна 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Одоо хүнд хариуцлага тооцож болохоо байчихлаа өнөөдөр. Наад зах нь одоо жишээлбэл Хууль зүйн сайдад хариуцлага тооцъё гэхээр одоо юу гэдэг юм дэгийн тухай хуулиа зөрчөөд, 14 байтугай өчнөөн хоног энэ уясан, бараг 2 сар. 21 хоног цагдаагаар нь явахад нь тэрийг нь үзье, 5, 5 хоног завсарлаад үзье гээд одоо Эдийн засгийн сайдыг нь одоо огцруулах гэдэг асуудлыг шийдье гэхээр эсрэгээр нь юу вэ гэх юм бол нөгөө хурлаа хаяад зугатаадаг, хурлаа хийдэггүй, өнөөдөр дөрөв дэх өдөр.</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Иймэрхүү байдлаар төрийн ажил яваад байх юм бол ерөөсөө хариуцлага ч тооцдоггүй байгаа үед энэ юмыг яриад хэрэг байгаа юм уу. Би бол одоо хэрэг байхгүй юм шиг л харагдаад байна л даа. Яршиг зүгээр тэр 2016 оных нь сонгууль нь Үндсэн хуулийнхаа дагуу болдгоор болоод, ард түмнээрээ дүгнүүлчихсэн нь дээр биз дээ гэж.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Гэхдээ бид нарын өнөөдөр хамгийн гол нь тэр хохирлыг нь хэн амсах вэ, энэ одоо гэм буруу гэдэг юм уу, энэ гай үр дагаврыг хэн амсах вэ гэвэл нөгөө ядарсан ард түмэн чинь амсаад байгаа байхгүй юу. Тэгэхээр нэг минут, нэг секундын өмнө ч гэсэн энийг өөрчилмөөр байна л даа. Одоо энэ дээр ер нь ингээд 100 хувь биелчихсэн юм юу ч байхгүй. Дандаа л 30 хувь, 40 хувь гээд тэгээд ийм юмнууд л байж байгаа байхгүй юу.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Бондын мөнгө анх ороод ирэхэд одоо энд байгаа Их Хурлын гишүүд бүгдээрээ л гоё гоё гээд кноп дараад л авчихсан. Зарцуулалтыг нь харахаар юу байна. Маш хариуцлагагүй байгаа байхгүй юу. Одоо яаж эргэж төлөх юм. Одоо өрийн босгыг нэмье гээд. Дээрээс нь нүүрсийг 30 доллараар зарж байна. Хоёр улстай ний нуугүй хэлэхэд шахуулаад л явж байна шүү дээ. Ийм одоо байхад өнөөдөр бодлогын шинжтэй зоригтой алхам хийх цаг болчихоод байна л даа.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Тэрнээс биш хэн нэгнийг албан тушаалтай болгож, хэн нэгнийг ажилтай болгох гэж, эсвэл хэн нэгнийг эрх мэдэлтэй байлгах зорилгоор л энэ Засгийн газар, энэ Их Хурал байгаа юм бол тэрийгээ шууд зарлачихсан нь дээр ээ. Тэгж чадахгүй юм бол өнөөдөр ерөөсөө үнэнийг хэлэхэд бол одоо түрүүний тэр Их Хурал тарсан ч болох юм.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Хийж чаддаг нь хийсэн нь дээр шүү дээ. Нөгөө олуулаа хөгжье, олуулаа баяжъя гэсэн чинь харин олуулаа ядуураад яваад байгаа шүү. Гэр хорооллоор би өнгөрсөн 7 хоногт явсан. Аймшигтай байна шүү дээ. Цахилгаангүй, 21 дүгээр зуунд цахилгаангүй, замгүй, ний нуугүй хэлэхэд бол ерөөсөө ямар ч мэдээлэл авч чадахгүй, хөдөөнөөсөө ч долоон дор амьдарч байна шүү дээ.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Ардчилсан нам гарахдаа </w:t>
      </w:r>
      <w:r>
        <w:rPr>
          <w:rStyle w:val="style15"/>
          <w:rFonts w:cs="Arial" w:eastAsia="Arial"/>
          <w:b w:val="false"/>
          <w:bCs w:val="false"/>
          <w:color w:val="000000"/>
          <w:sz w:val="24"/>
          <w:szCs w:val="24"/>
          <w:u w:val="none"/>
          <w:lang w:val="en-US"/>
        </w:rPr>
        <w:t xml:space="preserve">didish </w:t>
      </w:r>
      <w:r>
        <w:rPr>
          <w:rStyle w:val="style15"/>
          <w:rFonts w:cs="Arial" w:eastAsia="Arial"/>
          <w:b w:val="false"/>
          <w:bCs w:val="false"/>
          <w:color w:val="000000"/>
          <w:sz w:val="24"/>
          <w:szCs w:val="24"/>
          <w:u w:val="none"/>
          <w:lang w:val="mn-MN"/>
        </w:rPr>
        <w:t>билүү юм хум тараагаад гүйгээд байсан. Сонгууль нь дууссан. Одоо тоохоо больчихсон байна шүү дээ. Иймэрхүү байдлаар өнөөдөр юу гэдэг юм ард түмнийгээ ингэж басамжлаад байвал наад ард түмэн чинь өнөөдөр зүгээр суухгүй шүү. Тэд нар бас тэнэг хүмүүс биш. Хүн өлсөж байгаа учраас, ядарч байгаа учраас эцэст нь тэд нар хоолныхоо төлөө тэмцэнэ шүү.</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Тийм учраас энэ Засгийн газар энэ 2013 оны хөтөлбөрөө 60 хувь гэдэг нь бол элэглэж дооглосон тийм одоо юу гэдэг юм үзүүлэлт харуулж байна аа. 60 хувь гэдэг чинь ядаж хүний амьдралд 60 хувь сайжирсан байх ёстой. Бидний амьдралд 60 хувь сайжирсан байх ёстой. Бид нарын амьдралд 60 хувь муудчихаад тэрийгээ Засгийн газрын хөтөлбөр сайн байна аа гэж хэлэх юм бол энэ хол явахгүй ээ. Ийм л зүйл хэлье. Баярлалаа.</w:t>
      </w:r>
    </w:p>
    <w:p>
      <w:pPr>
        <w:pStyle w:val="style0"/>
        <w:jc w:val="both"/>
      </w:pPr>
      <w:r>
        <w:rPr/>
      </w:r>
    </w:p>
    <w:p>
      <w:pPr>
        <w:pStyle w:val="style0"/>
        <w:jc w:val="both"/>
      </w:pPr>
      <w:r>
        <w:rPr>
          <w:rStyle w:val="style15"/>
          <w:rFonts w:cs="Arial" w:eastAsia="Arial"/>
          <w:b/>
          <w:bCs/>
          <w:color w:val="000000"/>
          <w:sz w:val="24"/>
          <w:szCs w:val="24"/>
          <w:u w:val="none"/>
          <w:lang w:val="mn-MN"/>
        </w:rPr>
        <w:tab/>
        <w:t xml:space="preserve">З.Энхболд: </w:t>
      </w:r>
      <w:r>
        <w:rPr>
          <w:rStyle w:val="style15"/>
          <w:rFonts w:cs="Arial" w:eastAsia="Arial"/>
          <w:b w:val="false"/>
          <w:bCs w:val="false"/>
          <w:color w:val="000000"/>
          <w:sz w:val="24"/>
          <w:szCs w:val="24"/>
          <w:u w:val="none"/>
          <w:lang w:val="mn-MN"/>
        </w:rPr>
        <w:t xml:space="preserve">-Мэндчилгээ дэвшүүлье. Байгаль орчин, ногоон хөгжлийн яамны урилгаар Ховд, Хөвсгөл, Сүхбаатар, Завхан, Говьсүмбэр аймгуудын байгаль орчны салбарын төлөөлөгчид нийт 38 хүн төрийн ордон, Улсын Их Хурлын үйл ажиллагаатай танилцаж байна. Та бүхэнд ажлын амжилт, эрүүл энх, сайн сайхныг хүсэн ерөөе. </w:t>
      </w:r>
      <w:r>
        <w:rPr>
          <w:rStyle w:val="style15"/>
          <w:rFonts w:cs="Arial" w:eastAsia="Arial"/>
          <w:b w:val="false"/>
          <w:bCs w:val="false"/>
          <w:color w:val="000000"/>
          <w:sz w:val="24"/>
          <w:szCs w:val="24"/>
          <w:u w:val="none"/>
          <w:lang w:val="en-US"/>
        </w:rPr>
        <w:t>(</w:t>
      </w:r>
      <w:r>
        <w:rPr>
          <w:rStyle w:val="style15"/>
          <w:rFonts w:cs="Arial" w:eastAsia="Arial"/>
          <w:b w:val="false"/>
          <w:bCs w:val="false"/>
          <w:color w:val="000000"/>
          <w:sz w:val="24"/>
          <w:szCs w:val="24"/>
          <w:u w:val="none"/>
          <w:lang w:val="mn-MN"/>
        </w:rPr>
        <w:t>алга ташив</w:t>
      </w:r>
      <w:r>
        <w:rPr>
          <w:rStyle w:val="style15"/>
          <w:rFonts w:cs="Arial" w:eastAsia="Arial"/>
          <w:b w:val="false"/>
          <w:bCs w:val="false"/>
          <w:color w:val="000000"/>
          <w:sz w:val="24"/>
          <w:szCs w:val="24"/>
          <w:u w:val="none"/>
          <w:lang w:val="en-US"/>
        </w:rPr>
        <w:t>)</w:t>
      </w:r>
    </w:p>
    <w:p>
      <w:pPr>
        <w:pStyle w:val="style0"/>
        <w:jc w:val="both"/>
      </w:pPr>
      <w:r>
        <w:rPr/>
      </w:r>
    </w:p>
    <w:p>
      <w:pPr>
        <w:pStyle w:val="style0"/>
        <w:jc w:val="both"/>
      </w:pPr>
      <w:r>
        <w:rPr>
          <w:rStyle w:val="style15"/>
          <w:rFonts w:cs="Arial" w:eastAsia="Arial"/>
          <w:b w:val="false"/>
          <w:bCs w:val="false"/>
          <w:color w:val="000000"/>
          <w:sz w:val="24"/>
          <w:szCs w:val="24"/>
          <w:u w:val="none"/>
          <w:lang w:val="en-US"/>
        </w:rPr>
        <w:tab/>
      </w:r>
      <w:r>
        <w:rPr>
          <w:rStyle w:val="style15"/>
          <w:rFonts w:cs="Arial" w:eastAsia="Arial"/>
          <w:b w:val="false"/>
          <w:bCs w:val="false"/>
          <w:color w:val="000000"/>
          <w:sz w:val="24"/>
          <w:szCs w:val="24"/>
          <w:u w:val="none"/>
          <w:lang w:val="mn-MN"/>
        </w:rPr>
        <w:t>Энх-Амгалан гишүүн.</w:t>
      </w:r>
    </w:p>
    <w:p>
      <w:pPr>
        <w:pStyle w:val="style0"/>
        <w:jc w:val="both"/>
      </w:pPr>
      <w:r>
        <w:rPr/>
      </w:r>
    </w:p>
    <w:p>
      <w:pPr>
        <w:pStyle w:val="style0"/>
        <w:jc w:val="both"/>
      </w:pPr>
      <w:r>
        <w:rPr>
          <w:rStyle w:val="style15"/>
          <w:rFonts w:cs="Arial" w:eastAsia="Arial"/>
          <w:b/>
          <w:bCs/>
          <w:color w:val="000000"/>
          <w:sz w:val="24"/>
          <w:szCs w:val="24"/>
          <w:u w:val="none"/>
          <w:lang w:val="mn-MN"/>
        </w:rPr>
        <w:tab/>
        <w:t xml:space="preserve">Л.Энх-Амгалан: </w:t>
      </w:r>
      <w:r>
        <w:rPr>
          <w:rStyle w:val="style15"/>
          <w:rFonts w:cs="Arial" w:eastAsia="Arial"/>
          <w:b w:val="false"/>
          <w:bCs w:val="false"/>
          <w:color w:val="000000"/>
          <w:sz w:val="24"/>
          <w:szCs w:val="24"/>
          <w:u w:val="none"/>
          <w:lang w:val="mn-MN"/>
        </w:rPr>
        <w:t xml:space="preserve">-Баярлалаа. Тэгэхээр ер нь үнэлэлт дүнгүүдийг бол яг аудитын хэрэг эрхлэх газар бодитойгоор тавьчихсан байгаа юм л даа. Тэгээд эдийн засгийн гол үзүүлэлт өнөөдөр яг энэ Засгийн газрын хэрэгжүүлж байгаа бодлогын хэрэгжилтийн үр дүн бол энэ эдийн засгийн гол үзүүлэлтээр л гарах ёстой. Уулаасаа цөөхөн хэдхэн үзүүлэлтээр л хэмжигддэг.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Гэтэл харамсалтай нь нөгөө эдийн засгийн маань гол эдийн засгийн өсөлт буурсан, нэг хүнд ногдох ДНБ 1000 орчим доллараар буурчихаад байж байна шүү дээ. Мянга орчим доллараар. Нэг хүнд ногдох ДНБ-нийг 4930 доллар байна аа гэж 2013 оныхоо нийгэм, эдийн засгийг хөгжүүлэх үндсэн чиглэлдээ бид нар тусгасан. Гэтэл гүйцэтгэлээрээ 3972 доллар. Мянга орчим доллараар тасарчихаад байж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Тэгэхээр энэ юуг хэлж байна вэ гэхээр нөгөө өрхийн орлого буурсныг л үгүйлж байгаа шүү дээ. Өнгөрсөн сард бас бид нар энэ Улсын Их Хурлаар статистикийн газрын ажлыг бас дүгнэсэн. Ингээд 2013 оны эдийн засгийн өсөлттэй холбоотойгоор эдийн засагтай холбоотойгоор статистикийн гаргасан мэдээллээр бол өрхийн орлого өнгөрсөн жилүүдэд дунджаар 15-40 хувиар, жил бүхэн. Жил бүхэн шүү дээ. Жил бүхэн өрхийн орлого монголын одоо нийт 700 гаруй мянган өрхийн орлого 15-40 хувиар жил бүхэн өсөж байсан бол 2013 онд 4-хөн хувиар өрхийн орлого өссөн. Ийм л одоо бодитой статистикийн ийм гүйцэтгэл гарчихсан байж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Тэгэхээр өнөөдөр яг одоо энэ бодлогын эдийн засгийн бодлогын алдаанаас болж одоо энэ эдийн засгийн өсөлт таарсан. Эдийн засгийн өсөлт зарлахаар одоо энэ өрхийн орлого буурсан, гол нэрийн бараа бүтээгдэхүүнүүдийн үнэ өссөн ийм л үйлдлүүд, ийм л нөхцөл байдлууд үүсчихээд байж байгаа юм л даа.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Тэгэхдээ цаашдаа бол одоо бид нар Монгол Улсад яг юу дутагдаад байна вэ гэхээр яг үнэхээр энэ төсөв мөнгөний одоо суурь бодлого, суурь шинэчлэл, бодлогын суурь шинэчлэл үнэхээр зайлшгүй дутагдаж байна аа, зайлшгүй дутагдаж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Улсын Их Хурлаас мөнгөний бодлого баталж гаргадаг. Тэр нь нөгөө нийгэм, эдийн засгийнхаа үндсэн чиглэлтэй ямар ч холбоогүй, төсвийг нь батлаад өгдөг. Энэ нь нийгэм, эдийн засгийнхаа үндсэн чиглэлтэй огт уялдаагүй, хоорондоо энэ гурван чухал асуудал. Хамгийн гол нь энэ мөнгөний бодлого, төсвийн бодлого хоорондоо уялдаж байж энэ нийгэм, эдийн засгийг хөгжүүлэх үндсэн чиглэл нь батлагдаж, тодорхой үр дүн зайлшгүй гарах ёстой юм байгаа юм.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Гэтэл зөвхөн нэг жишээ дурдахад Эдийн засгийн хөгжлийн яам нь одоо төсвийн зардал дээр хөрөнгө оруулалтынхаа зардлыг Эдийн засгийн хөгжлийн яам нь хийдэг. Төсвийнхөө урсгал зардлыг Сангийн яам нь хийдэг ийм хоорондоо бүр уялдаагүй. Ийм нөхцөл байдал бид нар амьдрал дээр үүсчихээд байж байна шүү дээ. Нөгөө Эдийн засгийн хөгжлийн яам нь болохоор ингээд эдийн засгийнхаа өсөлтүүдийг, одоо экспортуудынхаа гол нэрийн, экспортод гарч байгаа тоо хэмжээг зөвхөн нэгхэн хүний үгээр, ямар ч тооцоогүй, судалгаагүйгээр ингэж төлөвлөдөг бас нэг горыг манай ард түмэн амсаад байгаа юм.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2013 онд төсвийн нийт одоо орлого 1.5 их наяд төгрөгөөр тасарсан. Энэний өнөөдөр одоо яг өртөг нь юугаар тусаж байна вэ гэхээр нөгөө нэг 240 объект, хувь заяа нь тодорхойгүй болсон 240 объект, ингээд хойшлоод л яваад байгаа. Сая нэг 139 тэрбум төгрөгөөр нэг 140-өөд объектын хувь заяаг шийдлээ. Энэ ямар объектууд байна вэ гэхээр яг л нөгөө хөдөөд баригдаж байгаа сургууль, цэцэрлэг. Одоо цаад талд нь 100 гаруй объектууд яг балгас болох уу, яах уу гэдэг хувь заяа маш тодорхойгүйгээр үлдэж байна. Энэний эх үүсвэрийг яаж шийдэх вэ, энийг яаж дуусгах вэ.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Өнөөдөр зайлшгүй хөдөө сум, орон нутагт байгаа эмнэлэг хэрэгтэй юу хэрэгтэй. Сургууль хэрэгтэй юу хэрэгтэй. Дотуур байр хэрэгтэй юу хэрэгтэй. Энэ цэцэрлэг хэрэгтэй юу хэрэгтэй. Энэ олон объектуудын хувь заяаг маш ингэж тодорхойгүйгээр үлдээж байгаа. Энэ нь эргээд одоо энэ нийгэм, эдийн засгийг хөгжүүлэх үндсэн чиглэл дээр энийгээ яах вэ гэж шийдэх.</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Өнөөдөр 2015 оны үндсэн чиглэл хэлэлцэхэд чиглэгдэж байна. Энэ хүртэл асуудлууд нь бас тодорхой бус байгаад байна шүү дээ. Тэгэхээр өнөөдөр яг юу гэж хэлэх гээд байна вэ гэхээр бид нар яг энэ үндсэн чиглэлийг батлахдаа энэ мөнгөний бодлого, одоо бид нар 2013 онд Улсын Их Хурлаас баталсан мөнгөний бодлогын биелэлтийг бид нар өнөөдөр үндсэн чиглэлтийнхээ биелэлттэй ямар ч холбож ярихгүй байна шүү дээ. Өнөөдөр дүгнэхгүй байна шүү дээ.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2013 оны төсвийн гүйцэтгэлийг энэ мөнгөнийхөө бодлоготой, энэ үндсэн чиглэлтэйгээ холбож байгаа, уяж байгаа ямар ч асуудал байхгүй байж байгаа. Тэгэхээр энэ яг юунаас үүсэж байна вэ гэхээр энэ Засгийн газрын Эдийн засгийн хөгжлийн яам, Сангийн яам, яг энэ төсөв, эдийн засгийн энэ бодлого алдагдсанаас болж өнөөдөр улс оронд ийм нөхцөл байдал үүсчихээд байна аа л гэж хэлэхийг хүсэж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Цаашдаа бид нар энэ үндсэн чиглэлийг боловсруулахдаа яг ямар зорилтууд тавих юм.  Хэрэгжүүлэх арга зам нь яг юу байх юм. Санхүүгийн эх үүсвэр нь юу байх вэ гэдгийг маш зөв зүйтэй тооцоолмоор байгаа юм. Өмнөх оныхоо гүйцэтгэл дээр уялдаж, энэ дээр зөв аргачлал тооцдог. Энэ дээр Улсын Их Хурлын бас тодорхой Төсвийн байнгын хорооны энэ чадавхыг бас бэхжүүлэх ийм зайлшгүй шаардлага өнөөдөр амьдрал дээр үүсэж гарч байна л даа. Ингэж бид нар Засгийн газартайгаа хариуцлага тооцдог ийм хариуцлагын механизмтай болохгүй бол зүгээр нэг ийм урсгалаараа хэлэлцдэг, тухайн хугацаа заагаад өгчихдөг.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Улсын Их Хурлын тухай хуулиар бол энэ хугацаанд бид нар хэлэлцэх ёстой гээд л ингээд нэг юм формальдаад, ингээд халтуурдаад өнгөрдөг нэг ийм байж болмооргүй байна л  даа. Үнэхээр...</w:t>
      </w:r>
      <w:r>
        <w:rPr>
          <w:rStyle w:val="style15"/>
          <w:rFonts w:cs="Arial" w:eastAsia="Arial"/>
          <w:b w:val="false"/>
          <w:bCs w:val="false"/>
          <w:color w:val="000000"/>
          <w:sz w:val="24"/>
          <w:szCs w:val="24"/>
          <w:u w:val="none"/>
          <w:lang w:val="en-US"/>
        </w:rPr>
        <w:t>(</w:t>
      </w:r>
      <w:r>
        <w:rPr>
          <w:rStyle w:val="style15"/>
          <w:rFonts w:cs="Arial" w:eastAsia="Arial"/>
          <w:b w:val="false"/>
          <w:bCs w:val="false"/>
          <w:color w:val="000000"/>
          <w:sz w:val="24"/>
          <w:szCs w:val="24"/>
          <w:u w:val="none"/>
          <w:lang w:val="mn-MN"/>
        </w:rPr>
        <w:t>минут дуусав</w:t>
      </w:r>
      <w:r>
        <w:rPr>
          <w:rStyle w:val="style15"/>
          <w:rFonts w:cs="Arial" w:eastAsia="Arial"/>
          <w:b w:val="false"/>
          <w:bCs w:val="false"/>
          <w:color w:val="000000"/>
          <w:sz w:val="24"/>
          <w:szCs w:val="24"/>
          <w:u w:val="none"/>
          <w:lang w:val="en-US"/>
        </w:rPr>
        <w:t>).</w:t>
      </w:r>
    </w:p>
    <w:p>
      <w:pPr>
        <w:pStyle w:val="style0"/>
        <w:jc w:val="both"/>
      </w:pPr>
      <w:r>
        <w:rPr/>
      </w:r>
    </w:p>
    <w:p>
      <w:pPr>
        <w:pStyle w:val="style0"/>
        <w:jc w:val="both"/>
      </w:pPr>
      <w:r>
        <w:rPr>
          <w:rStyle w:val="style15"/>
          <w:rFonts w:cs="Arial" w:eastAsia="Arial"/>
          <w:b/>
          <w:bCs/>
          <w:color w:val="000000"/>
          <w:sz w:val="24"/>
          <w:szCs w:val="24"/>
          <w:u w:val="none"/>
          <w:lang w:val="mn-MN"/>
        </w:rPr>
        <w:tab/>
        <w:t xml:space="preserve">З.Энхболд:  </w:t>
      </w:r>
      <w:r>
        <w:rPr>
          <w:rStyle w:val="style15"/>
          <w:rFonts w:cs="Arial" w:eastAsia="Arial"/>
          <w:b w:val="false"/>
          <w:bCs w:val="false"/>
          <w:color w:val="000000"/>
          <w:sz w:val="24"/>
          <w:szCs w:val="24"/>
          <w:u w:val="none"/>
          <w:lang w:val="mn-MN"/>
        </w:rPr>
        <w:t>-Дэмбэрэл гишүүн.</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 xml:space="preserve">Д.Дэмбэрэл: </w:t>
      </w:r>
      <w:r>
        <w:rPr>
          <w:rStyle w:val="style15"/>
          <w:rFonts w:cs="Arial" w:eastAsia="Arial"/>
          <w:b w:val="false"/>
          <w:bCs w:val="false"/>
          <w:color w:val="000000"/>
          <w:sz w:val="24"/>
          <w:szCs w:val="24"/>
          <w:u w:val="none"/>
          <w:lang w:val="mn-MN"/>
        </w:rPr>
        <w:t xml:space="preserve">-Баярлалаа. Бид нар өнөөдөр маш тодорхой асуудал хэлэлцэж байгаа юм л даа. 2013 оны Засгийн газрын ажлын үр дүн юу болов оо л гэдгийг. Төсвийн хүрээний мэдэгдэл гэдэг бол бас ач холбогдолгүй зүйл биш шүү дээ. Үндсэн чиглэлд төсвийн хүрээний мэдэгдлээр Улсын Их Хурал Засгийн газраа удирддаг, эдийн засгаа удирддаг, гол үзүүлэлтүүдийг үүрэг болгож өгдөг, Засгийн газар энийг нь бол биелүүлдэг. Ингэж л улсыг удирддаг л даа.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Тэгэхээр одоо манай зарим гишүүд ч ярьж байгааг харахад бол за яах вэ төсвийн хүрээний мэдэгдэл гэсэн нэг ийм юм биелсэн, биелээгүй явж л байдаг юм гэсэн утгаар хандаж байгаад би бас харамсаж байна. Засгийн газар энэ төсвийн хүрээний чинь яг тодорхой жилийн ажил ярихаар урд жилүүдийн, 20 жилийн юм яриад л байх юм. Тэр чинь хамаагүй шүү  дээ. Бид нар 2013 онд Засгийн газарт тодорхой үүрэг өгсөн. Засгийн газар тодорхой үүрэг авсан. Энэ үүргээ яаж биелүүлэв гээд ирэхээр макро түвшингийн үзүүлэлтээр бол бараг цөмөөрөө байхгүй болчихоод байгааг би гайхаад байгаа юм байхгүй юу.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Тэгээд та нарт юу тохиолдолд энэ үзүүлэлтүүд чинь биелэхгүй болчихов оо гэхээр хаа хамаагүй юм яриад байх юм л даа. Энэ ДНБ 11.7 чинь их л юм шүү дээ гээд ингэчих юм. Уг нь бол 19 юу гээд төлөвлөсөн чинь яагаад буурчихав аа л гэдэг тодорхой асуудал тавьж байгаа шүү дээ. Инфляц 12.5 хувь болчихсон, үгүй энэ чинь гайгүй л байна шүү дээ. 10-ынхаа ойролцоо байна гэх ухааны юм яриад байх юм. 8 болгоно гэдэг үүрэг аваад л явсан хүмүүс шүү дээ. Жилийн дараа ороод ирэхээр энийгээ цөмийг нь унагачихаад, тэгээд Улсын Их Хурлын гишүүд энийг нь асуугаад, яриад эхлэхээр их эмзэглэх юмаа.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Ерөнхий сайд зүгээр энэ танхимд одоо энэ хэвлэл, мэдээллийнхэн шүүмжлэлтэй юм ярьчихна, тэр гарчих вий гэдэгт эмзэглэж арай хариулж байгаа биш байх л даа. Би бодохдоо цаашаа очоод Засгийн газрын сайдуудтайгаа энэ макро түвшингийн болон өөрийнх нь хариуцлагын асуудлууд биелэгдээгүйг тодорхой ярих байх аа гэж найдаж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Засгийн газар ингэж ярихгүй бол Улсын Их Хурал өөрөө удирдаж чадахгүй байгаагаа л харуулж байгаа хэрэг болно шүү дээ энэ үзүүлэлтүүдээр. Ингээд Засгийн газар дүйгүүлээд өнгөрөөд байх юмаа. 2013 оны ажил ярихаар бусад онуудын юм гаргаад л, урд хойно нь оруулаад л, Улсын Их Хурлын гишүүд бас энэ дүйгүүлж байгаагий нь далим болгоод л худлаа Засгийн газраа хамгаалж байгаа юм шиг болоод л, улс төржөөд л ингэсээр байгаад 2013 оны одоо энэ төсвийн хүрээний биелэлт сайн байгаа нь, муу байгаа нь  ч мэдэгдэхгүй юм шиг болгоод л.</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 Ингэж энэ засаг төрийн ажил яваад байгаа нь үнэхээр харамсалтай байна аа. Ингэж явмааргүй байна. Энэ чинь улсаа хохирооно. Эдийн засгаа хохироосон ийм л арга хэмжээ болно шүү дээ. Тэгэхээр санаа зовохдоо асуудлыг ингээд дөлгөөхөн тавихаар байхгүй. Чангараад бүр нэг өөрийг чинь бараг огцруулна гэсэн шахуу юм хэлэхээр нэг жижигхээн хөдлөх, эс бөгөөс ерөөсөө хөдлөхгүй байх байдалтай засгийн газрын гишүүд маань ийм хоёрхон жилийн дотор дөжирөлтийн байдалд орчихлоо гэж үү.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Энэ дээрээ дүгнэлт хийгээд, энэ үзүүлэлтүүд тасарсан асуудлаараа томоохон хариуцлагын арга хэмжээг Засгийн газар тооцож авах байх аа гэж найдаж байна шүү. Ер нь арай одоо дэндүү байдлаар тайлбар тавиад, хариуцлагагүй байдлаа газар авахуулаад явах нь бол Засгийн газрын ч хувьд, Улсын Их Хурлын ч хувьд, манай энэ эдийн засгийн эцсийн үр дүнгийн хувьд бол үнэхээр муу нөлөө үзүүлнээ гэдэгтэй нэг дүгнэлт хийхгүй юу л гэж би эцсийн эцэст хэлэх гээд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Ер нь байдалд бол их муу хандаж байна шүү. Үнэхээр энэ эдийн засгийн үзүүлэлтүүд тасарсныг бол бид нар ажлын муугийнх нь л гэж бодоод байна л даа. Анхаарал тавиагүй, нэг ийм юм байдаг юм. За яах вэ гээд явж байтал энэ үзүүлэлтүүд ийм болчихжээ гэж би бол ийм дүгнэлт хийх гэж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Тэр аудитын дүгнэлтийг бас анхаарч үзээд, Улсын Их Хурлын гишүүдийн ярьж байгаа энэ дүгнэлтийг анхаарч үзэж, Засгийн газар ажилдаа дүгнэлт хийе. Та бүхэн ажиллаарай. Та нарын мууг үзэх гээд байгаа хүн нэг ч алга, бодит байдлаа л бид нар яриад, дутагдлаа яаж засах вэ гэдгээ л яриад явж байна шүү дээ. Дандаа энийг улс төржүүлж өнгөрөөхөө больё. </w:t>
      </w:r>
    </w:p>
    <w:p>
      <w:pPr>
        <w:pStyle w:val="style0"/>
        <w:jc w:val="both"/>
      </w:pPr>
      <w:r>
        <w:rPr>
          <w:rStyle w:val="style15"/>
          <w:rFonts w:cs="Arial" w:eastAsia="Arial"/>
          <w:b w:val="false"/>
          <w:bCs w:val="false"/>
          <w:color w:val="000000"/>
          <w:sz w:val="24"/>
          <w:szCs w:val="24"/>
          <w:u w:val="none"/>
          <w:lang w:val="mn-MN"/>
        </w:rPr>
        <w:tab/>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-Мэндчилгээ дэвшүүлье. Улсын Их Хурлын гишүүн Уянгын урилгаар Цээл сүлжээ компанийн ажилтнууд нийт 20 хүн төрийн ордон, Улсын Их Хурлын үйл ажиллагаатай танилцаж байна. Та бүхэнд ажлын амжилт, эрүүл энх, сайн сайхныг хүсэн ерөөе. </w:t>
      </w:r>
      <w:r>
        <w:rPr>
          <w:rStyle w:val="style15"/>
          <w:rFonts w:cs="Arial" w:eastAsia="Arial"/>
          <w:b w:val="false"/>
          <w:bCs w:val="false"/>
          <w:color w:val="000000"/>
          <w:sz w:val="24"/>
          <w:szCs w:val="24"/>
          <w:u w:val="none"/>
          <w:lang w:val="en-US"/>
        </w:rPr>
        <w:t>(</w:t>
      </w:r>
      <w:r>
        <w:rPr>
          <w:rStyle w:val="style15"/>
          <w:rFonts w:cs="Arial" w:eastAsia="Arial"/>
          <w:b w:val="false"/>
          <w:bCs w:val="false"/>
          <w:color w:val="000000"/>
          <w:sz w:val="24"/>
          <w:szCs w:val="24"/>
          <w:u w:val="none"/>
          <w:lang w:val="mn-MN"/>
        </w:rPr>
        <w:t>алга ташив</w:t>
      </w:r>
      <w:r>
        <w:rPr>
          <w:rStyle w:val="style15"/>
          <w:rFonts w:cs="Arial" w:eastAsia="Arial"/>
          <w:b w:val="false"/>
          <w:bCs w:val="false"/>
          <w:color w:val="000000"/>
          <w:sz w:val="24"/>
          <w:szCs w:val="24"/>
          <w:u w:val="none"/>
          <w:lang w:val="en-US"/>
        </w:rPr>
        <w:t>)</w:t>
      </w:r>
    </w:p>
    <w:p>
      <w:pPr>
        <w:pStyle w:val="style0"/>
        <w:jc w:val="both"/>
      </w:pPr>
      <w:r>
        <w:rPr/>
      </w:r>
    </w:p>
    <w:p>
      <w:pPr>
        <w:pStyle w:val="style0"/>
        <w:jc w:val="both"/>
      </w:pPr>
      <w:r>
        <w:rPr>
          <w:rStyle w:val="style15"/>
          <w:rFonts w:cs="Arial" w:eastAsia="Arial"/>
          <w:b w:val="false"/>
          <w:bCs w:val="false"/>
          <w:color w:val="000000"/>
          <w:sz w:val="24"/>
          <w:szCs w:val="24"/>
          <w:u w:val="none"/>
          <w:lang w:val="en-US"/>
        </w:rPr>
        <w:tab/>
      </w:r>
      <w:r>
        <w:rPr>
          <w:rStyle w:val="style15"/>
          <w:rFonts w:cs="Arial" w:eastAsia="Arial"/>
          <w:b w:val="false"/>
          <w:bCs w:val="false"/>
          <w:color w:val="000000"/>
          <w:sz w:val="24"/>
          <w:szCs w:val="24"/>
          <w:u w:val="none"/>
          <w:lang w:val="mn-MN"/>
        </w:rPr>
        <w:t>Энхболд гишүүн үг хэлнэ.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Н.Энхболд:</w:t>
      </w:r>
      <w:r>
        <w:rPr>
          <w:rStyle w:val="style15"/>
          <w:rFonts w:cs="Arial" w:eastAsia="Arial"/>
          <w:b w:val="false"/>
          <w:bCs w:val="false"/>
          <w:color w:val="000000"/>
          <w:sz w:val="24"/>
          <w:szCs w:val="24"/>
          <w:u w:val="none"/>
          <w:lang w:val="mn-MN"/>
        </w:rPr>
        <w:t xml:space="preserve"> -Энэ илжигний чихэнд ус хийсэн ч сэгсэрнэ, алт хийсэн ч сэгсэрнэ гэж ойлгомжтой үг байдаг даа. Бид нар их олон удаа нөхцөл байдлыг ярьж байгаа. Үнэхээр хүлээж авахгүй байгаа. Хүлээж авахыг хүсэхгүй байгаа. Тийм шалтгаан ч бас байгаа юм. </w:t>
      </w:r>
    </w:p>
    <w:p>
      <w:pPr>
        <w:pStyle w:val="style0"/>
        <w:jc w:val="both"/>
      </w:pPr>
      <w:r>
        <w:rPr>
          <w:rStyle w:val="style15"/>
          <w:rFonts w:cs="Arial" w:eastAsia="Arial"/>
          <w:b w:val="false"/>
          <w:bCs w:val="false"/>
          <w:color w:val="000000"/>
          <w:sz w:val="24"/>
          <w:szCs w:val="24"/>
          <w:u w:val="none"/>
          <w:lang w:val="mn-MN"/>
        </w:rPr>
        <w:tab/>
        <w:t xml:space="preserve">Энэ Засгийн газар бол сүүлийн 20-иод жилд ажилласан, 10 хэдэн Засгийн газраас хамгийн их мөнгөтэйгээр энэ ажлаа эхэлсэн. Хамгийн их мөнгөтэйгээр. Гаднаас орж ирсэн зээл нь гэхэд жишээ нь түрүүчийн 20-иод жилд тавьсан зээлтэй тэнцэх хэмжээний зээлийг 20-хон жилийн дотор авсан. Энэ мөнгөө юманд зөв зарцуулж чадахгүй байгаа. Бодлого байхгүй байгаа. Юун бодлого байтугай ер нь ёстой энэ мөнгийг яаж зарах вэ гэдэг дээр нь дураараа дургиж, дунд чөмгөөрөө жиргэх маягаар ингэж ажиллаж ирсэн шүү дээ.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Улсын Их Хурлын хяналт, хариуцлага тооцох механизм эд нар бол байхгүй. Дийлэнх нь сайд нараас бүрдсэн гэж хэлж болохоор ийм Улсын Их Хуралтай болсон. Улсын Их Хурлыг бүр дороо хийгээд авсан. Ямар ч хариуцлага тооцох бололцоогүй болсон. Үнэхээр энэ хооронд юм хийе гэж бодсон бол энэ их мөнгийг зөв зарцуулсан бол үр дүн гарахаар байсан. Гэтэл өнөөдөр ямар байна.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Бид нар санаанаасаа ерөөсөө тоо яриагүй шүү дээ. Статистикийн газраас гарсан тоонууд, аудитын дүгнэлт энэ зүйлүүд дээр л тулгуурлаад яриад байгаа юм. Үнэ тогтворжуулна, ийм хөтөлбөр хэрэгжүүлнэ гээд 3 их наяд төгрөг зарцуулсан. Зарцуулахдаа одоо нууц биш шүү дээ. Дандаа улс төрийн өнгө аясаар, өөрийнхөө намын гишүүд толгойлдог ийм компаниудад тарааж хувааж өгсөн. Одоо тэгээд үр дүнгий нь хар.</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Юмны үнэ 40-70 хувь нэмэгдчихсэн байна гээд энэ бид нарын хэлээд байгаа тоо биш. Бас албан ёсны тоонууд. Тэгэхэд л одоо болтол юм сайхан байна гээд л байх юм. Дээр нь үгүй энэ их мөнгийг ингэж зараагүй бол бүр энэнээс дор болох байсан. Ингэж их мөнгө хамаагүй зарсан учраас арайхийж нэг 40-70 хувийн л өсөлттэй байна. Тэгэхгүй бол бүр балрах байсан гэсэн юм ингээд яриад суугаад байх юм.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Эдийн засаг 2 жилийн дотор 40 хувиар уначихаад байхад үгүй ээ, хоёр оронтой тоондоо байгаад байна. Энэ бол их сайн шүү дээ. Дэлхийд өөр ийм газар ховор байна шүү дээ гээд ингээд байх юм. Тэгээд урд нь 18 байснаа 11 унагаж болгож 40 хувиар унагачихаад, тэгээд энийгээ маш сайн юм хийсэн гээд ингээд яриад байх юм. Тэгээд чадахгүй байгаагаа лайгаа болохоор үгүй энэ урд нь Ардын намынхны үлдээсэн лайг арилгах гэж бид нар ингэж ажиллаж байна. Энэнээс л болж байна. Эсвэл дэлхийн зах зээл ингээд хямраад, орчин нөхцөл муудаад байгаа учраас ингээд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Тэгээд гадуур яваад үз л дээ. Хүмүүсээс асуу л даа. Нөхцөл байдлыг яг үнэнээр нь хэлж байгаа шүү дээ. Тэгээд сүүлд нь долларын ханш унасан асуудал хүртэл ер нь Ардын намаас болсон гэдэг тайлбар дэлхийн ямар ч парламентын түүхэнд цөөнхөөс нь болоод бодлого олонхын явуулж байгаа бодлого ийм муу үр дүн цөөнх дээрээ тохдог тийм юм би л лав дуулаагүй юм байна. Тэгсэн одоо энэ болохгүй, бүтэхгүй байгаа бүх юм энэ цөөнхөөс болоод байгаа юмаа гээд.</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Өөрснөө бодлого явуулж засаг барихгүй байгаа юм шиг ийм сонин тайлбарууд хийгээд байх юм. Кабинетын зарчмаар ажиллахгүй, анх энэ Засгийн газрыг байгуулахдаа хуваарилах, хүртээх, эрх мэдэл, мөнгө, мөнгийг Ардчилсан намын фракцуудад хувааж өгөх ийм зарчмаар байгуулсан. Нууц биш шүү дээ. Тэр өдрөөс эхлээд энэ бодлогын алдаа эхэлсэн.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Одоо өнөөдөр Засгийн газар нэгдсэн бодлого явуулж чадахгүй байгаа. Ерөнхий сайд кабинетаа зангидаж бодлого явуулж чадахгүй байгаа. Бүтцээ хүртэл төсвийн мөнгийг зарцуулдаг албан ёсны 3 суваг бий болгосон. Ерөнхий сайд өөрөө би мэдэж зарцуулна гэж олон арван тэрбум төгрөгийг мэдэлдээ авсан. Сангийн яам гэж нэг газар нэг хэсгийг зарцуулдаг. Эдийн засгийн хөгжлийн яам гэж нэг газар нэг хэсгийг нь тооцоогүй, судалгаагүй зарцуулдаг. Энэ бүх юм л өнөөдрийн нөхцөл байдалд хүргээд байгаа шүү дээ.</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Тэгээд энэ бодлогын алдаануудаа ерөөсөө хүлээн зөвшөөрөхгүй. Нээрээ үнэхээр бид нар ийм байдалд хүрчихлээ гээд хамтраад одоо яах вэ гээд ярих хэрэгтэй шүү дээ. Тэгэхгүй зүгээр л юм хэлэхээр л битгий улс төржөөд, Улсын Их Хурал хамгийн их улс төржүүлдэг газар. Улс төржүүлж байх ёстой газар. Энд улс төрийн бодлого явагддаг газар. Энийгээ засаагүй цагт энэ байдал сайжрахгүй 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Одоо өнөөдөр сайдын асуудал тавихаар хэлэлцүүлэхгүй байна. Яагаад гэвэл Засгийн газар манай олонх дотроо энэ асуудлаа зохицуулж чадахаа байчихсан. Бүгдээрээ хүзүүгээрээ бие биенээрээ хэрэлдээд, ингээд хоорондоо... учраас нэг нь унавал нөгөө нь татаж унагаана. Тийм зарчмаар анх байгуулсан юм чинь одоо хариуцлага тооцохоор яг тэр зарчимдаа тулчихаад чадахгүй байхгүй юу. Энэ бүх л юм өнөөдрийн нөхцөл байдлын гол суурь болсон. Түүнээс...</w:t>
      </w:r>
      <w:r>
        <w:rPr>
          <w:rStyle w:val="style15"/>
          <w:rFonts w:cs="Arial" w:eastAsia="Arial"/>
          <w:b w:val="false"/>
          <w:bCs w:val="false"/>
          <w:color w:val="000000"/>
          <w:sz w:val="24"/>
          <w:szCs w:val="24"/>
          <w:u w:val="none"/>
          <w:lang w:val="en-US"/>
        </w:rPr>
        <w:t>(</w:t>
      </w:r>
      <w:r>
        <w:rPr>
          <w:rStyle w:val="style15"/>
          <w:rFonts w:cs="Arial" w:eastAsia="Arial"/>
          <w:b w:val="false"/>
          <w:bCs w:val="false"/>
          <w:color w:val="000000"/>
          <w:sz w:val="24"/>
          <w:szCs w:val="24"/>
          <w:u w:val="none"/>
          <w:lang w:val="mn-MN"/>
        </w:rPr>
        <w:t>минут дуусав</w:t>
      </w:r>
      <w:r>
        <w:rPr>
          <w:rStyle w:val="style15"/>
          <w:rFonts w:cs="Arial" w:eastAsia="Arial"/>
          <w:b w:val="false"/>
          <w:bCs w:val="false"/>
          <w:color w:val="000000"/>
          <w:sz w:val="24"/>
          <w:szCs w:val="24"/>
          <w:u w:val="none"/>
          <w:lang w:val="en-US"/>
        </w:rPr>
        <w:t>)</w:t>
      </w:r>
    </w:p>
    <w:p>
      <w:pPr>
        <w:pStyle w:val="style0"/>
        <w:jc w:val="both"/>
      </w:pPr>
      <w:r>
        <w:rPr/>
      </w:r>
    </w:p>
    <w:p>
      <w:pPr>
        <w:pStyle w:val="style0"/>
        <w:jc w:val="both"/>
      </w:pPr>
      <w:r>
        <w:rPr>
          <w:rStyle w:val="style15"/>
          <w:rFonts w:cs="Arial" w:eastAsia="Arial"/>
          <w:b w:val="false"/>
          <w:bCs w:val="false"/>
          <w:color w:val="000000"/>
          <w:sz w:val="24"/>
          <w:szCs w:val="24"/>
          <w:u w:val="none"/>
          <w:lang w:val="en-US"/>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-Бямбацогт гишүүн.</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 xml:space="preserve">С.Бямбацогт: </w:t>
      </w:r>
      <w:r>
        <w:rPr>
          <w:rStyle w:val="style15"/>
          <w:rFonts w:cs="Arial" w:eastAsia="Arial"/>
          <w:b w:val="false"/>
          <w:bCs w:val="false"/>
          <w:color w:val="000000"/>
          <w:sz w:val="24"/>
          <w:szCs w:val="24"/>
          <w:u w:val="none"/>
          <w:lang w:val="mn-MN"/>
        </w:rPr>
        <w:t xml:space="preserve">-Бас гишүүд яриад байна л даа. Муу л бол хойд зүгийн хар овоохой гэж өөрсдөө алдчихаад л, өөрсдөө хальтирч уначихаад л хүн түлхээд унагаачихлаа гэдэг. Ийм байдлаар бас асуудалд хандмааргүй байнаа. Яах аргагүй л бодлогын алдаанаас чинь болсон. Өнөөдрийн эдийн засаг муудсан, ард иргэдийн амьдрал доройтож байгаа асуудал. Энэ Засгийн газрын бодлогогүй үйл ажиллагаа, буруу бодлогоос болсон шүү дээ.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Бид нар нийгэм, эдийн засгийг хөгжүүлэх үндсэн чиглэл ярьж байна. Нийгэм, эдийн засгийг хөгжүүлэх үндсэн чиглэлийн биелэлт. 2013 оны. Өнөөдөр 2012 онд доллар 1350 байсан бол өнөөдөр 1830 болчихсон байна. 2012 онд валютын нөөц 4.1 тэрбум доллар байсан бол өнөөдөр 1.9 тэрбум болж багассан байж байна. Банкны чанаргүй зээлийн хэмжээ 295 тэрбум төгрөг байсан бол өнөөдөр 566 болж одоо үндсэндээ 100 хувь нэмэгдчихсэн, 2 дахин нэмэгдчихсэн байж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Ажилгүйдлийн тэтгэмж авсан хүн 2012 оныг 2013 онтой харьцуулахад 50 хувиар нэмэгдсэн байна. Ажилгүй болсон хүмүүсийн тэтгэмж авсан нь 50 хувиар нэмэгдсэн байна. Өнөөдөр 22 мянган аж ахуйн нэгж үйл ажиллагаа явуулахгүй зогсож байна. Томоохон компаниуд дампуурч эхэлж байна. Ажилтай болгоно, орлоготой болгоно, олуулангий нь хөгжүүлнэ, Монгол Улсаа галзуу хөгжүүлнэ гээд байсан одоо хааччихав аа тэгээд. Болохгүй байна шүү  дээ гэж ярихаар харин болохгүй байгаа юм чинь болохгүй болчихлоо. Эхлээд бүх юм сайхан байна гэж ярьж байсан. </w:t>
      </w:r>
    </w:p>
    <w:p>
      <w:pPr>
        <w:pStyle w:val="style0"/>
        <w:jc w:val="both"/>
      </w:pPr>
      <w:r>
        <w:rPr>
          <w:rStyle w:val="style15"/>
          <w:rFonts w:cs="Arial" w:eastAsia="Arial"/>
          <w:b w:val="false"/>
          <w:bCs w:val="false"/>
          <w:color w:val="000000"/>
          <w:sz w:val="24"/>
          <w:szCs w:val="24"/>
          <w:u w:val="none"/>
          <w:lang w:val="mn-MN"/>
        </w:rPr>
        <w:tab/>
        <w:t>Бүх юм сайхан байна. Бүх юм болж байна. Одоо болохгүй байна, бас болохгүй юм байна аа байна гэж ярьж эхэлж байгаа. Гэхдээ энэ болохгүй байгаа юм чинь бол одоо МАН-аас л болж байна, энэ цөөнхөөс л болоод байна гэж. Бид нар чинь алдааг чинь засах гэж буруу зүйлийг чинь бас шүүмжилж байсан, шүүмжилж байгаа. Гэтэл яагаад өөрсдөө алдаагаа засаж, буруугаа хүлээхийн оронд МАН-аас болж бүх юм муухай боллоо шүү, бүх юм буруутлаа шүү гэж одоо бидэн уруу бурууг чихээд байдаг юм.</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Та нар ч эрх барьж байгаа биз дээ. Засгийн газрыг чинь та нар байгуулсан биз дээ. Ийм байдлаар бас битгий асуудалд хандаач ээ. Үнэхээр одоо ард иргэдийн амьдрал сайхан байгаа бол одоо Баярсайхан гишүүн сайхан байгаа гэж ойлгодог юм байна. Ганбат гишүүн бол их сайхан байгаа гэж боддог юм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Хэдүүлээ Алтанхуяг Ерөнхий сайдтай хамт нөгөө 7 буудлын Должин эмээгийнд хамт очъё. Хамт очоод үнэхээр иргэдийн амьдрал сайн байна уу, муу байна уу. Иргэдтэй уулзъя. Манай Алтанхуяг сайд чинь 7 буудлын Должин эмээгийн амьдрал гайгүй байгаа шүү гэж дандаа ярьдаг шүү дээ. Одоо нэг очоод уулзъя, хамтдаа очоодохъё. Баярсайхан гишүүнээ дагуулаад, Ганбат гишүүнээ дагуулаад бүгдээрээ хамт очоодохъё. Хэрвээ үнэхээр тэгээд сайн байгаа бол бид нар шүүмжлэхээ больё. Бид нар тэгээд  дуугай сууя. Байгаа бодит байдлыг ярихаар яахаараа л та нар муухай харагдуулах гэж, та нар дандаа харлуулдаг гэж битгий ингэдэг юм бэ. Үнэхээр хэцүү болчихоод байна шүү дээ ард иргэдийн чинь амьдрал.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Өнөөдөр нөгөө ажилтай болгоно гэсэн тийм үү. 2012 онд өрхийн бодит орлого 40 хувиар нэмэгддэг байсан. 2011, 2012 онд 40 хувиар. Өнөөдөр өрхийн бодит орлого нэмэгдэхгүй байна. Энэ гаргасан тоонууд чинь өөрсдийн чинь гаргасан тоо шүү дээ. Газрын тос үйлдвэр, газрын тос байгуулах боловсруулах үйлдвэр байгуулна гэсэн. Энэ зорилтоо 70 хувиар биелчихсэн гээд байгаа. Хаана байна аа газрын тос боловсруулах үйлдвэр чинь. Ядаж шавыг нь тавьчихсан, барилгынх нь ажил эхэлчихсэн бол одоо хамаа алга. 70 хувийн биелэлттэй гэчихсэн.</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Зэс хайлуулах үйлдвэр байгуулна гэсэн 70 хувийн биелэлттэй гэчихсэн. Хаана байна аа тэр зэс хайлуулах үйлдвэр чинь. Шавь тавигдсан юм байна уу, байхгүй юу. Малын гоц халдварт өвчнөөс урьдчилан сэргийлэх, сэрэмжлүүлэх зонууд халдварт өвчнөөс зарим өвчнийг мал сүргийг эрүүлжүүлэх зорилтыг 100 хувийн биелэлттэй гэчихсэн. Малыг эрүүлжүүлнэ 100 хувь биелсэн гээд. Хаваржингаа шүлхий гараа биз дээ. 3 аймгийн 13 сум хамарсан шүлхий гарсан. Энд 20 тэрбум төгрөг зарцуулсан. Дээрээс нь вакцин оруулж ирж шахааны бизнес хийгээд тэр нь бүгд бүтэлгүйтсэн.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Ингээд ярих юм бол энэ чинь өчнөөн олон асуудал байгаад байна шүү дээ. Хөгжлийн бодлого, төлөвлөлтийн тогтолцоо сайжруулнаа, эдийн засгийн хөгжлийн нэгдсэн бодлоготой болгох эрх зүйн орчныг бүрдүүлнээ 90 хувийн биелэлттэй гэж байгаа юм. Хаана байна аа тэр хөгжлийн бодлогын хууль чинь.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Монгол Улсын урт, дунд, богино хугацаанд хөгжүүлэх тогтвортой, тодорхой бодлоготой болъё гэж 2012 онд Засгийн газрын үйл ажиллагааны мөрийн хөтөлбөр дээр суулгах гэж оролдоод харамсалтай нь Бямбацогт санаачилсан учраас дэмжлэг аваагүй. Гэхдээ өнөөдөр бодлоготой хөгжих ёстой юм байна аа, энэ бодлогогүй энэ Засгийн газар чинь болдоггүй юм байна аа гэдгээ өөрсдөө мэдэрсэн. Хөгжлийн бодлогын хууль оруулж ирье гэж байгаа. Улсын Их Хуралд бас ярьж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Оруулж ирээгүй байж байж 90 хувийн биелэлттэй гэдэг чинь юу гэж ойлгох вэ. Яах аргагүй энэ Засгийн газарт бодлого, Монгол Улсад бас тийм тогтвортой, тодорхой бодлого хэрэгтэй байна шүү дээ. Тэр урт хугацааны бодлого дээрээ үндэслэж Засгийн газрынхаа мөрийн хөтөлбөр гардаг. Засгийн газрынх нь мөрийн хөтөлбөрийг жил жилд нь төлөвлөж, өнөөдөр нийгэм, эдийн засгийн үндсэн чиглэл гардаг. Үндсэн чиглэлээ хэрэгжүүлэхийн тулд улсын төсөв, мөнгөний бодлогоо баталдаг. Ийм л баймаар байгаа юм л даа уул нь. Харамсалтай нь тийм биш.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Ерөөсөө л өглөө босоод л санаандаа орсноо ярьдаг, ямар ч бодлого байхгүй. Ийм байдлаар явсаар байгаад өнөөдөр эдийн засаг муудлаа, ард иргэдийн амьдрал доройтлоо шүү дээ. Үүнийгээ хүлээн зөвшөөрчих л дөө. Бид буруу байжээ, бид бодлогогүй байжээ, одоо бодлоготой болох нь зөв юм байна аа. Монгол Улсаа урт хугацаанд хөгжүүлэх...</w:t>
      </w:r>
      <w:r>
        <w:rPr>
          <w:rStyle w:val="style15"/>
          <w:rFonts w:cs="Arial" w:eastAsia="Arial"/>
          <w:b w:val="false"/>
          <w:bCs w:val="false"/>
          <w:color w:val="000000"/>
          <w:sz w:val="24"/>
          <w:szCs w:val="24"/>
          <w:u w:val="none"/>
          <w:lang w:val="en-US"/>
        </w:rPr>
        <w:t>(</w:t>
      </w:r>
      <w:r>
        <w:rPr>
          <w:rStyle w:val="style15"/>
          <w:rFonts w:cs="Arial" w:eastAsia="Arial"/>
          <w:b w:val="false"/>
          <w:bCs w:val="false"/>
          <w:color w:val="000000"/>
          <w:sz w:val="24"/>
          <w:szCs w:val="24"/>
          <w:u w:val="none"/>
          <w:lang w:val="mn-MN"/>
        </w:rPr>
        <w:t>минут дуусав</w:t>
      </w:r>
      <w:r>
        <w:rPr>
          <w:rStyle w:val="style15"/>
          <w:rFonts w:cs="Arial" w:eastAsia="Arial"/>
          <w:b w:val="false"/>
          <w:bCs w:val="false"/>
          <w:color w:val="000000"/>
          <w:sz w:val="24"/>
          <w:szCs w:val="24"/>
          <w:u w:val="none"/>
          <w:lang w:val="en-US"/>
        </w:rPr>
        <w:t>)</w:t>
      </w:r>
    </w:p>
    <w:p>
      <w:pPr>
        <w:pStyle w:val="style0"/>
        <w:jc w:val="both"/>
      </w:pPr>
      <w:r>
        <w:rPr/>
      </w:r>
    </w:p>
    <w:p>
      <w:pPr>
        <w:pStyle w:val="style0"/>
        <w:jc w:val="both"/>
      </w:pPr>
      <w:r>
        <w:rPr>
          <w:rStyle w:val="style15"/>
          <w:rFonts w:cs="Arial" w:eastAsia="Arial"/>
          <w:b w:val="false"/>
          <w:bCs w:val="false"/>
          <w:color w:val="000000"/>
          <w:sz w:val="24"/>
          <w:szCs w:val="24"/>
          <w:u w:val="none"/>
          <w:lang w:val="en-US"/>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-Хүрэлбаатар гишүүн.</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 xml:space="preserve">Ч.Хүрэлбаатар: </w:t>
      </w:r>
      <w:r>
        <w:rPr>
          <w:rStyle w:val="style15"/>
          <w:rFonts w:cs="Arial" w:eastAsia="Arial"/>
          <w:b w:val="false"/>
          <w:bCs w:val="false"/>
          <w:color w:val="000000"/>
          <w:sz w:val="24"/>
          <w:szCs w:val="24"/>
          <w:u w:val="none"/>
          <w:lang w:val="mn-MN"/>
        </w:rPr>
        <w:t>-Өнөөдөр бид нар өнгөрсөн оны Монгол Улсын эдийн засаг, нийгмийн бодлогын үр дүн хир болов оо. Энэ Засгийн газрын үйл ажиллагаа хир байв аа. Монгол Улсын эдийн засаг дээшилсэн үү, доошилсон уу, ард иргэдийн амьдрал дээшилсэн үү, доошилсон уу гэдгийг дүгнэж ярьж байна аа. Үндэсний аудитын газраас энэ Засгийн газрын үйл ажиллагаанд хангалтгүй гэсэн дүгнэлт өгчихлөө.</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Ер нь Монгол Улсын эдийн засгийн байдал ямар байна вэ гэдгийг бид нар нэг эргээд дүгнэж үзмээр байгаа юм. Өндөр хурдацтай өсөж байсан эдийн засаг 2016 он хүртэл бол Монгол Улсын эдийн засаг 25 хувийн өсөлттэй байна аа гээд Дэлхийн банк, Олон улсын валютын сан, дэлхийн эдийн засаг, санхүүгийн гол гол байгууллагууд бүгдээрээ үнэлгээ дүгнэлт өгчихсөн байсан ийм эдийн засаг.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Өнөөдөр ямар болж байна. Эдийн засаг нь уначихсан, өсөлт нь саарчихсан. Аж ахуйн нэгжүүд мянга мянгаараа хаалгаа хааж байгаа. 10, 20 мянгаараа үйл ажиллагаагаа зогсоож байгаа. Өдөр тутам хаана нэгэн газар аль нэгэн аж ахуйн нэгжүүд үйл ажиллагаагаа зогсоосон ажилчдаа халсан гэдэг мэдээ гараад эхэлсэн.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Ардын намыг буруутгаж ярьж байх шиг байна. Өнгөрсөн жилүүдэд улсын төсөв дандаа ашигтай ажиллаж байсан. Улсын төсөв ашигтай байсан бол өнгөрсөн онд Монгол Улсын төсөв 1.2 их наяд төгрөгөөр анх төсөөлж байсан хэмжээнээсээ бага хэмжээний орлого цуглуулсан. 2014 оны эхний улиралд мөн л ялгаа байхгүй төсвийн орлого 70 хувийн биелэлттэй. Валютын ханш 400 гаруй төгрөгөөр, бараг 500 орчим төгрөгөөр унаад, үндсэн одоо уналтын хэмжээ нь 35 хувьд хүрчихлээ. Энэ хэмжээгээр цаана нь бараа бүтээгдэхүүний өсөлтүүд явагдаж байгаа.</w:t>
      </w:r>
    </w:p>
    <w:p>
      <w:pPr>
        <w:pStyle w:val="style0"/>
        <w:jc w:val="both"/>
      </w:pPr>
      <w:r>
        <w:rPr>
          <w:rStyle w:val="style15"/>
          <w:rFonts w:cs="Arial" w:eastAsia="Arial"/>
          <w:b w:val="false"/>
          <w:bCs w:val="false"/>
          <w:color w:val="000000"/>
          <w:sz w:val="24"/>
          <w:szCs w:val="24"/>
          <w:u w:val="none"/>
          <w:lang w:val="mn-MN"/>
        </w:rPr>
        <w:tab/>
        <w:t xml:space="preserve">Улсын төсөв нь алдагдалтай, төлбөрийн тэнцэл нь алдагдалтай, 2 их наяд долларын алдагдалтай. 3 их наядын 3 тэрбум долларын нөөцтэй байсан бол Монгол Улсын валютын цэвэр нөөц өнөөдөр 0 болсон. Тэгээд яах вэ аж ахуйн нэгжүүд, ард иргэдийн доллараар байгаа хадгаламж гээд нийт нөөц нь нэг тэрбум орчим байгаа. Энэ нь эргээд цаашдаа валютынхаа ханшийг улам явуулах ийм нөхцөлийг бүрдүүлчихсэн ийм байж байгаа. Нөхцөл байдал бол энэ.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Бараа бүтээгдэхүүний үнэ өсөж байгаа учраас ард иргэдийн амьдрал унаж байгаа. Урд нь ард иргэдийн орлого 15-40 хувиар өсдөг байсан жилд. Энэ хэмжээ алга болсон. Ийм нөхцөл байдалтай байж байхад Засгийн газар өөрийнхөө үйл ажиллагааг 70 хувийн биелэлттэй гээд ороод ирж байна аа. Яагаад бид нар ийм байдалд орчихов оо гэдгийг Алтанхуяг сайд аа, Засгийн газрын гишүүд ээ, би улс төржүүлж байгаа юм биш, бодитой байдлыг та бүгдэд хэлээд өгье.</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Цэвэр бодлогын алдаанаас болж ийм зүйл болоод байгаа юм. Яагаад вэ гэхээр нэгдүгээрт нь, Монгол Улс уруу орж ирж байгаа долларын урсгал буурчихсан үед мөнгөний бодлогыг тэлж болдоггүй юмаа. Төсвийн бодлогыг тэлж болдоггүй юмаа. Долларын урсгал буурчихсан байгаа үед мөнгөний бодлогоо, төсвийн бодлогоо тэлэхээр тэр валютын нөөцийг дуусгадаг учиртай.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Ийм учраас л та бүгдэд өнгөрсөн оны 4 сараас эхлээд энэ бодлогын алдаануудаас засаач ээ гэж хэлж байгаа юм. Яагаад төсвийн бодлогыг тэлж байна гэж хэлээд байна вэ гэхээр та нар улсын төсвийн 50 хувьтай тэнцүү хэмжээний хөтөлбөрийг үнэ тогтворжуулах хөтөлбөр, Чингис бонд, Самурай бонд гэдэг зүйлийг Улсын Их Хурлын хяналтаас гадуур хэрэгжүүлээд явчихаж байгаа юм. Энийг оруулаад тооцохоор төсвийн алдагдал чинь ДНБ-ний 10 хувь болчихоод байгаа байхгүй юу.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Энэ 10 хувь гэдэг бол эдийн засгийн нэг том тэнцвэрийг алга болгочихож байгаа юм. Тэнцвэргүй байна гэдэг чинь эдийн засаг хазайчихаж байна гэж байгаа байхгүй юу адилхан. Энийгээ дагаад Монгол Улсын эдийн засгийг, нийгмийг тэр чигт нь доошоо аваад явчихаж байгаа учраас бодлогын алдаа гаргаад байна аа Алтанхуяг сайд 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Тийм учраас гадаадаас валютын урсгал буурчихсан байгаа үед энэ мөнгөний бодлогоо тэлж болохгүй. Тэр бодлогын хүүгээ өсгө. Төсвөө дахиад тана. Эдийн засгийн хямралтай үед чихэр саахар идэж байж эдийн засгийг сайжруулахгүй шүү дээ. Дандаа хатуу арга хэмжээ, өндөр сахилга баттай ажиллаж байж л энэ хямралаас гарах учиртай. Ийм бодлогын алдаануудаас болоод өнөөдөр энэ та бүгдийн хэлэлцэж байгаа дээр Засгийн газрын үйл ажиллагаанд Үндэсний аудитын газар чинь хангалтгүй гэдэг үр дүн, үнэлгээ өгчихсөн байж байгаа.</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Ийм учраас энэ удаагийн энэ хэрэгжилтийг бид нар зөв ярьж, бодлогоо зөв гаргаж чадах юм бол дараа дараагийн жилүүдэд эдийн засгийг өөд нь татахад хэрэгтэй болчихоод...</w:t>
      </w:r>
      <w:r>
        <w:rPr>
          <w:rStyle w:val="style15"/>
          <w:rFonts w:cs="Arial" w:eastAsia="Arial"/>
          <w:b w:val="false"/>
          <w:bCs w:val="false"/>
          <w:color w:val="000000"/>
          <w:sz w:val="24"/>
          <w:szCs w:val="24"/>
          <w:u w:val="none"/>
          <w:lang w:val="en-US"/>
        </w:rPr>
        <w:t>(</w:t>
      </w:r>
      <w:r>
        <w:rPr>
          <w:rStyle w:val="style15"/>
          <w:rFonts w:cs="Arial" w:eastAsia="Arial"/>
          <w:b w:val="false"/>
          <w:bCs w:val="false"/>
          <w:color w:val="000000"/>
          <w:sz w:val="24"/>
          <w:szCs w:val="24"/>
          <w:u w:val="none"/>
          <w:lang w:val="mn-MN"/>
        </w:rPr>
        <w:t>минут дуусав</w:t>
      </w:r>
      <w:r>
        <w:rPr>
          <w:rStyle w:val="style15"/>
          <w:rFonts w:cs="Arial" w:eastAsia="Arial"/>
          <w:b w:val="false"/>
          <w:bCs w:val="false"/>
          <w:color w:val="000000"/>
          <w:sz w:val="24"/>
          <w:szCs w:val="24"/>
          <w:u w:val="none"/>
          <w:lang w:val="en-US"/>
        </w:rPr>
        <w:t>)</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-Гишүүд үг хэлж дууслаа. Одоо санал хураана. Хэрэгжилтийг хэлэлцээд Улсын Их Хурлын тогтоол гарч байгаа.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Байнгын хорооны саналаар Монгол Улсын эдийн засаг, нийгмийг 2013 онд хөгжүүлэх үндсэн чиглэлийн биелэлттэй холбогдуулан авах зарим арга хэмжээний тухай Улсын Их Хурлын тогтоолын төслийг баталъя гэсэн санал хураая. Санал хураалт.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Арга хэмжээ авах шаардлагагүй гэж үзэж байгаа юм уу. Сонслоо, боллоо л гэсэн үг байна шүү дээ. Бишээ энэ дээр чинь текстээ уншсан уу та нар. Юмаа уншихаа больчихсон, Үндэсний аудитын газрын тайланд дурдсан арга хэмжээ дутуу хэрэгжсэнийг гээд ингээд зөндөө юм байгаа байхгүй юу. Одоо яах вэ дээ тэгээд.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61 гишүүн оролцож, 30 гишүүн зөвшөөрч, 49.2 хувийн саналаар Улсын Их Хурлын тогтоолын төсөл дэмжсэнгүй. </w:t>
      </w:r>
    </w:p>
    <w:p>
      <w:pPr>
        <w:pStyle w:val="style0"/>
        <w:jc w:val="both"/>
      </w:pPr>
      <w:r>
        <w:rPr>
          <w:rStyle w:val="style15"/>
          <w:rFonts w:cs="Arial" w:eastAsia="Arial"/>
          <w:b w:val="false"/>
          <w:bCs w:val="false"/>
          <w:color w:val="000000"/>
          <w:sz w:val="24"/>
          <w:szCs w:val="24"/>
          <w:u w:val="none"/>
          <w:lang w:val="mn-MN"/>
        </w:rPr>
        <w:tab/>
      </w:r>
    </w:p>
    <w:p>
      <w:pPr>
        <w:pStyle w:val="style0"/>
        <w:jc w:val="both"/>
      </w:pPr>
      <w:r>
        <w:rPr>
          <w:rStyle w:val="style15"/>
          <w:rFonts w:cs="Arial" w:eastAsia="Arial"/>
          <w:b w:val="false"/>
          <w:bCs w:val="false"/>
          <w:color w:val="000000"/>
          <w:sz w:val="24"/>
          <w:szCs w:val="24"/>
          <w:u w:val="none"/>
          <w:lang w:val="mn-MN"/>
        </w:rPr>
        <w:tab/>
        <w:t xml:space="preserve">Дэмжсэнгүй учраас 2013 онд хэрэгжүүлэх үндсэн чиглэлийн биелэлттэй танилцлаа. Одоо ингээд арга хэмжээ авах шаардлагагүй гэж үзэж байгаа юм байна. </w:t>
      </w:r>
      <w:r>
        <w:rPr>
          <w:rStyle w:val="style15"/>
          <w:rFonts w:cs="Arial" w:eastAsia="Arial"/>
          <w:b w:val="false"/>
          <w:bCs w:val="false"/>
          <w:color w:val="000000"/>
          <w:sz w:val="24"/>
          <w:szCs w:val="24"/>
          <w:u w:val="none"/>
          <w:lang w:val="en-US"/>
        </w:rPr>
        <w:t xml:space="preserve">Yes </w:t>
      </w:r>
      <w:r>
        <w:rPr>
          <w:rStyle w:val="style15"/>
          <w:rFonts w:cs="Arial" w:eastAsia="Arial"/>
          <w:b w:val="false"/>
          <w:bCs w:val="false"/>
          <w:color w:val="000000"/>
          <w:sz w:val="24"/>
          <w:szCs w:val="24"/>
          <w:u w:val="none"/>
          <w:lang w:val="mn-MN"/>
        </w:rPr>
        <w:t xml:space="preserve">гэдэг кнопоо мартсан чинь бас зарим талд буруу үйлчилнэ шүү дээ.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Хоёрдугаар асуудалдаа оръё.</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З.Энхболд:</w:t>
      </w:r>
      <w:r>
        <w:rPr>
          <w:rStyle w:val="style15"/>
          <w:rFonts w:cs="Arial" w:eastAsia="Arial"/>
          <w:b w:val="false"/>
          <w:bCs w:val="false"/>
          <w:color w:val="000000"/>
          <w:sz w:val="24"/>
          <w:szCs w:val="24"/>
          <w:u w:val="none"/>
          <w:lang w:val="mn-MN"/>
        </w:rPr>
        <w:t xml:space="preserve"> -Гаалийн албан татвараас чөлөөлөх тухай, Нэмэгдсэн өртгийн албан татвараас чөлөөлөх тухай хуулиудын төслийн анхны хэлэлцүүлэг явуулъя.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t xml:space="preserve">Төслийн талаарх Төсвийн байнгын хорооны санал, дүгнэлтийг Улсын Их Хурлын гишүүн Хаянхярваа танилцуулна. Индэрт урьж байна. </w:t>
      </w:r>
    </w:p>
    <w:p>
      <w:pPr>
        <w:pStyle w:val="style0"/>
        <w:jc w:val="both"/>
      </w:pPr>
      <w:r>
        <w:rPr/>
      </w:r>
    </w:p>
    <w:p>
      <w:pPr>
        <w:pStyle w:val="style0"/>
        <w:jc w:val="both"/>
      </w:pPr>
      <w:r>
        <w:rPr>
          <w:rStyle w:val="style15"/>
          <w:rFonts w:cs="Arial" w:eastAsia="Arial"/>
          <w:b w:val="false"/>
          <w:bCs w:val="false"/>
          <w:color w:val="000000"/>
          <w:sz w:val="24"/>
          <w:szCs w:val="24"/>
          <w:u w:val="none"/>
          <w:lang w:val="mn-MN"/>
        </w:rPr>
        <w:tab/>
      </w:r>
      <w:r>
        <w:rPr>
          <w:rStyle w:val="style15"/>
          <w:rFonts w:cs="Arial" w:eastAsia="Arial"/>
          <w:b/>
          <w:bCs/>
          <w:color w:val="000000"/>
          <w:sz w:val="24"/>
          <w:szCs w:val="24"/>
          <w:u w:val="none"/>
          <w:lang w:val="mn-MN"/>
        </w:rPr>
        <w:t xml:space="preserve">Д.Хаянхярваа: </w:t>
      </w:r>
      <w:r>
        <w:rPr>
          <w:rStyle w:val="style15"/>
          <w:rFonts w:cs="Arial" w:eastAsia="Arial"/>
          <w:b w:val="false"/>
          <w:bCs w:val="false"/>
          <w:color w:val="000000"/>
          <w:sz w:val="24"/>
          <w:szCs w:val="24"/>
          <w:u w:val="none"/>
          <w:lang w:val="mn-MN"/>
        </w:rPr>
        <w:t>-Улсын Их Хурлын дарга, эрхэм гишүүд ээ,</w:t>
      </w:r>
    </w:p>
    <w:p>
      <w:pPr>
        <w:pStyle w:val="style0"/>
      </w:pPr>
      <w:r>
        <w:rPr/>
      </w:r>
    </w:p>
    <w:p>
      <w:pPr>
        <w:pStyle w:val="style0"/>
        <w:jc w:val="both"/>
      </w:pPr>
      <w:r>
        <w:rPr>
          <w:rFonts w:cs="Arial" w:eastAsia="Arial"/>
          <w:bCs/>
          <w:lang w:val="mn-MN"/>
        </w:rPr>
        <w:tab/>
        <w:t xml:space="preserve">Монгол Улсын Засгийн газраас өргөн мэдүүлсэн Гаалийн албан татвараас чөлөөлөх тухай, Нэмэгдсэн өртгийн албан татвараас чөлөөлөх тухай хуулийн төслийг Улсын Их Хурлын чуулганы </w:t>
      </w:r>
      <w:r>
        <w:rPr>
          <w:rFonts w:cs="Arial"/>
        </w:rPr>
        <w:t>201</w:t>
      </w:r>
      <w:r>
        <w:rPr>
          <w:rFonts w:cs="Arial"/>
          <w:lang w:val="mn-MN"/>
        </w:rPr>
        <w:t>4</w:t>
      </w:r>
      <w:r>
        <w:rPr>
          <w:rFonts w:cs="Arial"/>
        </w:rPr>
        <w:t xml:space="preserve"> </w:t>
      </w:r>
      <w:r>
        <w:rPr>
          <w:rFonts w:cs="Arial"/>
          <w:lang w:val="mn-MN"/>
        </w:rPr>
        <w:t>оны 5</w:t>
      </w:r>
      <w:r>
        <w:rPr>
          <w:rFonts w:cs="Arial"/>
        </w:rPr>
        <w:t xml:space="preserve"> </w:t>
      </w:r>
      <w:r>
        <w:rPr>
          <w:rFonts w:cs="Arial"/>
          <w:lang w:val="mn-MN"/>
        </w:rPr>
        <w:t>дугаар сарын</w:t>
      </w:r>
      <w:r>
        <w:rPr>
          <w:rFonts w:cs="Arial"/>
        </w:rPr>
        <w:t xml:space="preserve"> </w:t>
      </w:r>
      <w:r>
        <w:rPr>
          <w:rFonts w:cs="Arial"/>
          <w:lang w:val="mn-MN"/>
        </w:rPr>
        <w:t>27-ны</w:t>
      </w:r>
      <w:r>
        <w:rPr>
          <w:rFonts w:cs="Arial"/>
        </w:rPr>
        <w:t xml:space="preserve"> </w:t>
      </w:r>
      <w:r>
        <w:rPr>
          <w:rFonts w:cs="Arial"/>
          <w:lang w:val="mn-MN"/>
        </w:rPr>
        <w:t xml:space="preserve">өдрийн нэгдсэн хуралдаанаар хэлэлцээд, хэлэлцэх нь зүйтэй гэж үзэж, анхны хэлэлцүүлэгт бэлтгүүлэхээр Төсвийн байнгын хороонд шилжүүлсэн билээ. </w:t>
      </w:r>
    </w:p>
    <w:p>
      <w:pPr>
        <w:pStyle w:val="style0"/>
      </w:pPr>
      <w:r>
        <w:rPr/>
      </w:r>
    </w:p>
    <w:p>
      <w:pPr>
        <w:pStyle w:val="style0"/>
        <w:jc w:val="both"/>
      </w:pPr>
      <w:r>
        <w:rPr>
          <w:rFonts w:cs="Arial"/>
        </w:rPr>
        <w:tab/>
      </w:r>
      <w:r>
        <w:rPr>
          <w:rFonts w:cs="Arial"/>
          <w:lang w:val="mn-MN"/>
        </w:rPr>
        <w:t xml:space="preserve">Дээрх хуулийн төслүүдийн анхны хэлэлцүүлгийг Төсвийн байнгын хороо </w:t>
      </w:r>
      <w:r>
        <w:rPr>
          <w:rFonts w:cs="Arial"/>
        </w:rPr>
        <w:t>201</w:t>
      </w:r>
      <w:r>
        <w:rPr>
          <w:rFonts w:cs="Arial"/>
          <w:lang w:val="mn-MN"/>
        </w:rPr>
        <w:t>4</w:t>
      </w:r>
      <w:r>
        <w:rPr>
          <w:rFonts w:cs="Arial"/>
        </w:rPr>
        <w:t xml:space="preserve"> оны </w:t>
      </w:r>
      <w:r>
        <w:rPr>
          <w:rFonts w:cs="Arial"/>
          <w:lang w:val="mn-MN"/>
        </w:rPr>
        <w:t xml:space="preserve">5 дугаар </w:t>
      </w:r>
      <w:r>
        <w:rPr>
          <w:rFonts w:cs="Arial"/>
        </w:rPr>
        <w:t xml:space="preserve"> сарын </w:t>
      </w:r>
      <w:r>
        <w:rPr>
          <w:rFonts w:cs="Arial"/>
          <w:lang w:val="mn-MN"/>
        </w:rPr>
        <w:t>28</w:t>
      </w:r>
      <w:r>
        <w:rPr>
          <w:rFonts w:cs="Arial"/>
        </w:rPr>
        <w:t>-н</w:t>
      </w:r>
      <w:r>
        <w:rPr>
          <w:rFonts w:cs="Arial"/>
          <w:lang w:val="mn-MN"/>
        </w:rPr>
        <w:t>ы</w:t>
      </w:r>
      <w:r>
        <w:rPr>
          <w:rFonts w:cs="Arial"/>
        </w:rPr>
        <w:t xml:space="preserve"> өдрийн хуралдаанаараа </w:t>
      </w:r>
      <w:r>
        <w:rPr>
          <w:rFonts w:cs="Arial"/>
          <w:lang w:val="mn-MN"/>
        </w:rPr>
        <w:t xml:space="preserve">хийлээ. </w:t>
      </w:r>
    </w:p>
    <w:p>
      <w:pPr>
        <w:pStyle w:val="style0"/>
      </w:pPr>
      <w:r>
        <w:rPr/>
      </w:r>
    </w:p>
    <w:p>
      <w:pPr>
        <w:pStyle w:val="style0"/>
        <w:jc w:val="both"/>
      </w:pPr>
      <w:r>
        <w:rPr>
          <w:rFonts w:cs="Arial"/>
        </w:rPr>
        <w:tab/>
      </w:r>
      <w:r>
        <w:rPr>
          <w:rFonts w:cs="Arial"/>
          <w:lang w:val="mn-MN"/>
        </w:rPr>
        <w:t>Х</w:t>
      </w:r>
      <w:r>
        <w:rPr>
          <w:rFonts w:cs="Arial"/>
        </w:rPr>
        <w:t>уулийн т</w:t>
      </w:r>
      <w:r>
        <w:rPr>
          <w:rFonts w:cs="Arial"/>
          <w:lang w:val="mn-MN"/>
        </w:rPr>
        <w:t xml:space="preserve">өслүүдийг Байнгын хорооны хурлаар хэлэлцэх үед Улсын Их Хурлын гишүүн Ц.Даваасүрэн эдгээр хуулийг Төсвийн тухай хуулийн 6 дугаар зүйлийн 6.2.5 дахь заалтыг үндэслэн 2015 оноос мөрдөж эхлэх нь зүйтэй гэсэн санал гаргасныг  хуралдаанд оролцсон гишүүдийн олонх нь дэмжсэн юм. </w:t>
      </w:r>
    </w:p>
    <w:p>
      <w:pPr>
        <w:pStyle w:val="style0"/>
        <w:jc w:val="both"/>
      </w:pPr>
      <w:r>
        <w:rPr/>
      </w:r>
    </w:p>
    <w:p>
      <w:pPr>
        <w:pStyle w:val="style0"/>
        <w:jc w:val="both"/>
      </w:pPr>
      <w:r>
        <w:rPr>
          <w:rFonts w:cs="Arial"/>
          <w:lang w:val="mn-MN"/>
        </w:rPr>
        <w:tab/>
        <w:t>Хуулийн төслийн талаар тус Байнгын хорооноос гарсан зарчмын зөрүүтэй саналын томьёоллыг та бүхэнд тараасан болно.</w:t>
      </w:r>
    </w:p>
    <w:p>
      <w:pPr>
        <w:pStyle w:val="style0"/>
        <w:jc w:val="both"/>
      </w:pPr>
      <w:r>
        <w:rPr/>
      </w:r>
    </w:p>
    <w:p>
      <w:pPr>
        <w:pStyle w:val="style0"/>
        <w:jc w:val="both"/>
      </w:pPr>
      <w:r>
        <w:rPr>
          <w:rFonts w:cs="Arial"/>
          <w:lang w:val="mn-MN"/>
        </w:rPr>
        <w:tab/>
        <w:t>Улсын Их Хурлын эрхэм гишүүд ээ,</w:t>
      </w:r>
    </w:p>
    <w:p>
      <w:pPr>
        <w:pStyle w:val="style0"/>
        <w:jc w:val="both"/>
      </w:pPr>
      <w:r>
        <w:rPr/>
      </w:r>
    </w:p>
    <w:p>
      <w:pPr>
        <w:pStyle w:val="style0"/>
        <w:jc w:val="both"/>
      </w:pPr>
      <w:r>
        <w:rPr>
          <w:rFonts w:cs="Arial"/>
          <w:lang w:val="mn-MN"/>
        </w:rPr>
        <w:tab/>
      </w:r>
      <w:r>
        <w:rPr>
          <w:rFonts w:cs="Arial" w:eastAsia="Arial"/>
          <w:bCs/>
          <w:lang w:val="mn-MN"/>
        </w:rPr>
        <w:t xml:space="preserve">Гаалийн татвараас чөлөөлөх тухай, Нэмэгдсэн өртгийн албан татвараас чөлөөлөх тухай хуулийн  төслүүдийн анхны хэлэлцүүлэг хийсэн талаар тус Байнгын хорооноос гарсан санал, дүгнэлтийг хэлэлцэн шийдвэрлэж өгнө үү. </w:t>
      </w:r>
      <w:r>
        <w:rPr>
          <w:rFonts w:cs="Arial"/>
        </w:rPr>
        <w:t xml:space="preserve"> </w:t>
      </w:r>
    </w:p>
    <w:p>
      <w:pPr>
        <w:pStyle w:val="style0"/>
        <w:jc w:val="both"/>
      </w:pPr>
      <w:r>
        <w:rPr/>
      </w:r>
    </w:p>
    <w:p>
      <w:pPr>
        <w:pStyle w:val="style0"/>
        <w:ind w:firstLine="720" w:left="0" w:right="0"/>
        <w:jc w:val="both"/>
      </w:pPr>
      <w:r>
        <w:rPr>
          <w:rFonts w:cs="Arial"/>
        </w:rPr>
        <w:t>Анхаарал тавьсанд баярлалаа.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-Ажлын хэсгийг танилцуулъя. Улаан Сангийн сайд, Ганцогт Сангийн яамны Төрийн нарийн бичгийн дарга, Ганбат мөн яамны Төсвийн бодлого, төлөвлөлтийн газрын дарга, Батмагнай Татварын ерөнхий газрын дарга, Ганбат Гаалийн ерөнхий газрын дэд дарга, Эрдэнэчимэг мөн газрын Татвар тарифын газрын дарга, Батбаяр Сангийн яамны Төсвийн орлогын хэлтсийн дарга.</w:t>
      </w:r>
    </w:p>
    <w:p>
      <w:pPr>
        <w:pStyle w:val="style0"/>
        <w:ind w:firstLine="720" w:left="0" w:right="0"/>
        <w:jc w:val="both"/>
      </w:pPr>
      <w:r>
        <w:rPr/>
      </w:r>
    </w:p>
    <w:p>
      <w:pPr>
        <w:pStyle w:val="style0"/>
        <w:ind w:firstLine="720" w:left="0" w:right="0"/>
        <w:jc w:val="both"/>
      </w:pPr>
      <w:r>
        <w:rPr>
          <w:rFonts w:cs="Arial"/>
          <w:lang w:val="mn-MN"/>
        </w:rPr>
        <w:t>Байнгын хорооны санал, дүгнэлттэй холбогдуулан асуулттай гишүүдийн нэрийг авъя. Ийм олуулаа асуух юм уу. Батсуурь гишүүнээр, Сумъяабазар гишүүнээр тасаллаа. Зоригт гишүүн.</w:t>
      </w:r>
    </w:p>
    <w:p>
      <w:pPr>
        <w:pStyle w:val="style0"/>
        <w:ind w:firstLine="720" w:left="0" w:right="0"/>
        <w:jc w:val="both"/>
      </w:pPr>
      <w:r>
        <w:rPr/>
      </w:r>
    </w:p>
    <w:p>
      <w:pPr>
        <w:pStyle w:val="style0"/>
        <w:ind w:firstLine="720" w:left="0" w:right="0"/>
        <w:jc w:val="both"/>
      </w:pPr>
      <w:r>
        <w:rPr>
          <w:rFonts w:cs="Arial"/>
          <w:b/>
          <w:bCs/>
          <w:lang w:val="mn-MN"/>
        </w:rPr>
        <w:t>Д.Зоригт:</w:t>
      </w:r>
      <w:r>
        <w:rPr>
          <w:rFonts w:cs="Arial"/>
          <w:lang w:val="mn-MN"/>
        </w:rPr>
        <w:t xml:space="preserve"> -Нэг асуулт асууя. Энэ хугацаа 2015 он болгож байгаа. 2015 оноос мөрдөх үндэслэл нь юу юм бэ. Энэ эдийн засгийг эрчимжүүлэх Улсын Их Хурлын тогтоол гарсан. Энэ тогтоолын хүрээнд татварын холбогдох хуульд өөрчлөлт оруулж, энэ бизнес эрхлэлттэй холбоотой бас таатай нөхцөл бүрдүүлье гэж Улсын Их Хурал шийдвэрлэсэн. Энэ хүрээнд энэ жижиг, дунд үйлдвэрлэл эрхлэгчдийн импортолж байгаа тоног төхөөрөмж, сэлбэг хэрэгслийг гааль, НӨТ-өөс чөлөөлье гээд хуулийн төсөл орж ирсэн байгаа.</w:t>
      </w:r>
    </w:p>
    <w:p>
      <w:pPr>
        <w:pStyle w:val="style0"/>
        <w:ind w:firstLine="720" w:left="0" w:right="0"/>
        <w:jc w:val="both"/>
      </w:pPr>
      <w:r>
        <w:rPr/>
      </w:r>
    </w:p>
    <w:p>
      <w:pPr>
        <w:pStyle w:val="style0"/>
        <w:ind w:firstLine="720" w:left="0" w:right="0"/>
        <w:jc w:val="both"/>
      </w:pPr>
      <w:r>
        <w:rPr>
          <w:rFonts w:cs="Arial"/>
          <w:lang w:val="mn-MN"/>
        </w:rPr>
        <w:t>Тэгэхээр 2014 онд ийм чөлөөлөлт хамрагдахгүй болсноор одоо энэ чинь их хүлээлттэй байгаа л даа. Улс орон даяар жижиг, дунд үйлдвэрлэл эрхлэгчдийн зүгээс. Тэгэхээр энийг 2014 оны одоо энэ батлагдсан ердийн журмаар батлагдсан өдрөөсөө ч юм уу энэ Төрийн мэдээлэл сэтгүүл гарсан өдрөөс мөрдөөд явах нь зүйтэй гэж би бол бодож байгаа. Тэгээд энэ талаар одоо ямар үндэслэлээр 2015 оноос эхэлж ингэж хойшлуулаад байгаа учир шалтгааныг асууя. Баярлалаа.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-Даваасүрэн дарга хариулъя.</w:t>
      </w:r>
    </w:p>
    <w:p>
      <w:pPr>
        <w:pStyle w:val="style0"/>
        <w:ind w:firstLine="720" w:left="0" w:right="0"/>
        <w:jc w:val="both"/>
      </w:pPr>
      <w:r>
        <w:rPr/>
      </w:r>
    </w:p>
    <w:p>
      <w:pPr>
        <w:pStyle w:val="style0"/>
        <w:ind w:firstLine="720" w:left="0" w:right="0"/>
        <w:jc w:val="both"/>
      </w:pPr>
      <w:r>
        <w:rPr>
          <w:rFonts w:cs="Arial"/>
          <w:b/>
          <w:bCs/>
          <w:lang w:val="mn-MN"/>
        </w:rPr>
        <w:t>Ц.Даваасүрэн:</w:t>
      </w:r>
      <w:r>
        <w:rPr>
          <w:rFonts w:cs="Arial"/>
          <w:lang w:val="mn-MN"/>
        </w:rPr>
        <w:t xml:space="preserve"> -Зоригт гишүүний асуултад хариулъя. Тэгэхээр энэ татварын хуулийн асуудлуудаар ажлын хэсэг байгуулагдсан. Манай Баярцогт гишүүн ахалж байгаа. Ажлын хэсэг дээр энэ хуулийн төслийг ярих үед 2014 оны төсвийн орлого буурнаа гэсэн одоо тодорхой хэмжээг хуулийн төслийн хэлэлцэх эсэх асуудлыг ярих үед хууль санаачлагчаас хэлсэн учраас энийг бол Төсвийн тухай хуулийн 6 дугаар зүйлийн 6.2.5 дахь заалттай нийцүүлэх ёстой гэсэн ийм санал гаргасан юм байна лээ.</w:t>
      </w:r>
    </w:p>
    <w:p>
      <w:pPr>
        <w:pStyle w:val="style0"/>
        <w:ind w:firstLine="720" w:left="0" w:right="0"/>
        <w:jc w:val="both"/>
      </w:pPr>
      <w:r>
        <w:rPr/>
      </w:r>
    </w:p>
    <w:p>
      <w:pPr>
        <w:pStyle w:val="style0"/>
        <w:ind w:firstLine="720" w:left="0" w:right="0"/>
        <w:jc w:val="both"/>
      </w:pPr>
      <w:r>
        <w:rPr>
          <w:rFonts w:cs="Arial"/>
          <w:lang w:val="mn-MN"/>
        </w:rPr>
        <w:t xml:space="preserve">Тэгээд тэр саналыг Байнгын хороогоор одоо хэлэлцэх үед санал болгож хураалгаад, хуулийн зөрчлийг арилгасан. Өөрөөр хэлэх юм бол Төсвийн хуулийн 6.2.5 нь тухайн жилд төсвийн орлого буурахаар байх юм бол дараа жилийн төсвийн жилээс дагаж мөрдөнөө гэсэн ийм заалттай юм байна лээ л дээ. Тэрэнтэй нь нийцүүлээд ийм арга хэмжээг бол, саналыг хураалгасан байгаа. </w:t>
      </w:r>
    </w:p>
    <w:p>
      <w:pPr>
        <w:pStyle w:val="style0"/>
        <w:ind w:firstLine="720" w:left="0" w:right="0"/>
        <w:jc w:val="both"/>
      </w:pPr>
      <w:r>
        <w:rPr/>
      </w:r>
    </w:p>
    <w:p>
      <w:pPr>
        <w:pStyle w:val="style0"/>
        <w:ind w:firstLine="720" w:left="0" w:right="0"/>
        <w:jc w:val="both"/>
      </w:pPr>
      <w:r>
        <w:rPr>
          <w:rFonts w:cs="Arial"/>
          <w:lang w:val="mn-MN"/>
        </w:rPr>
        <w:t xml:space="preserve">Уг нь бол ач холбогдлын хувьд бол таны хэлж байгаа үнэн л дээ. Гэхдээ хуулийн зөрчил гэдэг ийм асуудал гарч ирсэн учраас энэ санал хураах шаардлагатай болсон. Ажлын хэсгээс бол уг нь тодорхой санал тавьсан юм байна лээ. Та нар энийгээ бууруулахгүй байх талаар дүгнэлт гаргаж өгөөч ээ гэж. Засгийн газраас. Тэгээд одоо болтол Засгийн газраас энэ яг буурахгүй болноо гэсэн тийм дүгнэлт ирүүлээгүй юм байна лээ л дээ.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-Засгийн газар анх өргөн барихдаа батлагдсан өдрөөр нь гэдэг юм өргөн барьсан л даа. Тэгэхээр Засгийн газар бол тооцоогоо хийгээд болноо гэж хууль оруулж ирэхэд нь Улсын Их Хурлын гишүүд болохгүй ээ л гэж хэлж байгаа. Тэгэхдээ одоо энүүгээр санал хураана шүү дээ хугацаагаар. Шинэ татвар биш, сунгаж байгаа татвар учраас. Тодруулах хэрэггүй байх Зоригт гишүүн, ойлгомжтой. </w:t>
      </w:r>
    </w:p>
    <w:p>
      <w:pPr>
        <w:pStyle w:val="style0"/>
        <w:ind w:firstLine="720" w:left="0" w:right="0"/>
        <w:jc w:val="both"/>
      </w:pPr>
      <w:r>
        <w:rPr/>
      </w:r>
    </w:p>
    <w:p>
      <w:pPr>
        <w:pStyle w:val="style0"/>
        <w:ind w:firstLine="720" w:left="0" w:right="0"/>
        <w:jc w:val="both"/>
      </w:pPr>
      <w:r>
        <w:rPr>
          <w:rFonts w:cs="Arial"/>
          <w:lang w:val="mn-MN"/>
        </w:rPr>
        <w:t>Оюунхорол гишүүн.</w:t>
      </w:r>
    </w:p>
    <w:p>
      <w:pPr>
        <w:pStyle w:val="style0"/>
        <w:ind w:firstLine="720" w:left="0" w:right="0"/>
        <w:jc w:val="both"/>
      </w:pPr>
      <w:r>
        <w:rPr/>
      </w:r>
    </w:p>
    <w:p>
      <w:pPr>
        <w:pStyle w:val="style0"/>
        <w:ind w:firstLine="720" w:left="0" w:right="0"/>
        <w:jc w:val="both"/>
      </w:pPr>
      <w:r>
        <w:rPr>
          <w:rFonts w:cs="Arial"/>
          <w:b/>
          <w:bCs/>
          <w:lang w:val="mn-MN"/>
        </w:rPr>
        <w:t xml:space="preserve">Д.Оюунхорол: </w:t>
      </w:r>
      <w:r>
        <w:rPr>
          <w:rFonts w:cs="Arial"/>
          <w:lang w:val="mn-MN"/>
        </w:rPr>
        <w:t>-Би Зоригт гишүүнтэй ерөнхийдөө бол ойролцоо байна. Энэ эдийн засгийг эрчимжүүлэх 100 хоногийн хүрээнд Засгийн газраас оруулж ирж байгаа олон хуулиудыг бол Их Хурал дээрээс тодорхой байдлаар дэмжсэн. За энэ хэлэлцэх эсэх асуудлыг нь шийдэх үед яг энэ асуудлыг яриад, тэгээд ер нь бол дэмжих нь зүйтэй гэсэн ийм саналтайгаар орж ирсэн. Харамсалтай нь өнөөдөр одоо орж ирэхдээ бол энэ хөрөнгө оруулалтынхаа хэмжээг 500 сая доллараас, үгүй ээ төгрөгнөөс дээш буюу гэдэг нь ойролцоогоор 300-гаад мянган доллар. Дараагийнх нь асуудал юм уу. За би тэгвэл тэрэн дээр нь ярья.</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-Одоо жижиг, дунд үйлдвэр ярьж байна. Дэмбэрэл гишүүн.</w:t>
      </w:r>
    </w:p>
    <w:p>
      <w:pPr>
        <w:pStyle w:val="style0"/>
        <w:ind w:firstLine="720" w:left="0" w:right="0"/>
        <w:jc w:val="both"/>
      </w:pPr>
      <w:r>
        <w:rPr/>
      </w:r>
    </w:p>
    <w:p>
      <w:pPr>
        <w:pStyle w:val="style0"/>
        <w:ind w:firstLine="720" w:left="0" w:right="0"/>
        <w:jc w:val="both"/>
      </w:pPr>
      <w:r>
        <w:rPr>
          <w:rFonts w:cs="Arial"/>
          <w:b/>
          <w:bCs/>
          <w:lang w:val="mn-MN"/>
        </w:rPr>
        <w:t>С.Дэмбэрэл:</w:t>
      </w:r>
      <w:r>
        <w:rPr>
          <w:rFonts w:cs="Arial"/>
          <w:lang w:val="mn-MN"/>
        </w:rPr>
        <w:t xml:space="preserve"> -Би одоо энэ чинь Байнгын хорооноос асууя. 100 хоногийн Засгийн газар 100 хоногт энэ бизнес эрхлэгчдийн хамгийн их хүсэн хүлээж байгаа энэ одоо гарсан өдрөөсөө хойш хүчин төгөлдөр үйлчлэхийг нь хүлээж байгаа энэ асуудлыг уг нь оруулж ирсэн. Их Хурал дээр ч гэсэн, Их Хурлын нөгөө эдийн засгийг идэвхжүүлэх ажлын хэсэг дээр энийг их онцгойлон ярьж байгаад, энийг бушуухан хамгийн түрүүнд оруулж ирээсэй гэж ярьж байсан.</w:t>
      </w:r>
    </w:p>
    <w:p>
      <w:pPr>
        <w:pStyle w:val="style0"/>
        <w:ind w:firstLine="720" w:left="0" w:right="0"/>
        <w:jc w:val="both"/>
      </w:pPr>
      <w:r>
        <w:rPr/>
      </w:r>
    </w:p>
    <w:p>
      <w:pPr>
        <w:pStyle w:val="style0"/>
        <w:ind w:firstLine="720" w:left="0" w:right="0"/>
        <w:jc w:val="both"/>
      </w:pPr>
      <w:r>
        <w:rPr>
          <w:rFonts w:cs="Arial"/>
          <w:lang w:val="mn-MN"/>
        </w:rPr>
        <w:t>Тийм ч учраас энэ бол бизнес эрхлэгчид, ялангуяа жижиг, дунд үйлдвэрлэл эрхэлж байгаа хүмүүсийн хувьд хамгийн их хүсэн хүлээж байсан зүйлийг нь та бүхэн унагасан байна. Би суурь шалтгааныг чинь асуух гээд байна л даа. Та бүхэн янз янзын шалтгаанаас энэ Засгийн газрын 100 хоногийн эрчимжилт ч гэдэг юм уу, өөрснөө гар өргөж баталсан Улсын Их Хурлын эдийн засгийг эрчимжүүлэх тогтоолын эсрэг ч байдаг юм уу, ямар ч байж болно. Гэхдээ яагаад өнөөдрийн монголын эдийн засаг хүндрэлтэй нөхцөлд бизнес эрхлэгчид, нөгөө та бүхний магтдаг баялаг бүтээгчид чинь хамгийн их хүсэн хүлээж байгаа энэ зүйлийг 2015 оноос гэж хойшлуулж тавих ямар шалтгаан байна аа.</w:t>
      </w:r>
    </w:p>
    <w:p>
      <w:pPr>
        <w:pStyle w:val="style0"/>
        <w:ind w:firstLine="720" w:left="0" w:right="0"/>
        <w:jc w:val="both"/>
      </w:pPr>
      <w:r>
        <w:rPr/>
      </w:r>
    </w:p>
    <w:p>
      <w:pPr>
        <w:pStyle w:val="style0"/>
        <w:ind w:firstLine="720" w:left="0" w:right="0"/>
        <w:jc w:val="both"/>
      </w:pPr>
      <w:r>
        <w:rPr>
          <w:rFonts w:cs="Arial"/>
          <w:lang w:val="mn-MN"/>
        </w:rPr>
        <w:t>Улс төрийн шалтгаан уу, эдийн засгийн шалтгаан би олж харахгүй байна аа. Эдийн засгаа бид мэдэрдэг бол бизнес эрхлэгчдийгээ үнэхээр мэдэрдэг бол энийг чинь л хүлээгээд байгаа. Тэгээд энийг би бүр гайхаад байна. Энийг тийм учраас энэ Улсын Их Хурлын энэ Төсвийн байнгын хорооны төдийгүй энд ордог Төсвийн байнгын хорооны гишүүдээс бүгдээрэнгээс нь асуумаар байна л даа. Гэхдээ энийг төлөөлөөд ажлын хэсгийн ахлагч хариулах биз. Энэ асуултад нэг тодорхой хариулт. Энийг яагаад гэвэл бизнес эрхлэгчид та бүхний хариултыг сонсож, та бүхэн 2015 оноос гэсэн байна.</w:t>
      </w:r>
    </w:p>
    <w:p>
      <w:pPr>
        <w:pStyle w:val="style0"/>
        <w:ind w:firstLine="720" w:left="0" w:right="0"/>
        <w:jc w:val="both"/>
      </w:pPr>
      <w:r>
        <w:rPr/>
      </w:r>
    </w:p>
    <w:p>
      <w:pPr>
        <w:pStyle w:val="style0"/>
        <w:ind w:firstLine="720" w:left="0" w:right="0"/>
        <w:jc w:val="both"/>
      </w:pPr>
      <w:r>
        <w:rPr>
          <w:rFonts w:cs="Arial"/>
          <w:lang w:val="mn-MN"/>
        </w:rPr>
        <w:t>Гэтэл өнөөдөр батлаад маргаашаас эхэлж гааль дээр магадгүй хүндрэл байгаа шүү дээ. Гаалийнхан бол шийдвэр бидэнд хэрэгтэй гэж хэлж байгаа юм. Цаашаа хүмүүс одоо бас жижиг, дунд үйлдвэрийн тоног төхөөрөмж оруулж ирэх гээд хүлээгээд, энийг чинь хараад суугаад байна шүү дээ. Одоо яг ийм нөгөө байж байхад энэ дээр яагаад ингэж энэ сонин шийдвэр гаргачихав аа гэдгийг би ерөөсөө эрүүл ухаанд багтамгүй л ойлгож өгөхгүй байна. Энийг нэг тодорхой тэгээд надад биш бизнес эрхлэгчдэд, жижиг, дунд бизнес эрхлэгчид хариулт өгнө үү гэж хүсэж байна. Баярлалаа.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-Даваасүрэн гишүүн хариулъя.</w:t>
      </w:r>
    </w:p>
    <w:p>
      <w:pPr>
        <w:pStyle w:val="style0"/>
        <w:ind w:firstLine="720" w:left="0" w:right="0"/>
        <w:jc w:val="both"/>
      </w:pPr>
      <w:r>
        <w:rPr/>
      </w:r>
    </w:p>
    <w:p>
      <w:pPr>
        <w:pStyle w:val="style0"/>
        <w:ind w:firstLine="720" w:left="0" w:right="0"/>
        <w:jc w:val="both"/>
      </w:pPr>
      <w:r>
        <w:rPr>
          <w:rFonts w:cs="Arial"/>
          <w:b/>
          <w:bCs/>
          <w:lang w:val="mn-MN"/>
        </w:rPr>
        <w:t>Ц.Даваасүрэн:</w:t>
      </w:r>
      <w:r>
        <w:rPr>
          <w:rFonts w:cs="Arial"/>
          <w:lang w:val="mn-MN"/>
        </w:rPr>
        <w:t xml:space="preserve"> -Дэмбэрэл гишүүний асуултад хариулъя. Тэгэхээр өмнөх гишүүний асуултад хариулсан л даа би. Хуулийн зөрчил үүсчихсэн гэдэг асуудлыг ажлын хэсгээс гаргаж ирсэн учраас Төсвийн  хуультай нийцүүлсэн гэж. Өөрөөр хэлэх юм бол Төсвийн тухай хуулийн 6.2.5-д хэрвээ татварын талаар хийгдэж байгаа өөрчлөлтөд төсвийн орлогыг бууруулахаар байх юм бол дараа жилийн төсвөөс эхэлж дагаж мөрдөнөө гэсэн ийм заалттай юм байна лээ л дээ. Энд нийцүүлэх саналыг ажлын хэсэг гаргасан учраас энийг хуульд нийцүүлээд явсан. </w:t>
      </w:r>
    </w:p>
    <w:p>
      <w:pPr>
        <w:pStyle w:val="style0"/>
        <w:ind w:firstLine="720" w:left="0" w:right="0"/>
        <w:jc w:val="both"/>
      </w:pPr>
      <w:r>
        <w:rPr/>
      </w:r>
    </w:p>
    <w:p>
      <w:pPr>
        <w:pStyle w:val="style0"/>
        <w:ind w:firstLine="720" w:left="0" w:right="0"/>
        <w:jc w:val="both"/>
      </w:pPr>
      <w:r>
        <w:rPr>
          <w:rFonts w:cs="Arial"/>
          <w:lang w:val="mn-MN"/>
        </w:rPr>
        <w:t xml:space="preserve">Ер нь хуулин дээр бол чухал ач холбогдолтой зүйлийг хууль зөрч гэдэг зүйл байдаггүй л дээ. Тэр өмнөх жишээлбэл бид нар өнгөрсөн 7 хоногийн хуралдаан дээр бид нар жишээлбэл бондын 550 тэрбумын асуудлыг бас л одоо чухал гэж оруулж ирсэн. Яагаад гэвэл өнөөдөр тэр баригдаж байгаа барилгуудын чинь саатаж байгаа барилгуудын чинь 50 хувь нь хүүхдийн сургууль, цэцэрлэг, эмнэлэг шүү дээ. Гэтэл хуулийн зөрчилтэй гээд бид тэр битгий хэл бүр хураагаагүй шүү дээ. </w:t>
      </w:r>
    </w:p>
    <w:p>
      <w:pPr>
        <w:pStyle w:val="style0"/>
        <w:ind w:firstLine="720" w:left="0" w:right="0"/>
        <w:jc w:val="both"/>
      </w:pPr>
      <w:r>
        <w:rPr/>
      </w:r>
    </w:p>
    <w:p>
      <w:pPr>
        <w:pStyle w:val="style0"/>
        <w:ind w:firstLine="720" w:left="0" w:right="0"/>
        <w:jc w:val="both"/>
      </w:pPr>
      <w:r>
        <w:rPr>
          <w:rFonts w:cs="Arial"/>
          <w:lang w:val="mn-MN"/>
        </w:rPr>
        <w:t xml:space="preserve">Тийм учраас бид нар хуулийн зөрчлийг нь арилгах гэж, уг нь Засгийн газраас энэ буурахгүй байх энэ нөхцөлийг бүрдүүлэх талаас дүгнэлт өгөөч ээ гэж ажлын хэсэг хэлсэн юм байна лээ. Тэгээд тийм дүгнэлт нь ирээгүй. Тэгээд хуульд л нийцүүлж байгаа хэрэг шүү дээ.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-Дэмбэрэл гишүүн нэмье.</w:t>
      </w:r>
    </w:p>
    <w:p>
      <w:pPr>
        <w:pStyle w:val="style0"/>
        <w:ind w:firstLine="720" w:left="0" w:right="0"/>
        <w:jc w:val="both"/>
      </w:pPr>
      <w:r>
        <w:rPr/>
      </w:r>
    </w:p>
    <w:p>
      <w:pPr>
        <w:pStyle w:val="style0"/>
        <w:ind w:firstLine="720" w:left="0" w:right="0"/>
        <w:jc w:val="both"/>
      </w:pPr>
      <w:r>
        <w:rPr>
          <w:rFonts w:cs="Arial"/>
          <w:b/>
          <w:bCs/>
          <w:lang w:val="mn-MN"/>
        </w:rPr>
        <w:t xml:space="preserve">С.Дэмбэрэл: </w:t>
      </w:r>
      <w:r>
        <w:rPr>
          <w:rFonts w:cs="Arial"/>
          <w:lang w:val="mn-MN"/>
        </w:rPr>
        <w:t>-Энэ хууль зөрчихгүй л дээ. Хэрэв хууль зөрчдөг байсан бол бид нар өдий болтол, одоо болтол хийж ирсэн бүх чөлөөлөлтүүд хууль зөрчсөн гэсэн үг байхгүй юу. Бид НӨТ-ийг чөлөөлдөг биз дээ. Тэр чинь тодорхой хэмжээний потенциальный улсын төсөвт орлого дутна гэсэн үг шүү дээ. Маш олон төрлийн юмыг чөлөөлдөг байснаа гэнэт хамгийн их бизнес эрхлэгчдэд ажлын байр бий болгодог хүмүүст, ажлын байраа хадгалах гэж байгаа тэр хүмүүст энэ тоног төхөөрөмжийг нь чөлөөлье гэсэн гэнэт яагаад хууль яриад байна. Энэ ямар ч үндэслэлгүй байна. Тэр ажлын хэсгийн чинь зүйл. Үндэслэл байхгүй Даваасүрээн.</w:t>
      </w:r>
    </w:p>
    <w:p>
      <w:pPr>
        <w:pStyle w:val="style0"/>
        <w:ind w:firstLine="720" w:left="0" w:right="0"/>
        <w:jc w:val="both"/>
      </w:pPr>
      <w:r>
        <w:rPr/>
      </w:r>
    </w:p>
    <w:p>
      <w:pPr>
        <w:pStyle w:val="style0"/>
        <w:ind w:firstLine="720" w:left="0" w:right="0"/>
        <w:jc w:val="both"/>
      </w:pPr>
      <w:r>
        <w:rPr>
          <w:rFonts w:cs="Arial"/>
          <w:lang w:val="mn-MN"/>
        </w:rPr>
        <w:t>Үгүй ээ, бид маш олон зүйлүүдийг дандаа л ингэж чөлөөлж, хэн ч, хэзээ ч ингэж дуугарч байгаагүй. Энэ бол маш буруу. Ийм учраас энийг бол яаралтай засах хэрэгтэй. Засах арга зам нь энийг унагана. Өөрөөр хэлбэл кнопоо дарахгүй байна гэсэн үг.</w:t>
      </w:r>
    </w:p>
    <w:p>
      <w:pPr>
        <w:pStyle w:val="style0"/>
        <w:ind w:firstLine="720" w:left="0" w:right="0"/>
        <w:jc w:val="both"/>
      </w:pPr>
      <w:r>
        <w:rPr/>
      </w:r>
    </w:p>
    <w:p>
      <w:pPr>
        <w:pStyle w:val="style0"/>
        <w:ind w:firstLine="720" w:left="0" w:right="0"/>
        <w:jc w:val="both"/>
      </w:pPr>
      <w:r>
        <w:rPr>
          <w:rFonts w:cs="Arial"/>
          <w:b/>
          <w:bCs/>
          <w:lang w:val="mn-MN"/>
        </w:rPr>
        <w:t xml:space="preserve">З.Энхболд: </w:t>
      </w:r>
      <w:r>
        <w:rPr>
          <w:rFonts w:cs="Arial"/>
          <w:lang w:val="mn-MN"/>
        </w:rPr>
        <w:t>-Ингэж их удаан хэлэлцэх хэрэг байна уу. Ганцхан хугацаан дээр л санал хураана шүү дээ тийм.</w:t>
      </w:r>
    </w:p>
    <w:p>
      <w:pPr>
        <w:pStyle w:val="style0"/>
        <w:ind w:firstLine="720" w:left="0" w:right="0"/>
        <w:jc w:val="both"/>
      </w:pPr>
      <w:r>
        <w:rPr>
          <w:rFonts w:cs="Arial"/>
          <w:lang w:val="mn-MN"/>
        </w:rPr>
        <w:t xml:space="preserve"> </w:t>
      </w:r>
    </w:p>
    <w:p>
      <w:pPr>
        <w:pStyle w:val="style0"/>
        <w:ind w:firstLine="720" w:left="0" w:right="0"/>
        <w:jc w:val="both"/>
      </w:pPr>
      <w:r>
        <w:rPr>
          <w:rFonts w:cs="Arial"/>
          <w:lang w:val="mn-MN"/>
        </w:rPr>
        <w:t>Хүрэлбаатар, Энх-Амгалан, Бямбацогт, Ганбат, Сумъяабазар гишүүд кнопоо дарчихвал яасан юм. Хугацаа нь одооноос байх уу, дараа жилээс байх уу гэдэг л байдаг. Засгийн газар болохоор одоо батлагдсан өдрөөсөө хэрэгжүүлнэ гэдэг хууль оруулж ирсэн байдаг. Маш ойлгомжтой л асуудал юм байна шүү дээ.</w:t>
      </w:r>
    </w:p>
    <w:p>
      <w:pPr>
        <w:pStyle w:val="style0"/>
        <w:ind w:firstLine="720" w:left="0" w:right="0"/>
        <w:jc w:val="both"/>
      </w:pPr>
      <w:r>
        <w:rPr/>
      </w:r>
    </w:p>
    <w:p>
      <w:pPr>
        <w:pStyle w:val="style0"/>
        <w:ind w:firstLine="720" w:left="0" w:right="0"/>
        <w:jc w:val="both"/>
      </w:pPr>
      <w:r>
        <w:rPr>
          <w:rFonts w:cs="Arial"/>
          <w:lang w:val="mn-MN"/>
        </w:rPr>
        <w:t>Хүрэлбаатар гишүүн.</w:t>
      </w:r>
    </w:p>
    <w:p>
      <w:pPr>
        <w:pStyle w:val="style0"/>
        <w:ind w:firstLine="720" w:left="0" w:right="0"/>
        <w:jc w:val="both"/>
      </w:pPr>
      <w:r>
        <w:rPr/>
      </w:r>
    </w:p>
    <w:p>
      <w:pPr>
        <w:pStyle w:val="style0"/>
        <w:ind w:firstLine="720" w:left="0" w:right="0"/>
        <w:jc w:val="both"/>
      </w:pPr>
      <w:r>
        <w:rPr>
          <w:rFonts w:cs="Arial"/>
          <w:b/>
          <w:bCs/>
          <w:lang w:val="mn-MN"/>
        </w:rPr>
        <w:t>Ч.Хүрэлбаатар:</w:t>
      </w:r>
      <w:r>
        <w:rPr>
          <w:rFonts w:cs="Arial"/>
          <w:lang w:val="mn-MN"/>
        </w:rPr>
        <w:t xml:space="preserve"> -Би Төсвийн байнгын хорооноос асуулт асууя. Төсвийн тухай хуулинд 6.2.5 дээр бол төсвийн орлого буурахаар бол гэж байгаа юм. Буурахаар бол ирэх жилээс нь тэр хуулийг хэрэгжүүлнээ гэж оруулсан байгаа л даа. Тэгэхээр би энэ ажлын хэсэг болон Төсвийн байнгын хорооноос асууя. Яг энэ хууль батлагдсанаар улсын төсвийн орлого хэчнээн төгрөгөөр буурах гэж байгаа юм бэ. Ямар тооцоо байна вэ. Ямар тооцоон дээр үндэслээд энэ хуулийн хэрэгжилтийг хойшоогоо 6 сараар хойшлуулъя гэдэг ийм санал оруулсан юм бэ гэдэг асуулт асууя.</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-Даваасүрэн гишүүн.</w:t>
      </w:r>
    </w:p>
    <w:p>
      <w:pPr>
        <w:pStyle w:val="style0"/>
        <w:ind w:firstLine="720" w:left="0" w:right="0"/>
        <w:jc w:val="both"/>
      </w:pPr>
      <w:r>
        <w:rPr/>
      </w:r>
    </w:p>
    <w:p>
      <w:pPr>
        <w:pStyle w:val="style0"/>
        <w:ind w:firstLine="720" w:left="0" w:right="0"/>
        <w:jc w:val="both"/>
      </w:pPr>
      <w:r>
        <w:rPr>
          <w:rFonts w:cs="Arial"/>
          <w:b/>
          <w:bCs/>
          <w:lang w:val="mn-MN"/>
        </w:rPr>
        <w:t>Ц.Даваасүрэн:</w:t>
      </w:r>
      <w:r>
        <w:rPr>
          <w:rFonts w:cs="Arial"/>
          <w:lang w:val="mn-MN"/>
        </w:rPr>
        <w:t xml:space="preserve"> -Хүрэлбаатар гишүүний асуултад хариулъя. Тэгэхээр энэ хуулийн төслийг чуулганаар хэлэлцэх эсэх асуудлыг хэлэлцэж байхад Улаан сайд буурах хэмжээгий нь тодорхой хэлж өгсөн байгаа. Протокол дээр байгаа юм байна лээ. Тийм учраас бид нар тодорхой хэмжээгээр буурна гээд ингээд хэлчихсэн байхад бол одоо ямар ч аргагүй нөхцөл байдал үүсчихээд байгаа.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-Мэндчилгээ дэвшүүлье. Улсын Их Хурлын гишүүн Оюунгэрэлийн урилгаар Хөвсгөл аймгийн сум бүрийн төлөөлөл нийт 45 хүн төрийн ордон, Улсын Их Хурлын үйл ажиллагаатай танилцаж байна. Та бүхэнд ажлын амжилт, эрүүл энх, сайн сайхныг хүсэн ерөөе. </w:t>
      </w:r>
      <w:r>
        <w:rPr>
          <w:rFonts w:cs="Arial"/>
          <w:lang w:val="en-US"/>
        </w:rPr>
        <w:t>(</w:t>
      </w:r>
      <w:r>
        <w:rPr>
          <w:rFonts w:cs="Arial"/>
          <w:lang w:val="mn-MN"/>
        </w:rPr>
        <w:t>алга ташив</w:t>
      </w:r>
      <w:r>
        <w:rPr>
          <w:rFonts w:cs="Arial"/>
          <w:lang w:val="en-US"/>
        </w:rPr>
        <w:t>)</w:t>
      </w:r>
    </w:p>
    <w:p>
      <w:pPr>
        <w:pStyle w:val="style0"/>
        <w:ind w:firstLine="720" w:left="0" w:right="0"/>
        <w:jc w:val="both"/>
      </w:pPr>
      <w:r>
        <w:rPr/>
      </w:r>
    </w:p>
    <w:p>
      <w:pPr>
        <w:pStyle w:val="style0"/>
        <w:ind w:firstLine="720" w:left="0" w:right="0"/>
        <w:jc w:val="both"/>
      </w:pPr>
      <w:r>
        <w:rPr>
          <w:rFonts w:cs="Arial"/>
          <w:lang w:val="mn-MN"/>
        </w:rPr>
        <w:t>Хүрэлбаатар гишүүн тодруулъя.</w:t>
      </w:r>
    </w:p>
    <w:p>
      <w:pPr>
        <w:pStyle w:val="style0"/>
        <w:ind w:firstLine="720" w:left="0" w:right="0"/>
        <w:jc w:val="both"/>
      </w:pPr>
      <w:r>
        <w:rPr/>
      </w:r>
    </w:p>
    <w:p>
      <w:pPr>
        <w:pStyle w:val="style0"/>
        <w:ind w:firstLine="720" w:left="0" w:right="0"/>
        <w:jc w:val="both"/>
      </w:pPr>
      <w:r>
        <w:rPr>
          <w:rFonts w:cs="Arial"/>
          <w:b/>
          <w:bCs/>
          <w:lang w:val="mn-MN"/>
        </w:rPr>
        <w:t>Ч.Хүрэлбаатар:</w:t>
      </w:r>
      <w:r>
        <w:rPr>
          <w:rFonts w:cs="Arial"/>
          <w:lang w:val="mn-MN"/>
        </w:rPr>
        <w:t xml:space="preserve"> -Минийх яваад байна шүү дээ даргаа. Микрофон хаахгүй бол. Би маш тодорхой асуулт асуусан юмаа. Энэ хуулийн өөрчлөлт орж батлагдсанаар улсын төсвийн орлого хэдэн төгрөгөөр батлагдах гээд буурах гээд байгаа юм бэ гэдэг асуулт асуусан шүү  дээ. Тодорхой тоо асууж байхад Улаан тэгж хариулсан гэдэг юм. Та миний асуултыг ойлгож байгаа юу.</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-Улаан сайд хариулъя.</w:t>
      </w:r>
    </w:p>
    <w:p>
      <w:pPr>
        <w:pStyle w:val="style0"/>
        <w:ind w:firstLine="720" w:left="0" w:right="0"/>
        <w:jc w:val="both"/>
      </w:pPr>
      <w:r>
        <w:rPr/>
      </w:r>
    </w:p>
    <w:p>
      <w:pPr>
        <w:pStyle w:val="style0"/>
        <w:ind w:firstLine="720" w:left="0" w:right="0"/>
        <w:jc w:val="both"/>
      </w:pPr>
      <w:r>
        <w:rPr>
          <w:rFonts w:cs="Arial"/>
          <w:b/>
          <w:bCs/>
          <w:lang w:val="mn-MN"/>
        </w:rPr>
        <w:t>Ч.Хүрэлбаатар:</w:t>
      </w:r>
      <w:r>
        <w:rPr>
          <w:rFonts w:cs="Arial"/>
          <w:lang w:val="mn-MN"/>
        </w:rPr>
        <w:t xml:space="preserve"> -Мэдэхгүй байгаа бол мэдэхгүй гээд л хэлчих хэрэгтэй шүү дээ ер нь.</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-Ажлын хэсэг.</w:t>
      </w:r>
    </w:p>
    <w:p>
      <w:pPr>
        <w:pStyle w:val="style0"/>
        <w:ind w:firstLine="720" w:left="0" w:right="0"/>
        <w:jc w:val="both"/>
      </w:pPr>
      <w:r>
        <w:rPr/>
      </w:r>
    </w:p>
    <w:p>
      <w:pPr>
        <w:pStyle w:val="style0"/>
        <w:ind w:firstLine="720" w:left="0" w:right="0"/>
        <w:jc w:val="both"/>
      </w:pPr>
      <w:r>
        <w:rPr>
          <w:rFonts w:cs="Arial"/>
          <w:b/>
          <w:bCs/>
          <w:lang w:val="mn-MN"/>
        </w:rPr>
        <w:t>Ч.Улаан:</w:t>
      </w:r>
      <w:r>
        <w:rPr>
          <w:rFonts w:cs="Arial"/>
          <w:lang w:val="mn-MN"/>
        </w:rPr>
        <w:t xml:space="preserve"> -Баярлалаа. Мэдээжийн хэрэг энэ татварын хөнгөлөлт үзүүлж байгаа учраас татварын орлогод нөлөө гарна. Бид өмнөх оны одоо хөнгөлөлт үзүүлсэн төвшингөөр багцаалан тооцож үзэхэд 24-30 орчим тэрбум төгрөгөөр одоо энэ хөнгөлөлт урд онуудад үзүүлсэн байдаг юм. </w:t>
      </w:r>
    </w:p>
    <w:p>
      <w:pPr>
        <w:pStyle w:val="style0"/>
        <w:ind w:firstLine="720" w:left="0" w:right="0"/>
        <w:jc w:val="both"/>
      </w:pPr>
      <w:r>
        <w:rPr/>
      </w:r>
    </w:p>
    <w:p>
      <w:pPr>
        <w:pStyle w:val="style0"/>
        <w:ind w:firstLine="720" w:left="0" w:right="0"/>
        <w:jc w:val="both"/>
      </w:pPr>
      <w:r>
        <w:rPr>
          <w:rFonts w:cs="Arial"/>
          <w:lang w:val="mn-MN"/>
        </w:rPr>
        <w:t>Тэгэхээр зэрэг бид энэ онд бол энэнээс буурахгүй хэмжээний нөлөө хөнгөлөлт гарах байх аа гэж бид ингэж тооцож байгаа. Энэнээс болж төсвийн орлогын хэмжээ буурна ойлгомжтой. Төсвийн орлогын бууралтыг бид нар одоо Улсын Их Хурлаас өгсөн чиглэлийн дагуу бид чинь энэ сард багтааж төсвийн иж бүрэн тодотгол оруулахаар ажиллаж байна. Энэ тодотголын дүнд одоо энэ орлогын бууралтыг бол тооцож оруулж ирнээ. Баярлалаа.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-Энэ хуулийн анхны төсөл дээр хүчинтэй хугацаагий нь бичээгүй юм байна тийм ээ. Дуусах хугацаагий нь л бичсэн юм байна шүү дээ. Өргөн барьсан хувь дээр. Тийм ердийн журмаар эсвэл энэ батлагдсан өдрөөр гэдэг. Хэрвээ одоо 2015 оны 1 сарын 1 гэдэг дэмжигдэхгүй бол батлагдсан өдрөөр гэдэг.</w:t>
      </w:r>
    </w:p>
    <w:p>
      <w:pPr>
        <w:pStyle w:val="style0"/>
        <w:ind w:firstLine="720" w:left="0" w:right="0"/>
        <w:jc w:val="both"/>
      </w:pPr>
      <w:r>
        <w:rPr/>
      </w:r>
    </w:p>
    <w:p>
      <w:pPr>
        <w:pStyle w:val="style0"/>
        <w:ind w:firstLine="720" w:left="0" w:right="0"/>
        <w:jc w:val="both"/>
      </w:pPr>
      <w:r>
        <w:rPr>
          <w:rFonts w:cs="Arial"/>
          <w:lang w:val="mn-MN"/>
        </w:rPr>
        <w:t>Энх-Амгалан гишүүн.</w:t>
      </w:r>
    </w:p>
    <w:p>
      <w:pPr>
        <w:pStyle w:val="style0"/>
        <w:ind w:firstLine="720" w:left="0" w:right="0"/>
        <w:jc w:val="both"/>
      </w:pPr>
      <w:r>
        <w:rPr/>
      </w:r>
    </w:p>
    <w:p>
      <w:pPr>
        <w:pStyle w:val="style0"/>
        <w:ind w:firstLine="720" w:left="0" w:right="0"/>
        <w:jc w:val="both"/>
      </w:pPr>
      <w:r>
        <w:rPr>
          <w:rFonts w:cs="Arial"/>
          <w:b/>
          <w:bCs/>
          <w:lang w:val="mn-MN"/>
        </w:rPr>
        <w:t xml:space="preserve">Л.Энх-Амгалан: </w:t>
      </w:r>
      <w:r>
        <w:rPr>
          <w:rFonts w:cs="Arial"/>
          <w:lang w:val="mn-MN"/>
        </w:rPr>
        <w:t xml:space="preserve">-Би бас нэг зүйлийг тодруулахыг хүсэж байгаа юмаа. Түрүүн бас яг энэ хуулийн төслийг хэлэлцэх эсэхийг хэлэлцэж байхад бас энэ манай улсын нийт 65 мянган аж ахуйн нэгж, 66 мянга 500 аж ахуйн нэгжээс 90 орчим хувь нь 20 хүртэлх ажиллагсадтай жижиг аж ахуйн нэгжүүд байдаг гэж байгаа юм. Энэний үндсэндээ бол 45 хувь нь худалдаа, үйлчилгээний чиглэлээр үйл ажиллагаа явуулдаг ийм жижиг аж ахуйн нэгж байж байгаа. </w:t>
      </w:r>
    </w:p>
    <w:p>
      <w:pPr>
        <w:pStyle w:val="style0"/>
        <w:ind w:firstLine="720" w:left="0" w:right="0"/>
        <w:jc w:val="both"/>
      </w:pPr>
      <w:r>
        <w:rPr/>
      </w:r>
    </w:p>
    <w:p>
      <w:pPr>
        <w:pStyle w:val="style0"/>
        <w:ind w:firstLine="720" w:left="0" w:right="0"/>
        <w:jc w:val="both"/>
      </w:pPr>
      <w:r>
        <w:rPr>
          <w:rFonts w:cs="Arial"/>
          <w:lang w:val="mn-MN"/>
        </w:rPr>
        <w:t>Тэгэхээр яг одоо энэ хуулийн зохицуулалтаар болохоор энэ тоног төхөөрөмжүүдийг гааль, НӨТ-өөс чөлөөлөх тоног төхөөрөмж зөвхөн үйлдвэрлэгч гэдэг нэг ийм босго тавьчихаад байгаа байхгүй юу үйлдвэрлэгч. Заавал үйлдвэрлэгч байх ёстой. Гэтэл манай улс чинь өөрөө тоног төхөөрөмж үйлдвэрлэгч орон биш учраас яг энэ жижиг одоо бизнесийн чинь ихэнх нь бараг үндсэндээ 50 гаруй хувь нь худалдаа үйлчилгээний салбарт үйл ажиллагаа явуулдаг, худалдаа үйлчилгээний салбарт явуулж байгаа энэ жижиг аж ахуйн нэгж чинь тоног төхөөрөмж импортлох, одоо оруулж ирэх зайлшгүй ийм шаардлага байгаа байхгүй юу.</w:t>
      </w:r>
    </w:p>
    <w:p>
      <w:pPr>
        <w:pStyle w:val="style0"/>
        <w:ind w:firstLine="720" w:left="0" w:right="0"/>
        <w:jc w:val="both"/>
      </w:pPr>
      <w:r>
        <w:rPr/>
      </w:r>
    </w:p>
    <w:p>
      <w:pPr>
        <w:pStyle w:val="style0"/>
        <w:ind w:firstLine="720" w:left="0" w:right="0"/>
        <w:jc w:val="both"/>
      </w:pPr>
      <w:r>
        <w:rPr>
          <w:rFonts w:cs="Arial"/>
          <w:lang w:val="mn-MN"/>
        </w:rPr>
        <w:t>Тэгэхээр энийг одоо энэ хуулийнхаа хүрээг хамрах хүрээний хүрээлэлд одоо оруулж өгөөч ээ гэсэн ийм саналыг бас тавьж байсан. Энийг одоо яг энэ хэлэлцүүлэг дээр, эхний хэлэлцүүлэг дээр бас оруулж ирээгүй юм шиг байх юм. Энэ дээр яг ямар үндэслэлээр энийг оруулахгүй гэсэн ийм үндэслэл байгаа юм бэ. Энэ дээр бас тодорхой хариулт авахыг хүсэж байгаа юм.</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-Гишүүн өөрөө Байнгын хороон дээр санал хураалгах ёстой шүү дээ. Энэ чинь зөвхөн үйлдвэрлэл байнаа, үйлчилгээ гэдэг үг нэмье гээд. Тэгээд тийм санал хураалгахгүй болохоор л энэ анхны өргөн барьснаар л явчихна шүү дээ.</w:t>
      </w:r>
    </w:p>
    <w:p>
      <w:pPr>
        <w:pStyle w:val="style0"/>
        <w:ind w:firstLine="720" w:left="0" w:right="0"/>
        <w:jc w:val="both"/>
      </w:pPr>
      <w:r>
        <w:rPr/>
      </w:r>
    </w:p>
    <w:p>
      <w:pPr>
        <w:pStyle w:val="style0"/>
        <w:ind w:firstLine="720" w:left="0" w:right="0"/>
        <w:jc w:val="both"/>
      </w:pPr>
      <w:r>
        <w:rPr>
          <w:rFonts w:cs="Arial"/>
          <w:b/>
          <w:bCs/>
          <w:lang w:val="mn-MN"/>
        </w:rPr>
        <w:t>Л.Энх-Амгалан:</w:t>
      </w:r>
      <w:r>
        <w:rPr>
          <w:rFonts w:cs="Arial"/>
          <w:lang w:val="mn-MN"/>
        </w:rPr>
        <w:t xml:space="preserve"> -Тайлбарыг нь сонсъё. Үндэслэлүүдийн.</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-Даваасүрэн гишүүн.</w:t>
      </w:r>
    </w:p>
    <w:p>
      <w:pPr>
        <w:pStyle w:val="style0"/>
        <w:ind w:firstLine="720" w:left="0" w:right="0"/>
        <w:jc w:val="both"/>
      </w:pPr>
      <w:r>
        <w:rPr/>
      </w:r>
    </w:p>
    <w:p>
      <w:pPr>
        <w:pStyle w:val="style0"/>
        <w:ind w:firstLine="720" w:left="0" w:right="0"/>
        <w:jc w:val="both"/>
      </w:pPr>
      <w:r>
        <w:rPr>
          <w:rFonts w:cs="Arial"/>
          <w:b/>
          <w:bCs/>
          <w:lang w:val="mn-MN"/>
        </w:rPr>
        <w:t xml:space="preserve">Ц.Даваасүрэн: </w:t>
      </w:r>
      <w:r>
        <w:rPr>
          <w:rFonts w:cs="Arial"/>
          <w:lang w:val="mn-MN"/>
        </w:rPr>
        <w:t>-Энх-Амгалан гишүүний асуултад хариулъя. Тэгээд дэгийн тухай хуулиар нэмэлт, өөрчлөлтөд тухайн оруулж ирсэн заалтаас өөр заалтаар ямар нэгэн нэмэлт санал хураалт хийгддэггүй ээ. Шинэчилсэн найруулга дээр л болдог.</w:t>
      </w:r>
    </w:p>
    <w:p>
      <w:pPr>
        <w:pStyle w:val="style0"/>
        <w:ind w:firstLine="720" w:left="0" w:right="0"/>
        <w:jc w:val="both"/>
      </w:pPr>
      <w:r>
        <w:rPr/>
      </w:r>
    </w:p>
    <w:p>
      <w:pPr>
        <w:pStyle w:val="style0"/>
        <w:ind w:firstLine="720" w:left="0" w:right="0"/>
        <w:jc w:val="both"/>
      </w:pPr>
      <w:r>
        <w:rPr>
          <w:rFonts w:cs="Arial"/>
          <w:b/>
          <w:bCs/>
          <w:lang w:val="mn-MN"/>
        </w:rPr>
        <w:t xml:space="preserve">З.Энхболд: </w:t>
      </w:r>
      <w:r>
        <w:rPr>
          <w:rFonts w:cs="Arial"/>
          <w:b w:val="false"/>
          <w:bCs w:val="false"/>
          <w:lang w:val="mn-MN"/>
        </w:rPr>
        <w:t>-</w:t>
      </w:r>
      <w:r>
        <w:rPr>
          <w:rFonts w:cs="Arial"/>
          <w:lang w:val="mn-MN"/>
        </w:rPr>
        <w:t xml:space="preserve">Үгүй ээ, одоо үйлдвэрлэл гэдэг дээр үйлчилгээ гэдэг үг нэмж болно шүү дээ. Тэгж хязгаарлалттай ойлгож болохгүй л дээ. Энх-Амгалан гишүүн чуулган дээр ярьчихаад, Байнгын хороон дээр очоогүй өөрийн чинь буруу байхгүй юу. Гишүүн биш байна уу, мөн байна уу хамаагүй санал оруулах эрхтэй шүү дээ. </w:t>
      </w:r>
    </w:p>
    <w:p>
      <w:pPr>
        <w:pStyle w:val="style0"/>
        <w:ind w:firstLine="720" w:left="0" w:right="0"/>
        <w:jc w:val="both"/>
      </w:pPr>
      <w:r>
        <w:rPr/>
      </w:r>
    </w:p>
    <w:p>
      <w:pPr>
        <w:pStyle w:val="style0"/>
        <w:ind w:firstLine="720" w:left="0" w:right="0"/>
        <w:jc w:val="both"/>
      </w:pPr>
      <w:r>
        <w:rPr>
          <w:rFonts w:cs="Arial"/>
          <w:lang w:val="mn-MN"/>
        </w:rPr>
        <w:t xml:space="preserve">Одоо хоёр дахь хэлэлцүүлэг дээр болохгүй байх л даа. Одоо бол өнгөрсөн байх тийм үү. Болох юм уу, болохгүй юм уу. Тамгын газар. Одоо бол шинэ санал гарахгүй шүү дээ. </w:t>
      </w:r>
    </w:p>
    <w:p>
      <w:pPr>
        <w:pStyle w:val="style0"/>
        <w:ind w:firstLine="720" w:left="0" w:right="0"/>
        <w:jc w:val="both"/>
      </w:pPr>
      <w:r>
        <w:rPr/>
      </w:r>
    </w:p>
    <w:p>
      <w:pPr>
        <w:pStyle w:val="style0"/>
        <w:ind w:firstLine="720" w:left="0" w:right="0"/>
        <w:jc w:val="both"/>
      </w:pPr>
      <w:r>
        <w:rPr>
          <w:rFonts w:cs="Arial"/>
          <w:lang w:val="mn-MN"/>
        </w:rPr>
        <w:t>Бямбацогт гишүүн алга байна. Ганбат гишүүн хэлэх үү, хэрэггүй юу. За Ганбат гишүүн.</w:t>
      </w:r>
    </w:p>
    <w:p>
      <w:pPr>
        <w:pStyle w:val="style0"/>
        <w:ind w:firstLine="720" w:left="0" w:right="0"/>
        <w:jc w:val="both"/>
      </w:pPr>
      <w:r>
        <w:rPr/>
      </w:r>
    </w:p>
    <w:p>
      <w:pPr>
        <w:pStyle w:val="style0"/>
        <w:ind w:firstLine="720" w:left="0" w:right="0"/>
        <w:jc w:val="both"/>
      </w:pPr>
      <w:r>
        <w:rPr>
          <w:rFonts w:cs="Arial"/>
          <w:b/>
          <w:bCs/>
          <w:lang w:val="mn-MN"/>
        </w:rPr>
        <w:t>Д.Ганбат:</w:t>
      </w:r>
      <w:r>
        <w:rPr>
          <w:rFonts w:cs="Arial"/>
          <w:lang w:val="mn-MN"/>
        </w:rPr>
        <w:t xml:space="preserve"> -Би нэг ийм л юм асуух гээд байна л даа. Энэ одоо хуулийг чинь одоо яадаг юм бэ. Би хуулийг одоо биелүүлэхийн төлөө л гаргадаг гэж ойлгоод байна л даа. Тэгсэн чинь энэ хуулийг чинь зөрчихийн тулд гаргадаг юм уу. Одоо нэг хуулийг нөгөө хуулиар зөрчихийн тулд ингээд л баахан хуулиуд орж ирэх юм. НӨТ-ийг чөлөөлье, барья гээд. Тэгээд тийм л юм бол яах гэж баталдаг юм. Энийг бол одоо нэгэнт хууль гарсан бол бүгдээрээ дагаж мөрдөх ёстой байх Монгол Улсын нутаг дэвсгэр дээр.</w:t>
      </w:r>
    </w:p>
    <w:p>
      <w:pPr>
        <w:pStyle w:val="style0"/>
        <w:ind w:firstLine="720" w:left="0" w:right="0"/>
        <w:jc w:val="both"/>
      </w:pPr>
      <w:r>
        <w:rPr/>
      </w:r>
    </w:p>
    <w:p>
      <w:pPr>
        <w:pStyle w:val="style0"/>
        <w:ind w:firstLine="720" w:left="0" w:right="0"/>
        <w:jc w:val="both"/>
      </w:pPr>
      <w:r>
        <w:rPr>
          <w:rFonts w:cs="Arial"/>
          <w:lang w:val="mn-MN"/>
        </w:rPr>
        <w:t xml:space="preserve">Тэгээд би юу асуух гээд байна вэ гэхээр энэ НӨТ, гаалийг жилдээ одоо хэчнээн компани нь одоо янз бүрээр хууль гаргаж зөрчдөг ч юм уу яадаг юм тогтоол, тушаалаар зөрчдөг юм бэ. Тийм тоо байна уу. Тэрийг нэг мэдэх гэсэн юм.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-Хэнээс асуув.</w:t>
      </w:r>
    </w:p>
    <w:p>
      <w:pPr>
        <w:pStyle w:val="style0"/>
        <w:ind w:firstLine="720" w:left="0" w:right="0"/>
        <w:jc w:val="both"/>
      </w:pPr>
      <w:r>
        <w:rPr/>
      </w:r>
    </w:p>
    <w:p>
      <w:pPr>
        <w:pStyle w:val="style0"/>
        <w:ind w:firstLine="720" w:left="0" w:right="0"/>
        <w:jc w:val="both"/>
      </w:pPr>
      <w:r>
        <w:rPr>
          <w:rFonts w:cs="Arial"/>
          <w:b/>
          <w:bCs/>
          <w:lang w:val="mn-MN"/>
        </w:rPr>
        <w:t>Д.Ганбат:</w:t>
      </w:r>
      <w:r>
        <w:rPr>
          <w:rFonts w:cs="Arial"/>
          <w:lang w:val="mn-MN"/>
        </w:rPr>
        <w:t xml:space="preserve"> -Мэдэхгүй, хариулах  хүн байна уу, байхгүй юу.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-Нэр заагаагүй учраас хариулах хүн алга байна. Асуулт дууслаа. </w:t>
      </w:r>
    </w:p>
    <w:p>
      <w:pPr>
        <w:pStyle w:val="style0"/>
        <w:ind w:firstLine="720" w:left="0" w:right="0"/>
        <w:jc w:val="both"/>
      </w:pPr>
      <w:r>
        <w:rPr/>
      </w:r>
    </w:p>
    <w:p>
      <w:pPr>
        <w:pStyle w:val="style0"/>
        <w:ind w:firstLine="720" w:left="0" w:right="0"/>
        <w:jc w:val="both"/>
      </w:pPr>
      <w:r>
        <w:rPr>
          <w:rFonts w:cs="Arial"/>
          <w:lang w:val="mn-MN"/>
        </w:rPr>
        <w:t xml:space="preserve">Байнгын хорооноос гарсан зарчмын зөрүүтэй саналуудаар санал хураая. Зарчмын зөрүүтэй 2 санал байна. </w:t>
      </w:r>
    </w:p>
    <w:p>
      <w:pPr>
        <w:pStyle w:val="style0"/>
        <w:ind w:firstLine="720" w:left="0" w:right="0"/>
        <w:jc w:val="both"/>
      </w:pPr>
      <w:r>
        <w:rPr/>
      </w:r>
    </w:p>
    <w:p>
      <w:pPr>
        <w:pStyle w:val="style0"/>
        <w:ind w:firstLine="720" w:left="0" w:right="0"/>
        <w:jc w:val="both"/>
      </w:pPr>
      <w:r>
        <w:rPr>
          <w:rFonts w:cs="Arial"/>
          <w:lang w:val="mn-MN"/>
        </w:rPr>
        <w:t>Гаалийн албан татвараас чөлөөлөх тухай хуулийн талаар гарсан зарчмын зөрүүтэй санал.</w:t>
      </w:r>
    </w:p>
    <w:p>
      <w:pPr>
        <w:pStyle w:val="style0"/>
        <w:ind w:firstLine="720" w:left="0" w:right="0"/>
        <w:jc w:val="both"/>
      </w:pPr>
      <w:r>
        <w:rPr/>
      </w:r>
    </w:p>
    <w:p>
      <w:pPr>
        <w:pStyle w:val="style0"/>
        <w:ind w:firstLine="720" w:left="0" w:right="0"/>
        <w:jc w:val="both"/>
      </w:pPr>
      <w:r>
        <w:rPr>
          <w:rFonts w:cs="Arial"/>
          <w:lang w:val="mn-MN"/>
        </w:rPr>
        <w:t>Төсвийн байнгын хорооны дэмжсэн санал:</w:t>
      </w:r>
    </w:p>
    <w:p>
      <w:pPr>
        <w:pStyle w:val="style0"/>
        <w:ind w:firstLine="720" w:left="0" w:right="0"/>
        <w:jc w:val="both"/>
      </w:pPr>
      <w:r>
        <w:rPr/>
      </w:r>
    </w:p>
    <w:p>
      <w:pPr>
        <w:pStyle w:val="style0"/>
        <w:ind w:firstLine="720" w:left="0" w:right="0"/>
        <w:jc w:val="both"/>
      </w:pPr>
      <w:r>
        <w:rPr>
          <w:rFonts w:cs="Arial"/>
          <w:lang w:val="mn-MN"/>
        </w:rPr>
        <w:t xml:space="preserve">1.Төсвийн тухай хуулийн 6 дугаар зүйлийн 6.2.5 дахь заалтыг үндэслэн энэ хуулийг 2015 оны 1 сарын 1-ний өдрөөс эхлэн дагаж мөрдөхөөр тогтоох. Санал гаргасан Улсын Их Хурлын гишүүн Даваасүрэн. Энэ саналыг дэмжье гэдгээр санал хураая. Дэмжвэл дараа оноос, дэмжихгүй бол батлагдсан өдрөөсөө. Санал хураалт. Ганхуяг </w:t>
      </w:r>
      <w:r>
        <w:rPr>
          <w:rFonts w:cs="Arial"/>
          <w:b w:val="false"/>
          <w:bCs w:val="false"/>
          <w:lang w:val="en-US"/>
        </w:rPr>
        <w:t>no</w:t>
      </w:r>
      <w:r>
        <w:rPr>
          <w:rFonts w:cs="Arial"/>
          <w:lang w:val="en-US"/>
        </w:rPr>
        <w:t xml:space="preserve"> </w:t>
      </w:r>
      <w:r>
        <w:rPr>
          <w:rFonts w:cs="Arial"/>
          <w:lang w:val="mn-MN"/>
        </w:rPr>
        <w:t xml:space="preserve">гэдэг кноп дарсан байна. </w:t>
      </w:r>
    </w:p>
    <w:p>
      <w:pPr>
        <w:pStyle w:val="style0"/>
        <w:ind w:firstLine="720" w:left="0" w:right="0"/>
        <w:jc w:val="both"/>
      </w:pPr>
      <w:r>
        <w:rPr/>
      </w:r>
    </w:p>
    <w:p>
      <w:pPr>
        <w:pStyle w:val="style0"/>
        <w:ind w:firstLine="720" w:left="0" w:right="0"/>
        <w:jc w:val="both"/>
      </w:pPr>
      <w:r>
        <w:rPr>
          <w:rFonts w:cs="Arial"/>
          <w:lang w:val="mn-MN"/>
        </w:rPr>
        <w:t>61 гишүүн оролцож, 9 гишүүн зөвшөөрч, 14.8 хувийн саналаар эхний санал дэмжигдсэнгүй.</w:t>
      </w:r>
    </w:p>
    <w:p>
      <w:pPr>
        <w:pStyle w:val="style0"/>
        <w:ind w:firstLine="720" w:left="0" w:right="0"/>
        <w:jc w:val="both"/>
      </w:pPr>
      <w:r>
        <w:rPr/>
      </w:r>
    </w:p>
    <w:p>
      <w:pPr>
        <w:pStyle w:val="style0"/>
        <w:ind w:firstLine="720" w:left="0" w:right="0"/>
        <w:jc w:val="both"/>
      </w:pPr>
      <w:r>
        <w:rPr>
          <w:rFonts w:cs="Arial"/>
          <w:lang w:val="mn-MN"/>
        </w:rPr>
        <w:t>2 дахь санал. Нэмэгдсэн өртгийн албан татвараас чөлөөлөх тухай хуулийн төслийн талаарх зарчмын зөрүүтэй саналын томьёолол.</w:t>
      </w:r>
    </w:p>
    <w:p>
      <w:pPr>
        <w:pStyle w:val="style0"/>
        <w:ind w:firstLine="720" w:left="0" w:right="0"/>
        <w:jc w:val="both"/>
      </w:pPr>
      <w:r>
        <w:rPr/>
      </w:r>
    </w:p>
    <w:p>
      <w:pPr>
        <w:pStyle w:val="style0"/>
        <w:ind w:firstLine="720" w:left="0" w:right="0"/>
        <w:jc w:val="both"/>
      </w:pPr>
      <w:r>
        <w:rPr>
          <w:rFonts w:cs="Arial"/>
          <w:lang w:val="mn-MN"/>
        </w:rPr>
        <w:t>Төсвийн байнгын хорооны дэмжсэн санал.</w:t>
      </w:r>
    </w:p>
    <w:p>
      <w:pPr>
        <w:pStyle w:val="style0"/>
        <w:ind w:firstLine="720" w:left="0" w:right="0"/>
        <w:jc w:val="both"/>
      </w:pPr>
      <w:r>
        <w:rPr/>
      </w:r>
    </w:p>
    <w:p>
      <w:pPr>
        <w:pStyle w:val="style0"/>
        <w:ind w:firstLine="720" w:left="0" w:right="0"/>
        <w:jc w:val="both"/>
      </w:pPr>
      <w:r>
        <w:rPr>
          <w:rFonts w:cs="Arial"/>
          <w:lang w:val="mn-MN"/>
        </w:rPr>
        <w:t xml:space="preserve">Төсвийн тухай хуулийн 6 дугаар зүйлийн </w:t>
      </w:r>
      <w:r>
        <w:rPr>
          <w:rFonts w:cs="Arial"/>
          <w:b w:val="false"/>
          <w:bCs w:val="false"/>
          <w:lang w:val="mn-MN"/>
        </w:rPr>
        <w:t>6.2.5</w:t>
      </w:r>
      <w:r>
        <w:rPr>
          <w:rFonts w:cs="Arial"/>
          <w:lang w:val="mn-MN"/>
        </w:rPr>
        <w:t xml:space="preserve"> дахь заалтыг үндэслэн энэ хуулийг 2015 оны 1 дүгээр сарын 1-ний өдрөөс эхлэн дагаж мөрдөхөөр тогтоох. Санал гаргасан Улсын Их Хурлын гишүүн Даваасүрэн. Байнгын хороо дэмжсэн. Байнгын хороо дэмжсэн саналыг дэмжье гэдгээр санал хураая. Санал хураалт. Түрүүчийнхтэйгээ адилхан юм байна. </w:t>
      </w:r>
    </w:p>
    <w:p>
      <w:pPr>
        <w:pStyle w:val="style0"/>
        <w:ind w:firstLine="720" w:left="0" w:right="0"/>
        <w:jc w:val="both"/>
      </w:pPr>
      <w:r>
        <w:rPr/>
      </w:r>
    </w:p>
    <w:p>
      <w:pPr>
        <w:pStyle w:val="style0"/>
        <w:ind w:firstLine="720" w:left="0" w:right="0"/>
        <w:jc w:val="both"/>
      </w:pPr>
      <w:r>
        <w:rPr>
          <w:rFonts w:cs="Arial"/>
          <w:lang w:val="mn-MN"/>
        </w:rPr>
        <w:t xml:space="preserve">61 гишүүн оролцож, 7 гишүүн зөвшөөрч, 11.5 хувийн саналаар Байнгын хорооны санал дэмжсэнгүй. </w:t>
      </w:r>
    </w:p>
    <w:p>
      <w:pPr>
        <w:pStyle w:val="style0"/>
        <w:ind w:firstLine="720" w:left="0" w:right="0"/>
        <w:jc w:val="both"/>
      </w:pPr>
      <w:r>
        <w:rPr/>
      </w:r>
    </w:p>
    <w:p>
      <w:pPr>
        <w:pStyle w:val="style0"/>
        <w:ind w:firstLine="720" w:left="0" w:right="0"/>
        <w:jc w:val="both"/>
      </w:pPr>
      <w:r>
        <w:rPr>
          <w:rFonts w:cs="Arial"/>
          <w:lang w:val="mn-MN"/>
        </w:rPr>
        <w:t xml:space="preserve">Хоёрдугаар хэлэлцүүлэг дээр мөрдөх хугацаагаа батлагдсан өдрөөр гэдэг санал оруулж ирэх хэрэгтэй байх.  </w:t>
      </w:r>
    </w:p>
    <w:p>
      <w:pPr>
        <w:pStyle w:val="style0"/>
        <w:ind w:firstLine="720" w:left="0" w:right="0"/>
        <w:jc w:val="both"/>
      </w:pPr>
      <w:r>
        <w:rPr/>
      </w:r>
    </w:p>
    <w:p>
      <w:pPr>
        <w:pStyle w:val="style0"/>
        <w:ind w:firstLine="720" w:left="0" w:right="0"/>
        <w:jc w:val="both"/>
      </w:pPr>
      <w:r>
        <w:rPr>
          <w:rFonts w:cs="Arial"/>
          <w:lang w:val="mn-MN"/>
        </w:rPr>
        <w:t xml:space="preserve">Үүгээр зарчмын зөрүүтэй саналаар санал хурааж дууслаа. </w:t>
      </w:r>
    </w:p>
    <w:p>
      <w:pPr>
        <w:pStyle w:val="style0"/>
        <w:ind w:firstLine="720" w:left="0" w:right="0"/>
        <w:jc w:val="both"/>
      </w:pPr>
      <w:r>
        <w:rPr/>
      </w:r>
    </w:p>
    <w:p>
      <w:pPr>
        <w:pStyle w:val="style0"/>
        <w:ind w:firstLine="720" w:left="0" w:right="0"/>
        <w:jc w:val="both"/>
      </w:pPr>
      <w:r>
        <w:rPr>
          <w:rFonts w:cs="Arial"/>
          <w:lang w:val="mn-MN"/>
        </w:rPr>
        <w:t>Гаалийн албан татвараас чөлөөлөх тухай, Нэмэгдсэн өртгийн албан татвараас чөлөөлөх тухай хуулиудын төслийг эцсийн хэлэлцүүлэгт бэлтгүүлэхээр Төсвийн байнгын хороонд шилжүүллээ.</w:t>
      </w:r>
    </w:p>
    <w:p>
      <w:pPr>
        <w:pStyle w:val="style0"/>
        <w:ind w:firstLine="720" w:left="0" w:right="0"/>
        <w:jc w:val="both"/>
      </w:pPr>
      <w:r>
        <w:rPr/>
      </w:r>
    </w:p>
    <w:p>
      <w:pPr>
        <w:pStyle w:val="style0"/>
        <w:ind w:firstLine="720" w:left="0" w:right="0"/>
        <w:jc w:val="both"/>
      </w:pPr>
      <w:r>
        <w:rPr>
          <w:rFonts w:cs="Arial"/>
          <w:lang w:val="mn-MN"/>
        </w:rPr>
        <w:t>Дараагийн асуудал.</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-Гаалийн тариф, гаалийн татварын тухай хуульд нэмэлт оруулах тухай хуулийн төслийн анхны хэлэлцүүлгийг явуулъя. Бас Хаянхярваа юу тийм ээ. </w:t>
      </w:r>
    </w:p>
    <w:p>
      <w:pPr>
        <w:pStyle w:val="style0"/>
        <w:ind w:firstLine="720" w:left="0" w:right="0"/>
        <w:jc w:val="both"/>
      </w:pPr>
      <w:r>
        <w:rPr/>
      </w:r>
    </w:p>
    <w:p>
      <w:pPr>
        <w:pStyle w:val="style0"/>
        <w:ind w:firstLine="720" w:left="0" w:right="0"/>
        <w:jc w:val="both"/>
      </w:pPr>
      <w:r>
        <w:rPr>
          <w:rFonts w:cs="Arial"/>
          <w:lang w:val="mn-MN"/>
        </w:rPr>
        <w:t>Төслийн талаарх Төсвийн байнгын хорооны санал, дүгнэлтийг Улсын Их Хурлын гишүүн Хаянхярваа танилцуулна. Индэрт урьж байна.</w:t>
      </w:r>
    </w:p>
    <w:p>
      <w:pPr>
        <w:pStyle w:val="style0"/>
        <w:ind w:firstLine="720" w:left="0" w:right="0"/>
        <w:jc w:val="both"/>
      </w:pPr>
      <w:r>
        <w:rPr/>
      </w:r>
    </w:p>
    <w:p>
      <w:pPr>
        <w:pStyle w:val="style0"/>
        <w:ind w:firstLine="720" w:left="0" w:right="0"/>
        <w:jc w:val="both"/>
      </w:pPr>
      <w:r>
        <w:rPr>
          <w:rFonts w:cs="Arial"/>
          <w:b/>
          <w:bCs/>
          <w:lang w:val="mn-MN"/>
        </w:rPr>
        <w:t>Д.Хаянхярваа:</w:t>
      </w:r>
      <w:r>
        <w:rPr>
          <w:rFonts w:cs="Arial"/>
          <w:lang w:val="mn-MN"/>
        </w:rPr>
        <w:t xml:space="preserve"> -Улсын Их Хурлын дарга, эрхэм гишүүд ээ,</w:t>
      </w:r>
    </w:p>
    <w:p>
      <w:pPr>
        <w:pStyle w:val="style0"/>
        <w:ind w:firstLine="720" w:left="0" w:right="0"/>
        <w:jc w:val="both"/>
      </w:pPr>
      <w:r>
        <w:rPr/>
      </w:r>
    </w:p>
    <w:p>
      <w:pPr>
        <w:pStyle w:val="style0"/>
        <w:ind w:firstLine="720" w:left="0" w:right="0"/>
        <w:jc w:val="both"/>
      </w:pPr>
      <w:r>
        <w:rPr>
          <w:rFonts w:cs="Arial"/>
          <w:lang w:val="mn-MN"/>
        </w:rPr>
        <w:t>Монгол Улсын Засгийн газраас өргөн мэдүүлсэн Гаалийн тариф, гаалийн татварын тухай хуульд нэмэлт, өөрчлөлт оруулах тухай хуулийн төслийг Улсын Их Хурлын чуулганы 2014 оны 5 сарын 27-ны өдрийн нэгдсэн хуралдаанаар хэлэлцээд, хэлэлцэх нь зүйтэй гэж үзэж, анхны хэлэлцүүлэгт бэлтгүүлэхээр Төсвийн байнгын хороонд шилжүүлсэн билээ.</w:t>
      </w:r>
    </w:p>
    <w:p>
      <w:pPr>
        <w:pStyle w:val="style0"/>
        <w:ind w:firstLine="720" w:left="0" w:right="0"/>
        <w:jc w:val="both"/>
      </w:pPr>
      <w:r>
        <w:rPr/>
      </w:r>
    </w:p>
    <w:p>
      <w:pPr>
        <w:pStyle w:val="style0"/>
        <w:ind w:firstLine="720" w:left="0" w:right="0"/>
        <w:jc w:val="both"/>
      </w:pPr>
      <w:r>
        <w:rPr>
          <w:rFonts w:cs="Arial"/>
          <w:lang w:val="mn-MN"/>
        </w:rPr>
        <w:t>Дээрх хуулийн төслийн анхны хэлэлцүүлгийг Төсвийн байнгын хороо 2014 оны 5 дугаар сарын 28-ны өдрийн хуралдаанаараа хэлэлцлээ. Төслийг Байнгын хорооны хуралдаанаар хэлэлцэх үед Улсын Их Хурлын гишүүн Ц.Даваасүрэн хөрөнгө оруулалтын тухай хуулийн 11.2.1-11.2.3-т заасан салбарт 500 тэрбум төгрөг болон түүнээс дээш хэмжээний хөрөнгө оруулалт хийсэн хөрөнгө оруулагчийн тухайн төсөл арга хэмжээний бүтээн байгуулалтын ажилд жилд импортоор оруулж ирж буй техник, тоног төхөөрөмжийн гаалийн болон нэмэгдсэн өртгийн албан татварын төлөх хугацааг 2 жил хугацаагаар сунгах, эсвэл уг татварыг 2 жилийн хугацаанд хэсэгчлэн төлөх шийдвэрийг Засгийн газар гаргаж болно гэсэн агуулгаар төслийн 1 дүгээр зүйлийг өөрчлөн найруулах.</w:t>
      </w:r>
    </w:p>
    <w:p>
      <w:pPr>
        <w:pStyle w:val="style0"/>
        <w:ind w:firstLine="720" w:left="0" w:right="0"/>
        <w:jc w:val="both"/>
      </w:pPr>
      <w:r>
        <w:rPr/>
      </w:r>
    </w:p>
    <w:p>
      <w:pPr>
        <w:pStyle w:val="style0"/>
        <w:ind w:firstLine="720" w:left="0" w:right="0"/>
        <w:jc w:val="both"/>
      </w:pPr>
      <w:r>
        <w:rPr>
          <w:rFonts w:cs="Arial"/>
          <w:lang w:val="mn-MN"/>
        </w:rPr>
        <w:t xml:space="preserve">Мөн энэ хуулийг Төсвийн тухай хуулийн 6 дугаар зүйлийн 6.2.5 дахь заалтыг үндэслэн 2015 оноос мөрдөж эхлэх </w:t>
      </w:r>
      <w:r>
        <w:rPr>
          <w:rFonts w:cs="Arial" w:eastAsia="Calibri"/>
          <w:color w:val="000000"/>
          <w:lang w:val="mn-MN"/>
        </w:rPr>
        <w:t>нь зүйтэй гэсэн санал гаргасныг хуралдаанд оролцсон гишүүдийн олонх дэмжсэн юмаа.</w:t>
      </w:r>
    </w:p>
    <w:p>
      <w:pPr>
        <w:pStyle w:val="style0"/>
        <w:jc w:val="both"/>
      </w:pPr>
      <w:r>
        <w:rPr/>
      </w:r>
    </w:p>
    <w:p>
      <w:pPr>
        <w:pStyle w:val="style0"/>
        <w:jc w:val="both"/>
      </w:pPr>
      <w:r>
        <w:rPr>
          <w:rFonts w:cs="Arial"/>
          <w:lang w:val="mn-MN"/>
        </w:rPr>
        <w:tab/>
        <w:t xml:space="preserve">Хуулийн төслийн талаар тус Байнгын хорооноос гарсан зарчмын зөрүүтэй саналын томьёоллыг Та бүхэнд тараасан болно. </w:t>
      </w:r>
    </w:p>
    <w:p>
      <w:pPr>
        <w:pStyle w:val="style0"/>
        <w:jc w:val="both"/>
      </w:pPr>
      <w:r>
        <w:rPr/>
      </w:r>
    </w:p>
    <w:p>
      <w:pPr>
        <w:pStyle w:val="style0"/>
        <w:ind w:firstLine="720" w:left="0" w:right="0"/>
        <w:jc w:val="both"/>
      </w:pPr>
      <w:r>
        <w:rPr>
          <w:rFonts w:cs="Arial"/>
        </w:rPr>
        <w:t xml:space="preserve">Улсын Их Хурлын эрхэм гишүүд ээ, </w:t>
      </w:r>
    </w:p>
    <w:p>
      <w:pPr>
        <w:pStyle w:val="style0"/>
        <w:ind w:firstLine="720" w:left="0" w:right="0"/>
        <w:jc w:val="both"/>
      </w:pPr>
      <w:r>
        <w:rPr/>
      </w:r>
    </w:p>
    <w:p>
      <w:pPr>
        <w:pStyle w:val="style0"/>
        <w:ind w:firstLine="720" w:left="0" w:right="0"/>
        <w:jc w:val="both"/>
      </w:pPr>
      <w:r>
        <w:rPr>
          <w:rFonts w:cs="Arial" w:eastAsia="Arial"/>
          <w:bCs/>
          <w:lang w:val="mn-MN"/>
        </w:rPr>
        <w:t>Гаалийн тариф, гаалийн татварын тухай хуульд нэмэлт оруулах тухай хуулийн төслийн анхны хэлэлцүүлэг хийсэн талаар тус Б</w:t>
      </w:r>
      <w:r>
        <w:rPr>
          <w:rFonts w:cs="Arial"/>
        </w:rPr>
        <w:t>айнгын</w:t>
      </w:r>
      <w:r>
        <w:rPr>
          <w:rFonts w:cs="Arial"/>
          <w:lang w:val="mn-MN"/>
        </w:rPr>
        <w:t xml:space="preserve"> </w:t>
      </w:r>
      <w:r>
        <w:rPr>
          <w:rFonts w:cs="Arial"/>
        </w:rPr>
        <w:t>хороон</w:t>
      </w:r>
      <w:r>
        <w:rPr>
          <w:rFonts w:cs="Arial"/>
          <w:lang w:val="mn-MN"/>
        </w:rPr>
        <w:t xml:space="preserve">оос гарсан санал, дүгнэлтийг </w:t>
      </w:r>
      <w:r>
        <w:rPr>
          <w:rFonts w:cs="Arial"/>
        </w:rPr>
        <w:t xml:space="preserve">хэлэлцэн шийдвэрлэж  </w:t>
      </w:r>
      <w:r>
        <w:rPr>
          <w:rFonts w:cs="Arial"/>
          <w:lang w:val="mn-MN"/>
        </w:rPr>
        <w:t xml:space="preserve">өгнө </w:t>
      </w:r>
      <w:r>
        <w:rPr>
          <w:rFonts w:cs="Arial"/>
        </w:rPr>
        <w:t xml:space="preserve">үү. </w:t>
      </w:r>
    </w:p>
    <w:p>
      <w:pPr>
        <w:pStyle w:val="style0"/>
        <w:jc w:val="both"/>
      </w:pPr>
      <w:r>
        <w:rPr/>
      </w:r>
    </w:p>
    <w:p>
      <w:pPr>
        <w:pStyle w:val="style0"/>
        <w:ind w:firstLine="720" w:left="0" w:right="0"/>
        <w:jc w:val="both"/>
      </w:pPr>
      <w:r>
        <w:rPr>
          <w:rFonts w:cs="Arial"/>
        </w:rPr>
        <w:t>Анхаарал тавьсанд баярлалаа.</w:t>
      </w:r>
    </w:p>
    <w:p>
      <w:pPr>
        <w:pStyle w:val="style0"/>
        <w:jc w:val="both"/>
      </w:pPr>
      <w:r>
        <w:rPr/>
      </w:r>
    </w:p>
    <w:p>
      <w:pPr>
        <w:pStyle w:val="style0"/>
        <w:jc w:val="both"/>
      </w:pPr>
      <w:r>
        <w:rPr/>
        <w:tab/>
      </w:r>
      <w:r>
        <w:rPr>
          <w:b/>
          <w:bCs/>
          <w:lang w:val="mn-MN"/>
        </w:rPr>
        <w:t>З.Энхболд:</w:t>
      </w:r>
      <w:r>
        <w:rPr>
          <w:lang w:val="mn-MN"/>
        </w:rPr>
        <w:t xml:space="preserve"> -Ажлын хэсэг миний түрүүчийн уншсан ажлын хэсэгтэй адилхан юм байна. Байнгын хорооны санал, дүгнэлттэй холбогдуулан асуулттай гишүүд байвал нэрийг нь авъя. Ийм олон хүн асуух юм уу. Энх-Амгалан гишүүнээр тасалъя. Оюунхорол гишүүн.</w:t>
      </w:r>
    </w:p>
    <w:p>
      <w:pPr>
        <w:pStyle w:val="style0"/>
        <w:jc w:val="both"/>
      </w:pPr>
      <w:r>
        <w:rPr/>
      </w:r>
    </w:p>
    <w:p>
      <w:pPr>
        <w:pStyle w:val="style0"/>
        <w:jc w:val="both"/>
      </w:pPr>
      <w:r>
        <w:rPr>
          <w:lang w:val="mn-MN"/>
        </w:rPr>
        <w:tab/>
      </w:r>
      <w:r>
        <w:rPr>
          <w:b/>
          <w:bCs/>
          <w:lang w:val="mn-MN"/>
        </w:rPr>
        <w:t>Д.Оюунхорол:</w:t>
      </w:r>
      <w:r>
        <w:rPr>
          <w:lang w:val="mn-MN"/>
        </w:rPr>
        <w:t xml:space="preserve"> -Ер нь бол энэ хуулийг дэмжиж байгаа юмаа. Тэгээд Байнгын хороон дээр Улсын Их Хурлын хэлэлцэх асуудлыг нь шийдвэрлэхэд дэмжигдсэн санал бол өөрчлөгдөж орж ирсэн юм байна. Хөрөнгө оруулалтын хэмжээг 500 тэрбум төгрөг болон түүнээс дээш хэмжээний хөрөнгө оруулагчийг Нэмэгдсэн өртгийн албан татвар болон Гаалийн албан татвараас чөлөөлөхөөр одоо санал оруулж ирж байгаа юм байна. Тэгээд энийг бол би буруу гэж бодож байна аа.</w:t>
      </w:r>
    </w:p>
    <w:p>
      <w:pPr>
        <w:pStyle w:val="style0"/>
        <w:jc w:val="both"/>
      </w:pPr>
      <w:r>
        <w:rPr/>
      </w:r>
    </w:p>
    <w:p>
      <w:pPr>
        <w:pStyle w:val="style0"/>
        <w:jc w:val="both"/>
      </w:pPr>
      <w:r>
        <w:rPr>
          <w:lang w:val="mn-MN"/>
        </w:rPr>
        <w:tab/>
        <w:t xml:space="preserve">Өнөөдөр мөнгө бол эдийн засаг хямарчихсан энэ үед монголоос хөрөнгө оруулагчид зугтаж байна. Мөнгө монголоос зугтаж байгаа энэ цаг үед бид нар бизнесийн орчныг сайжруулъя, дэмжье гэж оруулж ирсэн Засгийн газрын энэ саналыг бол дэмжсэн. Харамсалтай нь өнөөдөр одоо 300 сая доллараас дээш хэмжээний хөрөнгө оруулалт хийсэн аж ахуйн нэгжийг дэмжинээ гэж хөрөнгө оруулагчийг дэмжинэ гэж оруулж ирж байгаа нь бол буруу юмаа. Ийм их хэмжээний хөрөнгө оруулагч хийх хүн хэд байх билээ. </w:t>
      </w:r>
    </w:p>
    <w:p>
      <w:pPr>
        <w:pStyle w:val="style0"/>
        <w:jc w:val="both"/>
      </w:pPr>
      <w:r>
        <w:rPr/>
      </w:r>
    </w:p>
    <w:p>
      <w:pPr>
        <w:pStyle w:val="style0"/>
        <w:jc w:val="both"/>
      </w:pPr>
      <w:r>
        <w:rPr>
          <w:lang w:val="mn-MN"/>
        </w:rPr>
        <w:tab/>
        <w:t xml:space="preserve">Хэтэрхий ийм их ялгавартай хандчихаар бидний нөгөө бодож төлөвлөөд байгаа, энэ хөрөнгө оруулалтыг татъя, эдийн засгийг эрүүлжүүлье, энэ одоо бодлого чинь зөв явнаа гэдэг бодлогынхоо эсрэг шийдвэрийг Төсвийн байнгын хороо оруулж ирж байгаад бол харамсаж байна аа. Бид хөрөнгө оруулалтын тухай хуулиа батлаад, хөрөнгө оруулалтын орчныг сайжруулъя, эдийн засгийг өсгөе, дэмжье гэсэн энэ явуулж байгаа татварынхаа бодлогыг дэмжлэг үзүүлэх гэж байгаа юм бол үзүүлэх гэж байгаа хэмжээнд нь үзүүлээч ээ. Ийм ялгавартай хандсан бодлого битгий явуулаасай гэж бодож байна аа. </w:t>
      </w:r>
    </w:p>
    <w:p>
      <w:pPr>
        <w:pStyle w:val="style0"/>
        <w:jc w:val="both"/>
      </w:pPr>
      <w:r>
        <w:rPr/>
      </w:r>
    </w:p>
    <w:p>
      <w:pPr>
        <w:pStyle w:val="style0"/>
        <w:jc w:val="both"/>
      </w:pPr>
      <w:r>
        <w:rPr>
          <w:lang w:val="mn-MN"/>
        </w:rPr>
        <w:tab/>
        <w:t>Тийм учраас яагаад ийм аймаар өндөр тоотойгоор хөрөнгө оруулалтын орчныг муутгасан ийм саналыг Төсвийн байнгын хороо оруулж ирж байгаа юм бэ гэж нэг асуулт байна.</w:t>
      </w:r>
    </w:p>
    <w:p>
      <w:pPr>
        <w:pStyle w:val="style0"/>
        <w:jc w:val="both"/>
      </w:pPr>
      <w:r>
        <w:rPr/>
      </w:r>
    </w:p>
    <w:p>
      <w:pPr>
        <w:pStyle w:val="style0"/>
        <w:jc w:val="both"/>
      </w:pPr>
      <w:r>
        <w:rPr>
          <w:lang w:val="mn-MN"/>
        </w:rPr>
        <w:tab/>
        <w:t>Хоёрдугаарт, хэрэгжих хугацааг мөн бас одоо өөрөөр хэлбэл 2015 он биш батлагдсан өдрөөсөө хэрэгжихээр энэ хуулиа баталж явуулаач ээ гэсэн ийм санал байна. Энэ бол үнэхээр одоо эдийн засаг хямарсан энэ бизнес эрхлэгчдийн хүлээлттэй байгаа энэ цаг үед бол дэмжлэг болноо. Энэ асуудлыг эргэж харж шийдээч ээ гэсэн ийм саналтай байна. Асуулт 2 асуулт асууж байгаа юм. Хугацаа. Яагаад 500 тэрбум төгрөгнөөс заавал дээш хөрөнгө оруулалт хийж байгааг дэмжье гэж ийм их ялгавартай хандаж байгаа вэ гэсэн.</w:t>
      </w:r>
    </w:p>
    <w:p>
      <w:pPr>
        <w:pStyle w:val="style0"/>
        <w:jc w:val="both"/>
      </w:pPr>
      <w:r>
        <w:rPr/>
      </w:r>
    </w:p>
    <w:p>
      <w:pPr>
        <w:pStyle w:val="style0"/>
        <w:jc w:val="both"/>
      </w:pPr>
      <w:r>
        <w:rPr>
          <w:lang w:val="mn-MN"/>
        </w:rPr>
        <w:tab/>
      </w:r>
      <w:r>
        <w:rPr>
          <w:b/>
          <w:bCs/>
          <w:lang w:val="mn-MN"/>
        </w:rPr>
        <w:t>З.Энхболд:</w:t>
      </w:r>
      <w:r>
        <w:rPr>
          <w:lang w:val="mn-MN"/>
        </w:rPr>
        <w:t xml:space="preserve"> -Даваасүрэн гишүүн хариулъя.</w:t>
      </w:r>
    </w:p>
    <w:p>
      <w:pPr>
        <w:pStyle w:val="style0"/>
        <w:jc w:val="both"/>
      </w:pPr>
      <w:r>
        <w:rPr/>
      </w:r>
    </w:p>
    <w:p>
      <w:pPr>
        <w:pStyle w:val="style0"/>
        <w:jc w:val="both"/>
      </w:pPr>
      <w:r>
        <w:rPr>
          <w:lang w:val="mn-MN"/>
        </w:rPr>
        <w:tab/>
      </w:r>
      <w:r>
        <w:rPr>
          <w:b/>
          <w:bCs/>
          <w:lang w:val="mn-MN"/>
        </w:rPr>
        <w:t xml:space="preserve">Ц.Даваасүрэн: </w:t>
      </w:r>
      <w:r>
        <w:rPr>
          <w:lang w:val="mn-MN"/>
        </w:rPr>
        <w:t>-Оюунхорол гишүүний асуултад хариулъя. Оюунхорол гишүүн ээ, Тэр нөгөө өргөн барьсан хуулийн төсөл дээр чинь хөрөнгө оруулалтын гэрээ байгуулсан хөрөнгө оруулагчийг гэж байгаа байхгүй юу. Хөрөнгө оруулалтын гэрээ байгуулна гэдэг нь болохоор нөгөө хөрөнгө оруулалтын хуулиараа 500-гаас дээш тэрбум төгрөгний одоо яг гэрээ байгуулсан компаниудыг хэлж байгаа юм байна лээ. Угаасаа 500 гэдэг нь угаасаа байгаад байгаа юм.</w:t>
      </w:r>
    </w:p>
    <w:p>
      <w:pPr>
        <w:pStyle w:val="style0"/>
        <w:jc w:val="both"/>
      </w:pPr>
      <w:r>
        <w:rPr/>
      </w:r>
    </w:p>
    <w:p>
      <w:pPr>
        <w:pStyle w:val="style0"/>
        <w:jc w:val="both"/>
      </w:pPr>
      <w:r>
        <w:rPr>
          <w:lang w:val="mn-MN"/>
        </w:rPr>
        <w:tab/>
        <w:t>Гэтэл хөрөнгө оруулалтын гэрээ байгуулсан гэхээрээ хумьчихаад байгаа байхгүй юу. Хөрөнгө оруулалтын гэрээ байгуулсан нь цөөхөн болчихоод байгаа байхгүй юу. Тийм учраас 500-гаас дээш тэрбум төгрөгний хөрөнгө оруулалтын гэрээ байгуулаагүй ч гэсэн гэж ингэж өргөсгөж өгөх ийм санал Байнгын хороон дээр гарсан учраас харин өргөн хүрээг хамрах болсон юмаа.</w:t>
      </w:r>
    </w:p>
    <w:p>
      <w:pPr>
        <w:pStyle w:val="style0"/>
        <w:jc w:val="both"/>
      </w:pPr>
      <w:r>
        <w:rPr/>
      </w:r>
    </w:p>
    <w:p>
      <w:pPr>
        <w:pStyle w:val="style0"/>
        <w:jc w:val="both"/>
      </w:pPr>
      <w:r>
        <w:rPr>
          <w:lang w:val="mn-MN"/>
        </w:rPr>
        <w:tab/>
        <w:t>Хоёр дахь асуулт. За энэ хугацаан дээр бас л нөгөө өмнөх шиг нөгөө төсвийн жилд одоо орлого буурна гэдэг ийм зүйл яригдсан. Тэгэхдээ энэ дээр бол Сангийн сайд жишээлбэл эдгээр татвар ихэнх нь төлөвлөгдөөгүй, тэгээд хойшилж байгаа бол энэ дээр бол санал татаж, саналаа татчихвал болох юм байгаа юм. Тэгээд би зүгээр Сангийн сайдын тайлбарыг энэ дээр сонсъё.</w:t>
      </w:r>
    </w:p>
    <w:p>
      <w:pPr>
        <w:pStyle w:val="style0"/>
        <w:jc w:val="both"/>
      </w:pPr>
      <w:r>
        <w:rPr/>
      </w:r>
    </w:p>
    <w:p>
      <w:pPr>
        <w:pStyle w:val="style0"/>
        <w:jc w:val="both"/>
      </w:pPr>
      <w:r>
        <w:rPr>
          <w:lang w:val="mn-MN"/>
        </w:rPr>
        <w:tab/>
        <w:t xml:space="preserve">Хэрвээ одоо үнэхээр төлөвлөгдөөгүй арга хэмжээнүүдийг хойшлуулах гэж байгаа бол 2 жилийн хугацаагаар. Энэ дээр бол энэ саналыг татаж болно. </w:t>
      </w:r>
    </w:p>
    <w:p>
      <w:pPr>
        <w:pStyle w:val="style0"/>
        <w:jc w:val="both"/>
      </w:pPr>
      <w:r>
        <w:rPr/>
      </w:r>
    </w:p>
    <w:p>
      <w:pPr>
        <w:pStyle w:val="style0"/>
        <w:jc w:val="both"/>
      </w:pPr>
      <w:r>
        <w:rPr>
          <w:lang w:val="mn-MN"/>
        </w:rPr>
        <w:tab/>
      </w:r>
      <w:r>
        <w:rPr>
          <w:b/>
          <w:bCs/>
          <w:lang w:val="mn-MN"/>
        </w:rPr>
        <w:t>З.Энхболд:</w:t>
      </w:r>
      <w:r>
        <w:rPr>
          <w:lang w:val="mn-MN"/>
        </w:rPr>
        <w:t xml:space="preserve"> -Улаан сайд.</w:t>
      </w:r>
    </w:p>
    <w:p>
      <w:pPr>
        <w:pStyle w:val="style0"/>
        <w:jc w:val="both"/>
      </w:pPr>
      <w:r>
        <w:rPr/>
      </w:r>
    </w:p>
    <w:p>
      <w:pPr>
        <w:pStyle w:val="style0"/>
        <w:jc w:val="both"/>
      </w:pPr>
      <w:r>
        <w:rPr>
          <w:lang w:val="mn-MN"/>
        </w:rPr>
        <w:tab/>
      </w:r>
      <w:r>
        <w:rPr>
          <w:b/>
          <w:bCs/>
          <w:lang w:val="mn-MN"/>
        </w:rPr>
        <w:t xml:space="preserve">Ч.Улаан: </w:t>
      </w:r>
      <w:r>
        <w:rPr>
          <w:lang w:val="mn-MN"/>
        </w:rPr>
        <w:t xml:space="preserve">-Баярлалаа. Тэгэхээр эдгээр арга хэмжээнээс төсөвт орлого төлөвлөгөөгүй гэж хэлж болохгүй л дээ. Яагаад гэвэл энэ чинь татварын орлогын хэмжээ өмнөх онтой харьцуулахад энэ онд нэлээдгүй хэмжээгээр, бараг 1 их наяд шахуу төгрөгөөр нэмэгдэж батлагдсан байгаа шүү дээ. Тэгээд тэрэн дотор бол энэ эх үүсвэр бодогдоод явж байсан. Зүгээр ер нь энэ бол татвараас чөлөөлж байгаа юм уу, хөнгөлж байгаа асуудал биш. Хугацаагий нь уян хатан тогтоох эрхийг Засгийн газарт шилжүүлж авах гэж байгаа ийм л зохицуулалтын арга хэмжээ байгаа юм. </w:t>
      </w:r>
    </w:p>
    <w:p>
      <w:pPr>
        <w:pStyle w:val="style0"/>
        <w:jc w:val="both"/>
      </w:pPr>
      <w:r>
        <w:rPr/>
      </w:r>
    </w:p>
    <w:p>
      <w:pPr>
        <w:pStyle w:val="style0"/>
        <w:jc w:val="both"/>
      </w:pPr>
      <w:r>
        <w:rPr>
          <w:lang w:val="mn-MN"/>
        </w:rPr>
        <w:tab/>
        <w:t>Ингээд ашиглалтад орохын өмнө нь бололцоо дэмжлэг үзүүлээд, ашиглалтад оронгуут нь 2 жилийн дотор татварыг нь одоо төлүүлэх ийм зохицуулалтын арга хэмжээ байгаа юмаа. Тэгэхээр эдгээрээс бол яг энэ онд багтаад ашиглалтад орох гээд ингэж байгаа объект нь бол харин цөөхөн байгаа нь бол үнэн. Тийм учраас хугацааг бол бид нар Засгийн газар дээр ярьж байгаад, ер нь энэ батлагдсан үеэсээ эхлээд хэрэгжүүлье гэсэн ийм санал оруулсан.</w:t>
      </w:r>
    </w:p>
    <w:p>
      <w:pPr>
        <w:pStyle w:val="style0"/>
        <w:jc w:val="both"/>
      </w:pPr>
      <w:r>
        <w:rPr/>
      </w:r>
    </w:p>
    <w:p>
      <w:pPr>
        <w:pStyle w:val="style0"/>
        <w:jc w:val="both"/>
      </w:pPr>
      <w:r>
        <w:rPr>
          <w:lang w:val="mn-MN"/>
        </w:rPr>
        <w:tab/>
        <w:t>Ер нь Засгийн газарт бол татварыг хоёр сар хүртэл хугацаагаар хойш нь сунгадаг ийм эрх бол хуулиар олгогдсон байгаа. Цаад эдийн засгийн ер нь цаад агуулга нь бол бид энэ 2 сар гэдгийгээ л 2 жил болгох гэж байгаа ийм л агуулга байгаа юм шүү дээ энд.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-Бат-Эрдэнэ гишүүн.</w:t>
      </w:r>
    </w:p>
    <w:p>
      <w:pPr>
        <w:pStyle w:val="style0"/>
        <w:jc w:val="both"/>
      </w:pPr>
      <w:r>
        <w:rPr/>
      </w:r>
    </w:p>
    <w:p>
      <w:pPr>
        <w:pStyle w:val="style0"/>
        <w:jc w:val="both"/>
      </w:pPr>
      <w:r>
        <w:rPr>
          <w:lang w:val="mn-MN"/>
        </w:rPr>
        <w:tab/>
      </w:r>
      <w:r>
        <w:rPr>
          <w:b/>
          <w:bCs/>
          <w:lang w:val="mn-MN"/>
        </w:rPr>
        <w:t xml:space="preserve">Б.Бат-Эрдэнэ: </w:t>
      </w:r>
      <w:r>
        <w:rPr>
          <w:b w:val="false"/>
          <w:bCs w:val="false"/>
          <w:lang w:val="mn-MN"/>
        </w:rPr>
        <w:t xml:space="preserve">-Баярлалаа. Тэгэхээр энэ Гаалийн тариф, гаалийн татварын тухай хуульд нэмэлт, өөрчлөлт оруулах тухай энэ төслийг танилцаад байх юм бол энэ Байнгын хороон дээр хэлэлцээд энэ 500 тэрбум төгрөгөөр босгыг нь тогтоочихож л дээ. Тэгэхээр энэ 500 тэрбум төгрөгөөр тогтооно гэдэг бол энэ томоохон компаниудын хувьд л боломжтой ийм зүйл байна. </w:t>
      </w:r>
    </w:p>
    <w:p>
      <w:pPr>
        <w:pStyle w:val="style0"/>
        <w:jc w:val="both"/>
      </w:pPr>
      <w:r>
        <w:rPr/>
      </w:r>
    </w:p>
    <w:p>
      <w:pPr>
        <w:pStyle w:val="style0"/>
        <w:jc w:val="both"/>
      </w:pPr>
      <w:r>
        <w:rPr>
          <w:b w:val="false"/>
          <w:bCs w:val="false"/>
          <w:lang w:val="mn-MN"/>
        </w:rPr>
        <w:tab/>
        <w:t>Тэгэхээр энэ өмнө нь яригдсан Гаалийн татвараас чөлөөлөх, жижиг, дунд үйлдвэрлэлийн тоног төхөөрөмжтэй холбоотой асуудал ч гэлээ гэсэн бас л мөн нэлээн ялгавартай, бага орлоготой жижиг аж ахуйн нэгжүүдийг бол нэлээн хавчсан, шахсан ийм хөнгөлөлт эдлүүлэхгүй гэсэн ийм санаа байна л даа. Бид энэ Хөрөнгө оруулалтын тухай хуулийг ч баталсан. Энэ сүүлийн үед Их Хурлаар батлагдаж байгаа Засгийн газрын өргөн барьсан энэ хуулиудыг харах юм бол дандаа одоо томоохон аж ахуйн нэгжүүд, ялангуяа энэ гадаадын хөрөнгө оруулалт уруу чиглэсэн, энэ уул уурхай уруу чиглэсэн ийм бодлого л яваад байна гэж бодож байгаа.</w:t>
      </w:r>
    </w:p>
    <w:p>
      <w:pPr>
        <w:pStyle w:val="style0"/>
        <w:jc w:val="both"/>
      </w:pPr>
      <w:r>
        <w:rPr/>
      </w:r>
    </w:p>
    <w:p>
      <w:pPr>
        <w:pStyle w:val="style0"/>
        <w:jc w:val="both"/>
      </w:pPr>
      <w:r>
        <w:rPr>
          <w:b w:val="false"/>
          <w:bCs w:val="false"/>
          <w:lang w:val="mn-MN"/>
        </w:rPr>
        <w:tab/>
        <w:t>Би тэгэхээр зэрэг энэ 500 тэрбумтай холбоотой юм бол энэ та бүхэн маань Улсын Их Хурлаар Ашигт малтмалын хууль, Алтны тухай хууль гээд за гол мөрний ус бүрэлдэх эхийг хамгаалах тухай хууль, энэ бүх бодлогуудыг үгүй хийх гэж байгаа юм. Тэгээд энийхээ оронд оруулж ирэх нөгөө уул уурхайн ямар ч хяналт хязгаар байхгүй одоо ухах энэ том компаниуддаа хөнгөлөлт эдлүүлэх гэж байна гэж ойлгож болох уу.</w:t>
      </w:r>
    </w:p>
    <w:p>
      <w:pPr>
        <w:pStyle w:val="style0"/>
        <w:jc w:val="both"/>
      </w:pPr>
      <w:r>
        <w:rPr/>
      </w:r>
    </w:p>
    <w:p>
      <w:pPr>
        <w:pStyle w:val="style0"/>
        <w:jc w:val="both"/>
      </w:pPr>
      <w:r>
        <w:rPr>
          <w:b w:val="false"/>
          <w:bCs w:val="false"/>
          <w:lang w:val="mn-MN"/>
        </w:rPr>
        <w:tab/>
        <w:t xml:space="preserve">За яах вэ энэ дээр танилцуулган дээр бол барилгын материалын үйлдвэрлэл, бусад тоног төхөөрөмжийг үйлдвэрлэх ийм үйлдвэрүүд гэдгийг заасан байгаа боловч энэ цаад талдаа нөгөө томоохон уул уурхайн компаниудад хөнгөлөлт эдлүүлэх ийм санаа байгаа юм биш биз ээ гэж. Энэ талаар нэг тодорхойлолт өгөөч. Өмнө нь энэ жижиг, дунд үйлдвэрлэлтэй холбоотой юм бол түрүүн Энх-Амгалан гишүүн их тодорхой хэлсэн. Энэ жижиг, дунд үйлдвэрлэлийн эрхэлж байгаа аж ахуйн нэгжүүдийн ихэнх нь үйлчилгээний салбарын ийм аж ахуйн нэгжүүд байгаа. </w:t>
      </w:r>
    </w:p>
    <w:p>
      <w:pPr>
        <w:pStyle w:val="style0"/>
        <w:jc w:val="both"/>
      </w:pPr>
      <w:r>
        <w:rPr/>
      </w:r>
    </w:p>
    <w:p>
      <w:pPr>
        <w:pStyle w:val="style0"/>
        <w:jc w:val="both"/>
      </w:pPr>
      <w:r>
        <w:rPr>
          <w:b w:val="false"/>
          <w:bCs w:val="false"/>
          <w:lang w:val="mn-MN"/>
        </w:rPr>
        <w:tab/>
        <w:t>Тэр аж ахуйн нэгжүүд бол бүгд одоо хоол хийх тогоо, цахилгаан тогооноос өгсүүлээд бүх юм бол тоног төхөөрөмж, энэ үйлчилгээний салбар энд багтаагүй байдаг.  Энэ өмнөх хуулийг бол одоо хугацаагий нь цаг хугацааны хийдэл гарчихсан, 2013 оны 12 сарын 31-нээр тасалбар болчихсон. Бүтэн жил одоо 2015 он гээд энэ бүтэн жил одоо тасалдуулахаар хэрэгжүүлэхгүйгээр нэг үгээр хэлбэл энэ жилийн хугацаанд үйл ажиллагаа явуулж байгаа юм тоног төхөөрөмж оруулж ирж байгаа компаниуд хохирохоор ийм байдалтайгаар хуулийн төслийг оруулж ирж байгаа нь бол харамсалтай гэж байна аа гэж хэлмээр байгаа юм.</w:t>
      </w:r>
    </w:p>
    <w:p>
      <w:pPr>
        <w:pStyle w:val="style0"/>
        <w:jc w:val="both"/>
      </w:pPr>
      <w:r>
        <w:rPr/>
      </w:r>
    </w:p>
    <w:p>
      <w:pPr>
        <w:pStyle w:val="style0"/>
        <w:jc w:val="both"/>
      </w:pPr>
      <w:r>
        <w:rPr>
          <w:b w:val="false"/>
          <w:bCs w:val="false"/>
          <w:lang w:val="mn-MN"/>
        </w:rPr>
        <w:tab/>
        <w:t>Хоёрдугаарт нэг асуух юм бол энэ одоо төсөв орлогоо бол биелүүлж чадахгүй байгаа шүү дээ. 1.5 их наяд төгрөгөөр тасалсан. Одоо энэ жил хагас жил хүрээгүй байхад 400 гаруй тэрбум төгрөгөөр төсвийн орлого чинь биелэхгүй тасалдалтай яваа гэж та түрүүн танилцуулж байсан.</w:t>
      </w:r>
    </w:p>
    <w:p>
      <w:pPr>
        <w:pStyle w:val="style0"/>
        <w:jc w:val="both"/>
      </w:pPr>
      <w:r>
        <w:rPr/>
      </w:r>
    </w:p>
    <w:p>
      <w:pPr>
        <w:pStyle w:val="style0"/>
        <w:jc w:val="both"/>
      </w:pPr>
      <w:r>
        <w:rPr>
          <w:b w:val="false"/>
          <w:bCs w:val="false"/>
          <w:lang w:val="mn-MN"/>
        </w:rPr>
        <w:tab/>
        <w:t>Тэгтэл одоо ингээд энэ шил шилээ дарсан энэ олон татварын хөнгөлөлтүүд чинь ер нь төсвийн орлого чинь ямар хэмжээгээр нөлөөлөх юм бэ. Ер нь өмнө нь батлагдсан энэ татварын хөнгөлөлт чөлөөлөлттэй холбоотой юм бол төсвийн орлогын 30 хувьтай тэнцэх хэмжээний ийм хөнгөлөлтийг эдлүүлээд байгаа гэж байсан. Тэгэхээр энэ хэмжээ чинь цаашаа нэмэгдэх ийм байдал байна уу, үгүй юу гэсэн асуулт байна. Баярлалаа.</w:t>
      </w:r>
    </w:p>
    <w:p>
      <w:pPr>
        <w:pStyle w:val="style0"/>
        <w:jc w:val="both"/>
      </w:pPr>
      <w:r>
        <w:rPr/>
      </w:r>
    </w:p>
    <w:p>
      <w:pPr>
        <w:pStyle w:val="style0"/>
        <w:jc w:val="both"/>
      </w:pPr>
      <w:r>
        <w:rPr>
          <w:b/>
          <w:bCs/>
          <w:lang w:val="mn-MN"/>
        </w:rPr>
        <w:tab/>
        <w:t xml:space="preserve">З.Энхболд: </w:t>
      </w:r>
      <w:r>
        <w:rPr>
          <w:b w:val="false"/>
          <w:bCs w:val="false"/>
          <w:lang w:val="mn-MN"/>
        </w:rPr>
        <w:t>-Даваасүрэн гишүүн хариулъя.</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-Бат-Эрдэнэ гишүүний асуултад хариулъя. Тэгэхээр 500 тэрбум гэдэг маань одоогийн орж ирсэн байгаа хуулийн төсөл дээр угаасаа байгаа юмаа. Хөрөнгө оруулалтын гэрээ байгуулсан хөрөнгө оруулагчийн гэдэг чинь хөрөнгө оруулалтын гэрээ байгуулсан гэдэг нь өөрөө 500 тэрбумаас дээш төгрөгний ажилтайг хэлж байгаа юм байна лээ. Угаасаа байгаа юм.</w:t>
      </w:r>
    </w:p>
    <w:p>
      <w:pPr>
        <w:pStyle w:val="style0"/>
        <w:jc w:val="both"/>
      </w:pPr>
      <w:r>
        <w:rPr/>
      </w:r>
    </w:p>
    <w:p>
      <w:pPr>
        <w:pStyle w:val="style0"/>
        <w:jc w:val="both"/>
      </w:pPr>
      <w:r>
        <w:rPr>
          <w:b w:val="false"/>
          <w:bCs w:val="false"/>
          <w:lang w:val="mn-MN"/>
        </w:rPr>
        <w:tab/>
        <w:t>Гэтэл яг ингээд хөрөнгө оруулалтын гэрээ байгуулсан гээд хязгаарлачих юм бол тэр 500-гаас тэрбум төгрөгний хөрөнгө оруулалтын гэрээ байгуулсан компани нь 10 дотор л багтах юм байна лээ. Тэгэхээр тэрийг бол одоо хэтэрхий хязгаарлаж байна гэж үзсэн учраас ер нь 500-гаас дээш тэрбум төгрөгний хөрөнгө оруулалт хийсэн байвал заавал хөрөнгө оруулалтын гэрээ байгуулсан байгуулаагүй хамрагдаг гэж өргөжүүлж өгсөн заалт байхгүй юу. Харин өргөжүүлсэн байна гэж ойлгож болно. Хумьж байгаа биш.</w:t>
      </w:r>
    </w:p>
    <w:p>
      <w:pPr>
        <w:pStyle w:val="style0"/>
        <w:jc w:val="both"/>
      </w:pPr>
      <w:r>
        <w:rPr/>
      </w:r>
    </w:p>
    <w:p>
      <w:pPr>
        <w:pStyle w:val="style0"/>
        <w:jc w:val="both"/>
      </w:pPr>
      <w:r>
        <w:rPr>
          <w:b w:val="false"/>
          <w:bCs w:val="false"/>
          <w:lang w:val="mn-MN"/>
        </w:rPr>
        <w:tab/>
        <w:t>Тэр буурах талаар сая Улаан сайд хариулчихсан шүү дээ. Тодорхой дүн байхгүй. Гэхдээ бол буурна гэж тооцож байгаа гэж.</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-Бат-Эрдэнэ гишүүн тодруулъя.</w:t>
      </w:r>
    </w:p>
    <w:p>
      <w:pPr>
        <w:pStyle w:val="style0"/>
        <w:jc w:val="both"/>
      </w:pPr>
      <w:r>
        <w:rPr/>
      </w:r>
    </w:p>
    <w:p>
      <w:pPr>
        <w:pStyle w:val="style0"/>
        <w:jc w:val="both"/>
      </w:pPr>
      <w:r>
        <w:rPr>
          <w:b/>
          <w:bCs/>
          <w:lang w:val="mn-MN"/>
        </w:rPr>
        <w:tab/>
        <w:t xml:space="preserve">Б.Бат-Эрдэнэ: </w:t>
      </w:r>
      <w:r>
        <w:rPr>
          <w:b w:val="false"/>
          <w:bCs w:val="false"/>
          <w:lang w:val="mn-MN"/>
        </w:rPr>
        <w:t>-Тийм би тэгэхээр зэрэг нэг юм тодруулаад асуугаад байгаа юм л даа. Тэр энэ татварын гаалийн тариф татварын энэ хөнгөлөлтөөр чинь энэ уул уурхайн компаниуд энд хамрагдаж байгаа юу. Одоо уул уурхай. Ер нь бол уул уурхайг эргүүлж сэргээх, нөгөө уул уурхайг нэлээн хяналттай, хариуцлагатай хумих бодлогоо эргүүлээд тавьчихсан байгаа шүү дээ.</w:t>
      </w:r>
    </w:p>
    <w:p>
      <w:pPr>
        <w:pStyle w:val="style0"/>
        <w:jc w:val="both"/>
      </w:pPr>
      <w:r>
        <w:rPr/>
      </w:r>
    </w:p>
    <w:p>
      <w:pPr>
        <w:pStyle w:val="style0"/>
        <w:jc w:val="both"/>
      </w:pPr>
      <w:r>
        <w:rPr>
          <w:b w:val="false"/>
          <w:bCs w:val="false"/>
          <w:lang w:val="mn-MN"/>
        </w:rPr>
        <w:tab/>
        <w:t>Тэгэхээр энэ томоохон уул уурхайнуудын үйл ажиллагаанд энэ хамаарагдах уу, үгүй юу гэдэг дээр нэг тодруулга өгөөч.</w:t>
      </w:r>
    </w:p>
    <w:p>
      <w:pPr>
        <w:pStyle w:val="style0"/>
        <w:jc w:val="both"/>
      </w:pPr>
      <w:r>
        <w:rPr/>
      </w:r>
    </w:p>
    <w:p>
      <w:pPr>
        <w:pStyle w:val="style0"/>
        <w:jc w:val="both"/>
      </w:pPr>
      <w:r>
        <w:rPr>
          <w:b/>
          <w:bCs/>
          <w:lang w:val="mn-MN"/>
        </w:rPr>
        <w:tab/>
        <w:t xml:space="preserve">З.Энхболд: </w:t>
      </w:r>
      <w:r>
        <w:rPr>
          <w:b w:val="false"/>
          <w:bCs w:val="false"/>
          <w:lang w:val="mn-MN"/>
        </w:rPr>
        <w:t>-Даваасүрэн гишүүн.</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-Газрын тосноос бусад уул уурхайн салбар харьяалагдахгүй.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-Хүрэлбаатар гишүүн.</w:t>
      </w:r>
    </w:p>
    <w:p>
      <w:pPr>
        <w:pStyle w:val="style0"/>
        <w:jc w:val="both"/>
      </w:pPr>
      <w:r>
        <w:rPr/>
      </w:r>
    </w:p>
    <w:p>
      <w:pPr>
        <w:pStyle w:val="style0"/>
        <w:jc w:val="both"/>
      </w:pPr>
      <w:r>
        <w:rPr>
          <w:b/>
          <w:bCs/>
          <w:lang w:val="mn-MN"/>
        </w:rPr>
        <w:tab/>
        <w:t xml:space="preserve">Ч.Хүрэлбаатар: </w:t>
      </w:r>
      <w:r>
        <w:rPr>
          <w:b w:val="false"/>
          <w:bCs w:val="false"/>
          <w:lang w:val="mn-MN"/>
        </w:rPr>
        <w:t>-Би 3 асуулт асууя. Энэ зарчмын зөрүүтэй санал дээр ингэж биччихсэн байна л даа. Тэр хөрөнгө оруулалтын тухай хуулийн тэр хуулинд заасан салбарт 500 тэрбум төгрөг болон түүнээс дээш хэмжээний хөрөнгө оруулалт хийсэн хөрөнгө оруулагч гэж. Хийчихсэн хойно нь дахиад нэг төгрөгний ч бай, 5 төгрөгний ч бай хэмжээний энэ юу орж ирэх үед нь энэ хугацаагий нь сунгах, 2 жилийн хугацаанд хэсэгчлэн төлөх шийдвэрийг Засгийн газарт эрхийг нь өгчих тухай болж байна л  даа.</w:t>
      </w:r>
    </w:p>
    <w:p>
      <w:pPr>
        <w:pStyle w:val="style0"/>
        <w:jc w:val="both"/>
      </w:pPr>
      <w:r>
        <w:rPr/>
      </w:r>
    </w:p>
    <w:p>
      <w:pPr>
        <w:pStyle w:val="style0"/>
        <w:jc w:val="both"/>
      </w:pPr>
      <w:r>
        <w:rPr>
          <w:b w:val="false"/>
          <w:bCs w:val="false"/>
          <w:lang w:val="mn-MN"/>
        </w:rPr>
        <w:tab/>
        <w:t>Тэгэхээр чинь хийх гэж байгаа 400 тэрбум төгрөгийн хөрөнгө оруулалт хийчихээд, дахиад 1 их наядын хөрөнгө оруулалтын хөрөнгө оруулалт оруулж ирүүлэх гэж байгаа тохиолдол дээр энэ саналаар бол болохгүй нь байна шүү дээ. Тэгэхээр хийчихсэн хүнд нь ийм юм өгнөө гэхээр одоогийн байгаа Монгол Улсад үйл ажиллагаа явуулж байгаа аж ахуйн нэгжүүдэд л энэ нь хамааралтай байх нь байна шүү дээ. Хөрөнгө оруулалт хийхийг сонирхож байгаа ийм хүнд бол энэ хууль үйлчлэхгүй нь ээ гэдэг эхний асуулт.</w:t>
      </w:r>
    </w:p>
    <w:p>
      <w:pPr>
        <w:pStyle w:val="style0"/>
        <w:jc w:val="both"/>
      </w:pPr>
      <w:r>
        <w:rPr/>
      </w:r>
    </w:p>
    <w:p>
      <w:pPr>
        <w:pStyle w:val="style0"/>
        <w:jc w:val="both"/>
      </w:pPr>
      <w:r>
        <w:rPr>
          <w:b w:val="false"/>
          <w:bCs w:val="false"/>
          <w:lang w:val="mn-MN"/>
        </w:rPr>
        <w:tab/>
        <w:t>Хоёр дахь асуулт нь болохоор Засгийн газрын оруулж ирсэн хувилбар дотор юу гэсэн өгүүлбэр байна вэ гэхээр Хөрөнгө оруулалтын гэрээ байгуулсан хөрөнгө оруулагчийн оруулж ирж байгаа импортын бараан дээр үйлчлэхээр заасан байна л даа. Тэгэхээр Засгийн газрын хувьд яг хөрөнгө оруулалтын гэрээ байгуулчихсан хэчнээн аж ахуйн нэгжүүд байгаа вэ. Нэрээр нь хэлж өгөөч. 10 байвал 10 гээд 10 компанийхаа нэрийг хэлээд өгмөөр байна.</w:t>
      </w:r>
    </w:p>
    <w:p>
      <w:pPr>
        <w:pStyle w:val="style0"/>
        <w:jc w:val="both"/>
      </w:pPr>
      <w:r>
        <w:rPr/>
      </w:r>
    </w:p>
    <w:p>
      <w:pPr>
        <w:pStyle w:val="style0"/>
        <w:jc w:val="both"/>
      </w:pPr>
      <w:r>
        <w:rPr>
          <w:b w:val="false"/>
          <w:bCs w:val="false"/>
          <w:lang w:val="mn-MN"/>
        </w:rPr>
        <w:tab/>
        <w:t xml:space="preserve">Засгийн газартай хөрөнгө оруулалтын гэрээ байгуулчихсан аж ахуйн нэгжүүдээс яг хэчнээн нь Засгийн газарт энэ асуудлаа албан ёсоор хандаж тавьсан бэ гэсэн ийм 3 асуултын эхнийхийг нь Төсвийн байнгын хороо болон Засгийн газраас хоёр дахь, гурав дахь асуултыг бол Засгийн газраас асууж байна. </w:t>
      </w:r>
    </w:p>
    <w:p>
      <w:pPr>
        <w:pStyle w:val="style0"/>
        <w:jc w:val="both"/>
      </w:pPr>
      <w:r>
        <w:rPr/>
      </w:r>
    </w:p>
    <w:p>
      <w:pPr>
        <w:pStyle w:val="style0"/>
        <w:jc w:val="both"/>
      </w:pPr>
      <w:r>
        <w:rPr>
          <w:b/>
          <w:bCs/>
          <w:lang w:val="mn-MN"/>
        </w:rPr>
        <w:tab/>
        <w:t xml:space="preserve">З.Энхболд: </w:t>
      </w:r>
      <w:r>
        <w:rPr>
          <w:b w:val="false"/>
          <w:bCs w:val="false"/>
          <w:lang w:val="mn-MN"/>
        </w:rPr>
        <w:t>-Даваасүрэн дарга, дараа нь Улаан сайд.</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-Тэр Хүрэлбаатар гишүүний хэлээд байгаа саналыг бол бас өөрчилж болох юмаа. Хөрөнгө оруулалт хийх гэж. Өөрөөр хэлбэл гэрээ байгуулсан гэж байгаа нь бол ажлаа хийчихсэн биш, гэрээ тэр ажил хийхээр гэрээ байгуулсан гэдэг агуулгаар бол тийм өөрчлөлтийг бол хийж болноо, найруулгын чанартай. Энийг бол хүлээж авч болно.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-Улаан сайд.</w:t>
      </w:r>
    </w:p>
    <w:p>
      <w:pPr>
        <w:pStyle w:val="style0"/>
        <w:jc w:val="both"/>
      </w:pPr>
      <w:r>
        <w:rPr/>
      </w:r>
    </w:p>
    <w:p>
      <w:pPr>
        <w:pStyle w:val="style0"/>
        <w:jc w:val="both"/>
      </w:pPr>
      <w:r>
        <w:rPr>
          <w:b w:val="false"/>
          <w:bCs w:val="false"/>
          <w:lang w:val="mn-MN"/>
        </w:rPr>
        <w:tab/>
      </w:r>
      <w:r>
        <w:rPr>
          <w:b/>
          <w:bCs/>
          <w:lang w:val="mn-MN"/>
        </w:rPr>
        <w:t xml:space="preserve">Ч.Улаан: </w:t>
      </w:r>
      <w:r>
        <w:rPr>
          <w:b w:val="false"/>
          <w:bCs w:val="false"/>
          <w:lang w:val="mn-MN"/>
        </w:rPr>
        <w:t xml:space="preserve">-Баярлалаа. Хүрэлбаатар гишүүний асуултад хариулъя. Зүгээр яг одоо хөрөнгө оруулалтын гэрээ байгуулчихсан аж ахуйн нэгж байхгүй байна. Хөрөнгө оруулалтын гэрээ байгуулах саналаа ирүүлсэн аж ахуйн нэгжүүд байна. </w:t>
      </w:r>
    </w:p>
    <w:p>
      <w:pPr>
        <w:pStyle w:val="style0"/>
        <w:jc w:val="both"/>
      </w:pPr>
      <w:r>
        <w:rPr>
          <w:b w:val="false"/>
          <w:bCs w:val="false"/>
          <w:lang w:val="mn-MN"/>
        </w:rPr>
        <w:t xml:space="preserve">Энержи Ресурс, Эрэл, МАК, Алтайн хүдэр, Хангад экспрешн зэрэг ийм аж ахуйн нэгжүүд бол гэрээ байгуулах саналаа ирүүлчихсэн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-Сая нэрийг нь уншлаа шүү дээ. Тлейхан гишүүн.</w:t>
      </w:r>
    </w:p>
    <w:p>
      <w:pPr>
        <w:pStyle w:val="style0"/>
        <w:jc w:val="both"/>
      </w:pPr>
      <w:r>
        <w:rPr/>
      </w:r>
    </w:p>
    <w:p>
      <w:pPr>
        <w:pStyle w:val="style0"/>
        <w:jc w:val="both"/>
      </w:pPr>
      <w:r>
        <w:rPr>
          <w:b/>
          <w:bCs/>
          <w:lang w:val="mn-MN"/>
        </w:rPr>
        <w:tab/>
        <w:t xml:space="preserve">А.Тлейхан: </w:t>
      </w:r>
      <w:r>
        <w:rPr>
          <w:b w:val="false"/>
          <w:bCs w:val="false"/>
          <w:lang w:val="mn-MN"/>
        </w:rPr>
        <w:t>-Баярлалаа. Өнгөрсөн жил бид Улсын Их Хурлын ээлжит бус чуулган хуралдуулж, хөрөнгө оруулалтыг татах зорилгоор Хөрөнгө оруулалтын тухай хуулийг шинэчлэн баталсан. Энэ хуулийг батлахдаа нэлээн ач холбогдол өгч, одоо зарим хөрөнгө оруулалтыг урамшуулах, хөнгөлөх, хийх ач холбогдол өгч байсан юмаа.</w:t>
      </w:r>
    </w:p>
    <w:p>
      <w:pPr>
        <w:pStyle w:val="style0"/>
        <w:jc w:val="both"/>
      </w:pPr>
      <w:r>
        <w:rPr/>
      </w:r>
    </w:p>
    <w:p>
      <w:pPr>
        <w:pStyle w:val="style0"/>
        <w:jc w:val="both"/>
      </w:pPr>
      <w:r>
        <w:rPr>
          <w:b w:val="false"/>
          <w:bCs w:val="false"/>
          <w:lang w:val="mn-MN"/>
        </w:rPr>
        <w:tab/>
        <w:t>Тухайлбал, хөрөнгө оруулалтын тухай хуулийн 11.2-т барилгын материал, газрын тос, хөдөө аж ахуйн боловсруулах болон экспортын бүтээгдэхүүн үйлдвэрлэх, нанно, био болон инновацын технологи агуулсан бүтээгдэхүүн үйлдвэрлэх үйлдвэр барих, эрчим хүчний болон төмөр зам барих тохиолдолд импортолсон тоног төхөөрөмжийг гаалийн болон ..чөлөөлж болноо гэж тодорхой заалт оруулсан юм л даа.</w:t>
      </w:r>
    </w:p>
    <w:p>
      <w:pPr>
        <w:pStyle w:val="style0"/>
        <w:jc w:val="both"/>
      </w:pPr>
      <w:r>
        <w:rPr/>
      </w:r>
    </w:p>
    <w:p>
      <w:pPr>
        <w:pStyle w:val="style0"/>
        <w:jc w:val="both"/>
      </w:pPr>
      <w:r>
        <w:rPr>
          <w:b w:val="false"/>
          <w:bCs w:val="false"/>
          <w:lang w:val="mn-MN"/>
        </w:rPr>
        <w:tab/>
        <w:t>Энэ бол хөрөнгө оруулагчид маш их таалагдаж байгаа. Чөлөөлж болно гэж оруулсан л даа. Гэтэл Засгийн газар өргөн барихдаа чөлөөлөх биш хөрөнгө оруулалтын татварын хугацаагий нь 2 жилээр сунгах юм уу эсвэл 2 жилийн хугацаанд ихэвчлэн төлнөө гэж зүгээр хугацааны хувьд л нааш цааш болгосон болохоос чөлөөлөх тухай асуудал энд байхгүй байна.</w:t>
      </w:r>
    </w:p>
    <w:p>
      <w:pPr>
        <w:pStyle w:val="style0"/>
        <w:jc w:val="both"/>
      </w:pPr>
      <w:r>
        <w:rPr/>
      </w:r>
    </w:p>
    <w:p>
      <w:pPr>
        <w:pStyle w:val="style0"/>
        <w:jc w:val="both"/>
      </w:pPr>
      <w:r>
        <w:rPr>
          <w:b w:val="false"/>
          <w:bCs w:val="false"/>
          <w:lang w:val="mn-MN"/>
        </w:rPr>
        <w:tab/>
        <w:t xml:space="preserve">Тийм учраас энэ бол хөрөнгө оруулалтын хуулийн бодлоготойгоо зөрчилдөж байгаа юм байна аа гэж нэгдүгээрт ойлгож байна. Ийм одоо хууль гаргаад хэрэг байна уу, үгүй юу. </w:t>
      </w:r>
    </w:p>
    <w:p>
      <w:pPr>
        <w:pStyle w:val="style0"/>
        <w:jc w:val="both"/>
      </w:pPr>
      <w:r>
        <w:rPr/>
      </w:r>
    </w:p>
    <w:p>
      <w:pPr>
        <w:pStyle w:val="style0"/>
        <w:jc w:val="both"/>
      </w:pPr>
      <w:r>
        <w:rPr>
          <w:b w:val="false"/>
          <w:bCs w:val="false"/>
          <w:lang w:val="mn-MN"/>
        </w:rPr>
        <w:tab/>
        <w:t>Хоёрдугаарт нь, 500 тэрбум гэж сая хүмүүс хэллээ. 500 тэрбумаас дээш байвал одоо 2 жилээр сунгана, тэрнээс доошоо бол сунгахгүй гэж байна л даа. Тэгэхээр 500 гэдэг маань 300 сая доллар. Энийг бол цөөхөн компани л эрх эдэлнэ гэсэн үг. Тийм учраас бид нар хөрөнгө оруулалтыг ялгаварлах хэрэг байна уу. Энэ бол бас л хөрөнгө оруулалтыг орлогч нарыг үргээсэн, бас л гайхшруулсан, дургүйцсэн ийм заалт болж байгаа юм биш байгаа даа. Ингэхгүйгээр нийтэд нь хамрахаар л байх нь илүү зохимжтой. Ингэж ялгаварлавал бас л одоо хөрөнгө оруулагч нараа үргээсэн, 300 саяас доош хөрөнгө оруулснаар эргэлзсэн, гомдсон ийм болж хувирнаа гэж ойлгож байгаа учраас энийг одоо 500 гэдгийг нь байх шаардлагагүй ээ гэж.</w:t>
      </w:r>
    </w:p>
    <w:p>
      <w:pPr>
        <w:pStyle w:val="style0"/>
        <w:jc w:val="both"/>
      </w:pPr>
      <w:r>
        <w:rPr/>
      </w:r>
    </w:p>
    <w:p>
      <w:pPr>
        <w:pStyle w:val="style0"/>
        <w:jc w:val="both"/>
      </w:pPr>
      <w:r>
        <w:rPr>
          <w:b w:val="false"/>
          <w:bCs w:val="false"/>
          <w:lang w:val="mn-MN"/>
        </w:rPr>
        <w:tab/>
        <w:t xml:space="preserve">Ер нь яагаад чөлөөлөх асуудлыг энд авчирч байгаа юм бэ. Яагаад хугацаагий нь сунгах болчихов оо. Бид чинь одоо Хөрөнгө оруулалтынхаа хуулин дээр сайхан юм биччихээд чөлөөлнө гэчихээд яг батлах болохоороо үгүй ээ чөлөөлөхгүй уучлаарай, 2 жилээр чинь сунгая, эсвэл хэсэгчлэн сунгая гэдгийг хэлж байгаа нь болж байна уу, үгүй юу. </w:t>
      </w:r>
    </w:p>
    <w:p>
      <w:pPr>
        <w:pStyle w:val="style0"/>
        <w:jc w:val="both"/>
      </w:pPr>
      <w:r>
        <w:rPr/>
      </w:r>
    </w:p>
    <w:p>
      <w:pPr>
        <w:pStyle w:val="style0"/>
        <w:jc w:val="both"/>
      </w:pPr>
      <w:r>
        <w:rPr>
          <w:b w:val="false"/>
          <w:bCs w:val="false"/>
          <w:lang w:val="mn-MN"/>
        </w:rPr>
        <w:tab/>
        <w:t xml:space="preserve">Тэгтэл энэ удаа хөрөнгө оруулалтын хуулийн ерөнхий үзэл баримтлал гэдэг юм одоо бодлоготойгоо зөрчилдөж байгаа шийдвэр болж байгаа юм биш үү. Энийг Байнгын хороо хир зэрэг авч үзсэн бэ. Ийм хууль батлах ер нь хэрэг байгаа ч юм уу, үгүй ч юм уу гэж бодогдож байна л даа. Хугацааны хувьд ч гэсэн ялгаа байхгүй. Тэгээд одоо 2015 он хүртэл хөрөнгө оруулахгүй тэгээд одоо том хөрөнгө оруулагч нар чинь би одоо хөрөнгө оруулалтын татварын хуулийн дагуу дунд ..2015 оноос оруулнаа л гэж ингэж сууж, ийм хүлээлтийн байдал бий болгох нөхцөл бүрдэж байгаа учраас энэ зарчмын саналуудыг нь ер нь хүлээж авах боломжгүй юм.  </w:t>
      </w:r>
    </w:p>
    <w:p>
      <w:pPr>
        <w:pStyle w:val="style0"/>
        <w:jc w:val="both"/>
      </w:pPr>
      <w:r>
        <w:rPr/>
      </w:r>
    </w:p>
    <w:p>
      <w:pPr>
        <w:pStyle w:val="style0"/>
        <w:jc w:val="both"/>
      </w:pPr>
      <w:r>
        <w:rPr>
          <w:b w:val="false"/>
          <w:bCs w:val="false"/>
          <w:lang w:val="mn-MN"/>
        </w:rPr>
        <w:tab/>
        <w:t>Ер нь бүхэлд нь энэ хуулиудаа хэрэгтэй хууль уу, үгүй юу ингэж чөлөөлөх биш зүгээр сунгах л хууль юм байна шүү дээ хугацаа нь. Энэ хууль гарах хэрэг байгаа ч юм уу, үгүй ч юм уу гэсэн ийм асуулт байна.</w:t>
      </w:r>
    </w:p>
    <w:p>
      <w:pPr>
        <w:pStyle w:val="style0"/>
        <w:jc w:val="both"/>
      </w:pPr>
      <w:r>
        <w:rPr/>
      </w:r>
    </w:p>
    <w:p>
      <w:pPr>
        <w:pStyle w:val="style0"/>
        <w:jc w:val="both"/>
      </w:pPr>
      <w:r>
        <w:rPr>
          <w:b/>
          <w:bCs/>
          <w:lang w:val="mn-MN"/>
        </w:rPr>
        <w:tab/>
        <w:t xml:space="preserve">З.Энхболд: </w:t>
      </w:r>
      <w:r>
        <w:rPr>
          <w:b w:val="false"/>
          <w:bCs w:val="false"/>
          <w:lang w:val="mn-MN"/>
        </w:rPr>
        <w:t>-Даваасүрэн гишүүн.</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-Тлейхан гишүүний асуултад хариулъя. Тэгэхээр энэ хуулийн хэрэгцээ байна уу, үгүй юу гэдэг тал дээр бол тодорхой асуудал бол хөндөгдөөгүй байгаа. Гэхдээ энэ ямар нэг хэмжээгээр бол хойшлуулах нь зүйтэй гэж ингэж үзээд, харин тэр 500-гаас дээш тэрбум төгрөгний хөрөнгө оруулалт хийгээд, хөрөнгө оруулалтын гэрээ байгуулсан гээд тэгэхээр одоо жишээлбэл гэрээ байгуулаагүй гээд Улаан сайд хэлж байна шүү дээ.</w:t>
      </w:r>
    </w:p>
    <w:p>
      <w:pPr>
        <w:pStyle w:val="style0"/>
        <w:jc w:val="both"/>
      </w:pPr>
      <w:r>
        <w:rPr/>
      </w:r>
    </w:p>
    <w:p>
      <w:pPr>
        <w:pStyle w:val="style0"/>
        <w:jc w:val="both"/>
      </w:pPr>
      <w:r>
        <w:rPr>
          <w:b w:val="false"/>
          <w:bCs w:val="false"/>
          <w:lang w:val="mn-MN"/>
        </w:rPr>
        <w:tab/>
        <w:t>Тэгэхээр гурав, дөрөвхөн компани саналаа ирүүлсэн байна гэхээр чинь энэ чинь бүр ерөөсөө хэтэрхий цөөхөн компанид үйлчлэх хуулийн төсөл ороод ирсэн байхгүй юу. Тэгэхээр энийг бол буруу юмаа, ер нь 500-гаас дээш тэрбум төгрөгний гэрээ байгуулаагүй ч байсан хөрөнгө оруулалт хийж байгаа компаниуд энэ боломжийг олгоё гэдэг ийм шийдвэрийг бол Байнгын хорооны хурлаас гаргасан байгаа. юм.</w:t>
      </w:r>
    </w:p>
    <w:p>
      <w:pPr>
        <w:pStyle w:val="style0"/>
        <w:jc w:val="both"/>
      </w:pPr>
      <w:r>
        <w:rPr/>
      </w:r>
    </w:p>
    <w:p>
      <w:pPr>
        <w:pStyle w:val="style0"/>
        <w:jc w:val="both"/>
      </w:pPr>
      <w:r>
        <w:rPr>
          <w:b w:val="false"/>
          <w:bCs w:val="false"/>
          <w:lang w:val="mn-MN"/>
        </w:rPr>
        <w:tab/>
        <w:t xml:space="preserve">Энэ дотор жишээлбэл барилга, хөдөө аж ахуй, нанно технологи гээд 500 хүрэхгүй мөртлөө ийм чухал хөрөнгө оруулалтын төслүүд байхыг үгүйсгэхгүй. Энийг бас ярьсан. Одоо жишээлбэл барилгын, энэ чинь барилгын үйлдвэр гэж байгаа юм л даа. </w:t>
      </w:r>
    </w:p>
    <w:p>
      <w:pPr>
        <w:pStyle w:val="style0"/>
        <w:jc w:val="both"/>
      </w:pPr>
      <w:r>
        <w:rPr/>
      </w:r>
    </w:p>
    <w:p>
      <w:pPr>
        <w:pStyle w:val="style0"/>
        <w:jc w:val="both"/>
      </w:pPr>
      <w:r>
        <w:rPr>
          <w:b w:val="false"/>
          <w:bCs w:val="false"/>
          <w:lang w:val="mn-MN"/>
        </w:rPr>
        <w:tab/>
        <w:t>Барилгын материалын үйлдвэрийн тоног төхөөрөмж байвал яах юм бэ гэж. Гэтэл энийг бол нөгөө сая жижиг, дунд үйлдвэрийн зориулалтаар оруулж ирж байгаа нөгөө тоног төхөөрөмжийг чөлөөлнөө гэсэн заалтынхаа хүрээнд бол хамрагдчихнаа гэдэг ийм зүйл яригдсан учраас бол тэр хөрөнгө оруулалтын гэрээ гэдэг хязгаарыг нь авч хаяад 500 тэрбумаас дээш хөрөнгө оруулалт хийж байгаа бүх хөрөнгө оруулагч нарт хамрагдахаар болгож өөрчилсөн байгаа.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-Жижиг, дундын хөнгөлөлт, чөлөөлөлт чинь 800 мянган доллараар хязгаарлагддаг юм. Тийм учраас 800 мянга 1 доллар болонгуут том үйлдвэр болоод энэ хөнгөлөлтийг авдаггүй юм. Тэгэхээр 800 мянга 1 доллараас 300 сая доллар хүртэл компаниуд бол яг Тлейхан гишүүний хэлдэг шиг ялгаварлан гадуурхаж байгаа юм. </w:t>
      </w:r>
    </w:p>
    <w:p>
      <w:pPr>
        <w:pStyle w:val="style0"/>
        <w:jc w:val="both"/>
      </w:pPr>
      <w:r>
        <w:rPr/>
      </w:r>
    </w:p>
    <w:p>
      <w:pPr>
        <w:pStyle w:val="style0"/>
        <w:jc w:val="both"/>
      </w:pPr>
      <w:r>
        <w:rPr>
          <w:b w:val="false"/>
          <w:bCs w:val="false"/>
          <w:lang w:val="mn-MN"/>
        </w:rPr>
        <w:tab/>
        <w:t>Хөрөнгө оруулалтын хууль бол тийм зүйлийг гадаад, дотоод гэж ялгахгүй, том жижиг гэж ялгахгүй бүгдээрээ л тогтвортой ажиллана гэж л хийсэн байгаа шүү дээ. Номтойбаяр гишүүн.</w:t>
      </w:r>
    </w:p>
    <w:p>
      <w:pPr>
        <w:pStyle w:val="style0"/>
        <w:jc w:val="both"/>
      </w:pPr>
      <w:r>
        <w:rPr/>
      </w:r>
    </w:p>
    <w:p>
      <w:pPr>
        <w:pStyle w:val="style0"/>
        <w:jc w:val="both"/>
      </w:pPr>
      <w:r>
        <w:rPr>
          <w:b/>
          <w:bCs/>
          <w:lang w:val="mn-MN"/>
        </w:rPr>
        <w:tab/>
        <w:t xml:space="preserve">Н.Номтойбаяр: </w:t>
      </w:r>
      <w:r>
        <w:rPr>
          <w:b w:val="false"/>
          <w:bCs w:val="false"/>
          <w:lang w:val="mn-MN"/>
        </w:rPr>
        <w:t xml:space="preserve">-Баярлалаа. Энд техникийн чанартай хэд хэдэн асуудлууд байна. Юуны өмнө Хүрэлбаатар гишүүний хэлсэнчлэн тэр хийсэн гэж энэ алдаагаа бол Даваасүрэн дарга бол өөрөө засна гэдгээ бол хэллээ. </w:t>
      </w:r>
    </w:p>
    <w:p>
      <w:pPr>
        <w:pStyle w:val="style0"/>
        <w:jc w:val="both"/>
      </w:pPr>
      <w:r>
        <w:rPr/>
      </w:r>
    </w:p>
    <w:p>
      <w:pPr>
        <w:pStyle w:val="style0"/>
        <w:jc w:val="both"/>
      </w:pPr>
      <w:r>
        <w:rPr>
          <w:b w:val="false"/>
          <w:bCs w:val="false"/>
          <w:lang w:val="mn-MN"/>
        </w:rPr>
        <w:tab/>
        <w:t>Хоёр дахь том алдаа нь юу вэ гэхээр техник, тоног төхөөрөмжийн гэж заасан байгаа юм. Тэгээд манайд чинь далайн тээвэр байхгүй. Энэ техник тоног төхөөрөмж бол вагоноор орж ирдэг. Вагоны зай багтаамж бага. Бүгдийг нь задалж, ачиж оруулж ирдэг. Тэгээд задалчихангуут сэлбэг хэрэгсэл гээд тэрийгээ ерөөсөө ялгадаггүй.</w:t>
      </w:r>
    </w:p>
    <w:p>
      <w:pPr>
        <w:pStyle w:val="style0"/>
        <w:jc w:val="both"/>
      </w:pPr>
      <w:r>
        <w:rPr>
          <w:b w:val="false"/>
          <w:bCs w:val="false"/>
          <w:lang w:val="mn-MN"/>
        </w:rPr>
        <w:tab/>
      </w:r>
    </w:p>
    <w:p>
      <w:pPr>
        <w:pStyle w:val="style0"/>
        <w:jc w:val="both"/>
      </w:pPr>
      <w:r>
        <w:rPr>
          <w:b w:val="false"/>
          <w:bCs w:val="false"/>
          <w:lang w:val="mn-MN"/>
        </w:rPr>
        <w:tab/>
        <w:t xml:space="preserve">Тэгэхээр техник, тоног төхөөрөмж гэсний араас түүний бүрэлдэхүүн хэсэг, тэгээд барилгын материал гэдэг дээр нь энэ төмөр хийц гэдгээ бүр тодотгож өгмөөр байгаа юм. Ер нь голдуу төмөр хийц л байгаа шүү дээ. </w:t>
      </w:r>
    </w:p>
    <w:p>
      <w:pPr>
        <w:pStyle w:val="style0"/>
        <w:jc w:val="both"/>
      </w:pPr>
      <w:r>
        <w:rPr/>
      </w:r>
    </w:p>
    <w:p>
      <w:pPr>
        <w:pStyle w:val="style0"/>
        <w:jc w:val="both"/>
      </w:pPr>
      <w:r>
        <w:rPr>
          <w:b w:val="false"/>
          <w:bCs w:val="false"/>
          <w:lang w:val="mn-MN"/>
        </w:rPr>
        <w:tab/>
        <w:t xml:space="preserve">Хоёрт юу вэ гэхээр 500 тэрбумаас дээш гэж байна. Тэгээд Их Хурлын дарга ч гэсэн бас хэллээ. Энэ ялгаварлаад байгаа асуудал дээр бас анхаарах байх. Үүнтэй уялдуулаад мэдээж энэ хөрөнгө оруулалт ихтэй томоохон төсөл хөтөлбөр дээр барууны одоо стандарт шаардлага бүхий техник, эдийн засгийн үндэслэл, патентуудыг бас худалдаж авдаг. Тэндээс татвар аваад байдаг. </w:t>
      </w:r>
    </w:p>
    <w:p>
      <w:pPr>
        <w:pStyle w:val="style0"/>
        <w:jc w:val="both"/>
      </w:pPr>
      <w:r>
        <w:rPr/>
      </w:r>
    </w:p>
    <w:p>
      <w:pPr>
        <w:pStyle w:val="style0"/>
        <w:jc w:val="both"/>
      </w:pPr>
      <w:r>
        <w:rPr>
          <w:b w:val="false"/>
          <w:bCs w:val="false"/>
          <w:lang w:val="mn-MN"/>
        </w:rPr>
        <w:tab/>
        <w:t>Тэгэхээр энийгээ бас бодолцох цаг нь бас болсон байх аа. Хугацааны хувьд бол түрүүн Оюунхорол гишүүний хэлсэнтэй адилхан батлагдсан өдрөөсөө эхлэх нь зөв байх аа. Энэ хуулийн төслийг маш олон аж ахуйн нэгж, үндэсний үйлдвэрлэгчид бол бас хүлээж байгаа. Тэгэхээр батлагдсан өдрөөсөө гэсэн тийм саналтай байна. Асуулт бол энэ саяны хэлсэн энэ зарчмын энэ алдаатай асуудлууд дээр та санал бодлоо хэлнэ үү, санал нэгдэх үү энэ дээр.</w:t>
      </w:r>
    </w:p>
    <w:p>
      <w:pPr>
        <w:pStyle w:val="style0"/>
        <w:jc w:val="both"/>
      </w:pPr>
      <w:r>
        <w:rPr>
          <w:b w:val="false"/>
          <w:bCs w:val="false"/>
          <w:lang w:val="mn-MN"/>
        </w:rPr>
        <w:t xml:space="preserve"> </w:t>
      </w:r>
    </w:p>
    <w:p>
      <w:pPr>
        <w:pStyle w:val="style0"/>
        <w:jc w:val="both"/>
      </w:pPr>
      <w:r>
        <w:rPr>
          <w:b/>
          <w:bCs/>
          <w:lang w:val="mn-MN"/>
        </w:rPr>
        <w:tab/>
        <w:t xml:space="preserve">З.Энхболд: </w:t>
      </w:r>
      <w:r>
        <w:rPr>
          <w:b w:val="false"/>
          <w:bCs w:val="false"/>
          <w:lang w:val="mn-MN"/>
        </w:rPr>
        <w:t>-Даваасүрэн гишүүн.</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-Номтойбаяр гишүүний асуултад хариулъя. Тэр найруулгын чанартай өөрчлөлтийг бол авч болох байх аа. Хийх гэдгийг бол. Хуулийн төсөл орж ирэхдээ бол барааг гэсэн байсан юм. Барааг гэхээр бол хэтэрхий одоо өргөн хүрээг хамарч байна гэж үзээд ажлын хэсгээс бол хөрөнгө оруулалтын хууль дээр байгаа техник, тоног төхөөрөмж гэдэг үгийг нь авах нь зүйтэй юм байна гэж ингэж үзсэн байгаа.</w:t>
      </w:r>
    </w:p>
    <w:p>
      <w:pPr>
        <w:pStyle w:val="style0"/>
        <w:jc w:val="both"/>
      </w:pPr>
      <w:r>
        <w:rPr/>
      </w:r>
    </w:p>
    <w:p>
      <w:pPr>
        <w:pStyle w:val="style0"/>
        <w:jc w:val="both"/>
      </w:pPr>
      <w:r>
        <w:rPr>
          <w:b w:val="false"/>
          <w:bCs w:val="false"/>
          <w:lang w:val="mn-MN"/>
        </w:rPr>
        <w:tab/>
        <w:t>Сэлбэг хэрэгсэл гэхээр бас нэлээн хуулийн цоорхой үүсээд байна. Тийм учраас яг тэр үйлдвэр барих гэж байгаа шүү дээ энэ чинь тийм үү. Үйлдвэр барих зориулалтаар орж ирж байгаа. Тэр тоног төхөөрөмжүүдийг нь чөлөөлнөө гэдэг ийм асуудал. Сэлбэг гээд тэгэхээр дараа нь тэр үйлдвэрийн чинь нөгөө тоног төхөөрөмжийн дараагийн сэлбэгүүд нь орчих гээд байгаа юм байна лээ. Тэгж хязгаарлаад өгчихсөн байхгүй юу.</w:t>
      </w:r>
    </w:p>
    <w:p>
      <w:pPr>
        <w:pStyle w:val="style0"/>
        <w:jc w:val="both"/>
      </w:pPr>
      <w:r>
        <w:rPr/>
      </w:r>
    </w:p>
    <w:p>
      <w:pPr>
        <w:pStyle w:val="style0"/>
        <w:jc w:val="both"/>
      </w:pPr>
      <w:r>
        <w:rPr>
          <w:b w:val="false"/>
          <w:bCs w:val="false"/>
          <w:lang w:val="mn-MN"/>
        </w:rPr>
        <w:tab/>
        <w:t>Тийм учраас энэ дээр бол одоо гаалийнхан бас тодорхой санал байвал хэлнэ биз. Ер нь бол хэтэрхий өргөн хүрээг хамрах гэж байна гэж. Засгийн газрын оруулж ирсэн санал чинь бол хөрөнгө оруулалтын гэрээ байгуулсан гэхээр чинь одоо тэр компани байхгүй байгаад байгаа юм байна шүү дээ. Гэтэл хэрвээ байгууллаа гэхэд 4, 5-хан компанид үйлчлэх гэсэн хууль гаргах гэж байсныг харин Байнгын хороо яриад 500 тэрбум төгрөгөөс дээш хөрөнгө оруулалт хийх бүх компанид хамрахаар ингэж өөрчилсөн байгаа.</w:t>
      </w:r>
    </w:p>
    <w:p>
      <w:pPr>
        <w:pStyle w:val="style0"/>
        <w:jc w:val="both"/>
      </w:pPr>
      <w:r>
        <w:rPr/>
      </w:r>
    </w:p>
    <w:p>
      <w:pPr>
        <w:pStyle w:val="style0"/>
        <w:jc w:val="both"/>
      </w:pPr>
      <w:r>
        <w:rPr>
          <w:b w:val="false"/>
          <w:bCs w:val="false"/>
          <w:lang w:val="mn-MN"/>
        </w:rPr>
        <w:tab/>
        <w:t xml:space="preserve">Ер нь бол 1 саяас 300 сая доллар хүртэл яах вэ гэдэг асуудал бол хөндөгдөөгүй. Ер нь жижиг, дунд үйлдвэрийн хүрээнд бол бас нэлээн хамарчихаж байгаа гэдэг агуулгаар бол яригдсан гэдгийг л би  хэлэх байна. </w:t>
      </w:r>
    </w:p>
    <w:p>
      <w:pPr>
        <w:pStyle w:val="style0"/>
        <w:jc w:val="both"/>
      </w:pPr>
      <w:r>
        <w:rPr>
          <w:b w:val="false"/>
          <w:bCs w:val="false"/>
          <w:lang w:val="mn-MN"/>
        </w:rPr>
        <w:tab/>
      </w:r>
      <w:r>
        <w:rPr>
          <w:b/>
          <w:bCs/>
          <w:lang w:val="mn-MN"/>
        </w:rPr>
        <w:t>З.Энхболд:</w:t>
      </w:r>
      <w:r>
        <w:rPr>
          <w:b w:val="false"/>
          <w:bCs w:val="false"/>
          <w:lang w:val="mn-MN"/>
        </w:rPr>
        <w:t xml:space="preserve"> -Энх-Амгалан гишүүн.</w:t>
      </w:r>
    </w:p>
    <w:p>
      <w:pPr>
        <w:pStyle w:val="style0"/>
        <w:jc w:val="both"/>
      </w:pPr>
      <w:r>
        <w:rPr/>
      </w:r>
    </w:p>
    <w:p>
      <w:pPr>
        <w:pStyle w:val="style0"/>
        <w:jc w:val="both"/>
      </w:pPr>
      <w:r>
        <w:rPr>
          <w:b/>
          <w:bCs/>
          <w:lang w:val="mn-MN"/>
        </w:rPr>
        <w:tab/>
        <w:t xml:space="preserve">Л.Энх-Амгалан: </w:t>
      </w:r>
      <w:r>
        <w:rPr>
          <w:b w:val="false"/>
          <w:bCs w:val="false"/>
          <w:lang w:val="mn-MN"/>
        </w:rPr>
        <w:t xml:space="preserve">-Хоёр зүйл тодруулъя. Тэгэхээр жижиг, дунд үйлдвэр гэсэн тодорхойлолтоор бол сая Их Хурлын дарга ч гэсэн хэллээ шүү дээ. 801 мянган доллараас дээшээ хөрөнгө оруулалтууд ингээд гадуур үлдчих ийм эрх зүйн юу үүсэх гээд байна аа. Маш ойлгомжгүй, тодорхойгүй ийм нөхцөл байдал яачихаад байгаа. </w:t>
      </w:r>
    </w:p>
    <w:p>
      <w:pPr>
        <w:pStyle w:val="style0"/>
        <w:jc w:val="both"/>
      </w:pPr>
      <w:r>
        <w:rPr/>
      </w:r>
    </w:p>
    <w:p>
      <w:pPr>
        <w:pStyle w:val="style0"/>
        <w:jc w:val="both"/>
      </w:pPr>
      <w:r>
        <w:rPr>
          <w:b w:val="false"/>
          <w:bCs w:val="false"/>
          <w:lang w:val="mn-MN"/>
        </w:rPr>
        <w:tab/>
        <w:t>Ерөөсөө жижиг, дунд үйлдвэр гэсэн тодорхойлолт бол 1.5 тэрбум төгрөгийн нэгдүгээрт борлуулалтаар нь, аж ахуйн нэгжийн борлуулалтаар нь, хоёрдугаарт, үйлдвэрлэгч гээд ингээд нэг заачихдаг. Тэгэхээр одоо би Сангийн яамны нөхдүүдээс тодруулахаар энэ яг жижиг, дунд үйлдвэрийнх гэсэн тодорхойлолтоор биш Засгийн газраас баталсан тэр жагсаалтаар баталсан тоног төхөөрөмжийнхөө хүрээнд чөлөөлөгдөөд явнаа гэж байгаа байхгүй юу. Гэтэл жагсаалтаар баталсан тоног төхөөрөмжийнхөө хүрээгээр батлагдаад явна гэхэд яг нөгөө талдаа бол нөгөө хөрөнгө оруулалтын хэмжээ нь 801 мянгаас дээшээ болохоор ингээд энэ хөнгөлөлт чөлөөлөлтөд хамрагдахгүй болчихоод байж байгаа байхгүй юу.</w:t>
      </w:r>
    </w:p>
    <w:p>
      <w:pPr>
        <w:pStyle w:val="style0"/>
        <w:jc w:val="both"/>
      </w:pPr>
      <w:r>
        <w:rPr/>
      </w:r>
    </w:p>
    <w:p>
      <w:pPr>
        <w:pStyle w:val="style0"/>
        <w:jc w:val="both"/>
      </w:pPr>
      <w:r>
        <w:rPr>
          <w:b w:val="false"/>
          <w:bCs w:val="false"/>
          <w:lang w:val="mn-MN"/>
        </w:rPr>
        <w:tab/>
        <w:t xml:space="preserve">Тэгэхээр яг хөрөнгө оруулалтын тухай хууль дээр бид нар тогтворжуулалтын гэрчилгээ гэдэг нэг ойлголт гаргаж ирсэн шүү дээ. Одоо энэ хийсэн хөрөнгө оруулалтынхаа хэмжээгээр, хийх гэж байгаа хөрөнгө оруулалтынхаа байршлаас шалтгаалаад тогтворжуулалтын гэрчилгээ авсан аж ахуйн нэгжүүд гээд. </w:t>
      </w:r>
    </w:p>
    <w:p>
      <w:pPr>
        <w:pStyle w:val="style0"/>
        <w:jc w:val="both"/>
      </w:pPr>
      <w:r>
        <w:rPr/>
      </w:r>
    </w:p>
    <w:p>
      <w:pPr>
        <w:pStyle w:val="style0"/>
        <w:jc w:val="both"/>
      </w:pPr>
      <w:r>
        <w:rPr>
          <w:b w:val="false"/>
          <w:bCs w:val="false"/>
          <w:lang w:val="mn-MN"/>
        </w:rPr>
        <w:tab/>
        <w:t>Тэгэхээр тогтворжуулсан, тогтворжуулалтын гэрчилгээ авсан аж ахуйн нэгжүүд өнөөдөр энэ жижиг, дунд үйлдвэрийн тоног төхөөрөмжийн чөлөөлөлтөөс ч гадуур үлдчихэж байгаа. Дахиад нөгөө энэ яг хөрөнгө оруулалтын тухай хууль дээр бид нарын бүр дэмжих гээд байгаа тэр дунд үйлдвэрлэгч нар л гэсэн шүү дээ. Дунд одоо хэмжээний үйлдвэрлэгч нар бол яг энэ хөнгөлөлт чөлөөлөлтийн гадуур үлдчих гээд байна. Энэ асуудлыг бид нар заавал ч үгүй ярьж шийдэх ёстой.</w:t>
      </w:r>
    </w:p>
    <w:p>
      <w:pPr>
        <w:pStyle w:val="style0"/>
        <w:jc w:val="both"/>
      </w:pPr>
      <w:r>
        <w:rPr/>
      </w:r>
    </w:p>
    <w:p>
      <w:pPr>
        <w:pStyle w:val="style0"/>
        <w:jc w:val="both"/>
      </w:pPr>
      <w:r>
        <w:rPr>
          <w:b w:val="false"/>
          <w:bCs w:val="false"/>
          <w:lang w:val="mn-MN"/>
        </w:rPr>
        <w:tab/>
        <w:t xml:space="preserve">Ер нь бол аж ахуйн нэгжийн чинь одоо нэг дунд хэмжээний үйлдвэр бол мэдээж нэг сая доллараас дээшээ тоног төхөөрөмжүүд оруулж ирж байж л бас их тодорхой хэмжээний үйлдвэрлэл эрхэлж байгаа шүү дээ. Тэгэхээр энэ улсууд бол яг энэ гадуур үлдчих гээд байгаа байхгүй юу. Тэгэхээр энэ асуудлыг зайлшгүй бас хамт шийдэх ёстой. Энийг ер нь яаж харж байгаа вэ нэгдүгээрт нь, </w:t>
      </w:r>
    </w:p>
    <w:p>
      <w:pPr>
        <w:pStyle w:val="style0"/>
        <w:jc w:val="both"/>
      </w:pPr>
      <w:r>
        <w:rPr/>
      </w:r>
    </w:p>
    <w:p>
      <w:pPr>
        <w:pStyle w:val="style0"/>
        <w:jc w:val="both"/>
      </w:pPr>
      <w:r>
        <w:rPr>
          <w:b/>
          <w:bCs/>
          <w:lang w:val="mn-MN"/>
        </w:rPr>
        <w:tab/>
      </w:r>
      <w:r>
        <w:rPr>
          <w:b w:val="false"/>
          <w:bCs w:val="false"/>
          <w:lang w:val="mn-MN"/>
        </w:rPr>
        <w:t>Хоёрдугаарт нь, тэр хөрөнгө оруулалтын тухай хууль дээр одоо татварын болон татварын бус хөнгөлөлт чөлөөлөлтүүд гээд нэг нэлээн хэдэн хөнгөлөлт чөлөөлөлтүүдийг бид нар байж болноо гээд заачихсан байж байгаа. Гэтэл одоо өргөн барьж байгаа, Засгийн газрын барьж байгаа нь зөвхөн гаалийн тариф, гаалийн татварынхаа тухай хуульд л ганцхан өөрчлөлт оруулах л зохицуулалтыг оруулж ирж байгаа байхгүй юу. Гэтэл олон ийм нөгөө хөнгөлөлт чөлөөлөлтүүд байна гээд хөрөнгө оруулалтын хууль дээрээ заачихсан. Хөрөнгө оруулагч нарт маш их хэмжээний хүлээлт үүсчихсэн байж байгаа.</w:t>
      </w:r>
    </w:p>
    <w:p>
      <w:pPr>
        <w:pStyle w:val="style0"/>
        <w:jc w:val="both"/>
      </w:pPr>
      <w:r>
        <w:rPr/>
      </w:r>
    </w:p>
    <w:p>
      <w:pPr>
        <w:pStyle w:val="style0"/>
        <w:jc w:val="both"/>
      </w:pPr>
      <w:r>
        <w:rPr>
          <w:b w:val="false"/>
          <w:bCs w:val="false"/>
          <w:lang w:val="mn-MN"/>
        </w:rPr>
        <w:tab/>
        <w:t>Тэгэхээр энэ хөнгөлөлт чөлөөлөлтүүдийн татварын хуулийн шинэчлэлийн хүрээнд одоо энэ асуудлууд тодорхой болох уу гэсэн ийм хоёр асуудлыг тодруулахыг хүсэж байна.</w:t>
      </w:r>
    </w:p>
    <w:p>
      <w:pPr>
        <w:pStyle w:val="style0"/>
        <w:jc w:val="both"/>
      </w:pPr>
      <w:r>
        <w:rPr/>
      </w:r>
    </w:p>
    <w:p>
      <w:pPr>
        <w:pStyle w:val="style0"/>
        <w:jc w:val="both"/>
      </w:pPr>
      <w:r>
        <w:rPr>
          <w:b/>
          <w:bCs/>
          <w:lang w:val="mn-MN"/>
        </w:rPr>
        <w:tab/>
        <w:t xml:space="preserve">З.Энхболд: </w:t>
      </w:r>
      <w:r>
        <w:rPr>
          <w:b w:val="false"/>
          <w:bCs w:val="false"/>
          <w:lang w:val="mn-MN"/>
        </w:rPr>
        <w:t>-Даваасүрэн гишүүн.</w:t>
      </w:r>
    </w:p>
    <w:p>
      <w:pPr>
        <w:pStyle w:val="style0"/>
        <w:jc w:val="both"/>
      </w:pPr>
      <w:r>
        <w:rPr/>
      </w:r>
    </w:p>
    <w:p>
      <w:pPr>
        <w:pStyle w:val="style0"/>
        <w:jc w:val="both"/>
      </w:pPr>
      <w:r>
        <w:rPr>
          <w:b w:val="false"/>
          <w:bCs w:val="false"/>
          <w:lang w:val="mn-MN"/>
        </w:rPr>
        <w:tab/>
      </w:r>
      <w:r>
        <w:rPr>
          <w:b/>
          <w:bCs/>
          <w:lang w:val="mn-MN"/>
        </w:rPr>
        <w:t>Ц.Даваасүрэн:</w:t>
      </w:r>
      <w:r>
        <w:rPr>
          <w:b w:val="false"/>
          <w:bCs w:val="false"/>
          <w:lang w:val="mn-MN"/>
        </w:rPr>
        <w:t xml:space="preserve"> -Энх-Амгалан гишүүний асуултад хариулъя. Тэгэхээр энэ хөнгөлөлт чөлөөлөлт бол биш л дээ. Нөгөө хойшлуулах. 2 жил хүртэлх хугацаагаар хэсэгчлэн хойшлуулах гэдэг л санал орж ирж байгаа юм. Одоо 801  мянгаас 300 сая хүртэлх асуудал яасан бэ гэж. Тэгэхээр энэ дээр тодорхой санал. Хэрвээ ийм санал гарсан бол хураах л байсан л даа. Ийм санал бол гараагүй. </w:t>
      </w:r>
    </w:p>
    <w:p>
      <w:pPr>
        <w:pStyle w:val="style0"/>
        <w:jc w:val="both"/>
      </w:pPr>
      <w:r>
        <w:rPr/>
      </w:r>
    </w:p>
    <w:p>
      <w:pPr>
        <w:pStyle w:val="style0"/>
        <w:jc w:val="both"/>
      </w:pPr>
      <w:r>
        <w:rPr>
          <w:b w:val="false"/>
          <w:bCs w:val="false"/>
          <w:lang w:val="mn-MN"/>
        </w:rPr>
        <w:tab/>
        <w:t xml:space="preserve">Тийм учраас ажлын хэсэг дээр гарсан санал нь өөрөө ер нь бол хөрөнгө оруулалтын гэрээ гэж хязгаарлахаа больё, харин 500 тэрбумаас дээш хөрөнгө оруулалт хийсэн компаниуд байх юм бол хамрагдана гэж ингэж л өргөжүүлсэн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-Тодруулъя Энх-Амгалан гишүүн.</w:t>
      </w:r>
    </w:p>
    <w:p>
      <w:pPr>
        <w:pStyle w:val="style0"/>
        <w:jc w:val="both"/>
      </w:pPr>
      <w:r>
        <w:rPr/>
      </w:r>
    </w:p>
    <w:p>
      <w:pPr>
        <w:pStyle w:val="style0"/>
        <w:jc w:val="both"/>
      </w:pPr>
      <w:r>
        <w:rPr>
          <w:b w:val="false"/>
          <w:bCs w:val="false"/>
          <w:lang w:val="mn-MN"/>
        </w:rPr>
        <w:tab/>
      </w:r>
      <w:r>
        <w:rPr>
          <w:b/>
          <w:bCs/>
          <w:lang w:val="mn-MN"/>
        </w:rPr>
        <w:t>Л.Энх-Амгалан:</w:t>
      </w:r>
      <w:r>
        <w:rPr>
          <w:b w:val="false"/>
          <w:bCs w:val="false"/>
          <w:lang w:val="mn-MN"/>
        </w:rPr>
        <w:t xml:space="preserve"> -Тийм тэгэхээр хөрөнгө оруулалтын хуулиар чинь бол бид нар тогтворжуулалтын гэрчилгээ авна. Хөрөнгө оруулалтын гэрээ хийнэ гэсэн ийм хоёр л ойлголт байгаа шүү дээ. Тогтворжуулалтын гэрээ хийсэн одоо аж ахуйн нэгж бол нөгөө 3 татвараас нөгөө тогтвортой байх тийм ээ. Тогтвортой байх тэр гэрээгээ хийх нэг ийм эрх авч байгаа нэгдүгээрт.</w:t>
      </w:r>
    </w:p>
    <w:p>
      <w:pPr>
        <w:pStyle w:val="style0"/>
        <w:jc w:val="both"/>
      </w:pPr>
      <w:r>
        <w:rPr/>
      </w:r>
    </w:p>
    <w:p>
      <w:pPr>
        <w:pStyle w:val="style0"/>
        <w:jc w:val="both"/>
      </w:pPr>
      <w:r>
        <w:rPr>
          <w:b w:val="false"/>
          <w:bCs w:val="false"/>
          <w:lang w:val="mn-MN"/>
        </w:rPr>
        <w:tab/>
        <w:t xml:space="preserve">Хоёрдугаарт нь бол яг энэ хөрөнгө оруулалтын гэрээн дээр заачихсан байж байгаа яг өнөөдөр орж ирж байгаа энэ хөнгөлөлт чөлөөлөлтүүдийн хүрээнд. Энэ мэдээж хөнгөлөлт чөлөөлөлт биш гэж байна л даа. Ойлгож байгаа. Тодорхой хугацаагий нь хойшлуулж байгаа. Гэхдээ хөнгөлөлт чөлөөлөлт олгож болноо гэсэн энэ заалт чинь хуулин дээрээ байж байгаа шүү дээ. Хуулин дээрээ бүр тодорхой заалттай байж байгаа. </w:t>
      </w:r>
    </w:p>
    <w:p>
      <w:pPr>
        <w:pStyle w:val="style0"/>
        <w:jc w:val="both"/>
      </w:pPr>
      <w:r>
        <w:rPr/>
      </w:r>
    </w:p>
    <w:p>
      <w:pPr>
        <w:pStyle w:val="style0"/>
        <w:jc w:val="both"/>
      </w:pPr>
      <w:r>
        <w:rPr>
          <w:b w:val="false"/>
          <w:bCs w:val="false"/>
          <w:lang w:val="mn-MN"/>
        </w:rPr>
        <w:tab/>
        <w:t>Тэгэхээр энэ заалт нь хөнгөлөлт чөлөөлөлт олгох заалт нь нөгөө татварын шинэчлэлийн хүрээнд энэ асуудлууд орж ирэх үү л гэдгийг тодруулах гээд байгаа байхгүй юу.</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-Улаан сайд. Асуулт сонссонгүй юу.</w:t>
      </w:r>
    </w:p>
    <w:p>
      <w:pPr>
        <w:pStyle w:val="style0"/>
        <w:jc w:val="both"/>
      </w:pPr>
      <w:r>
        <w:rPr/>
      </w:r>
    </w:p>
    <w:p>
      <w:pPr>
        <w:pStyle w:val="style0"/>
        <w:jc w:val="both"/>
      </w:pPr>
      <w:r>
        <w:rPr>
          <w:b w:val="false"/>
          <w:bCs w:val="false"/>
          <w:lang w:val="mn-MN"/>
        </w:rPr>
        <w:tab/>
      </w:r>
      <w:r>
        <w:rPr>
          <w:b/>
          <w:bCs/>
          <w:lang w:val="mn-MN"/>
        </w:rPr>
        <w:t>Ч.Улаан:</w:t>
      </w:r>
      <w:r>
        <w:rPr>
          <w:b w:val="false"/>
          <w:bCs w:val="false"/>
          <w:lang w:val="mn-MN"/>
        </w:rPr>
        <w:t xml:space="preserve"> -Сонссон сонссон. Баярлалаа. Энх-Амгалан гишүүний асуултад хариулъя. Хөрөнгө оруулалтын тухай хуулийн 11 дүгээр зүйлд хөрөнгө оруулагчид татварын дэмжлэг үзүүлэх тухай заасан байдаг. Энэ дэмжлэгийн дотор бол төрлүүдийг нь заачихсан байгаа. Тэгэхээр энэ асуудлуудаар бол бид нар тухайн нөхцөл байдалтай уялдуулан асуудал боловсруулж оруулнаа. Энэ маань бол бас тодорхой нөхцөл, бэлтгэл хангагдсан журам дүрэм нь тодорхой болсон үед хэрэгжих учиртай.</w:t>
      </w:r>
    </w:p>
    <w:p>
      <w:pPr>
        <w:pStyle w:val="style0"/>
        <w:jc w:val="both"/>
      </w:pPr>
      <w:r>
        <w:rPr/>
      </w:r>
    </w:p>
    <w:p>
      <w:pPr>
        <w:pStyle w:val="style0"/>
        <w:jc w:val="both"/>
      </w:pPr>
      <w:r>
        <w:rPr>
          <w:b w:val="false"/>
          <w:bCs w:val="false"/>
          <w:lang w:val="mn-MN"/>
        </w:rPr>
        <w:tab/>
        <w:t>Түүнээс биш энэ маань шууд хэрэгжих байсан бол хуулиндаа одоо шийдчих байсан. Тийм учраас эдгээр асуудлууд дээр бол бид ажиллаж байгаа юмаа. Цаашдаа бол орж ирнээ энэ асуудлууд.</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-Гишүүд асуулт асууж дууслаа. Одоо зарчмын зөрүүтэй саналаар санал хураая. Гишүүд бол хугацаан дээр бол. Юу ч гэсэн саналаа хураагаадахъя. Гишүүд ухамсартайгаар эсрэг санал өгөхөөр бодож явсан гэж би ойлгож байгаа. Болно, тэгээд хэлээд байх хэрэг байна уу харин. Хуучин нь үлдэнэ тийм ээ. Хуучин нь үлдчих гээд байгаа шүү дээ. Тийм тэгэхээр хуучныгаа яах вэ гэдгээ Байнгын хороо ярь. Нөгөө гэрээ байгуулсан байх уу, гэрчилгээ авсан байх уу, зөндөө олон сонголт байгаа шүү дээ.</w:t>
      </w:r>
    </w:p>
    <w:p>
      <w:pPr>
        <w:pStyle w:val="style0"/>
        <w:jc w:val="both"/>
      </w:pPr>
      <w:r>
        <w:rPr/>
      </w:r>
    </w:p>
    <w:p>
      <w:pPr>
        <w:pStyle w:val="style0"/>
        <w:jc w:val="both"/>
      </w:pPr>
      <w:r>
        <w:rPr>
          <w:b w:val="false"/>
          <w:bCs w:val="false"/>
          <w:lang w:val="mn-MN"/>
        </w:rPr>
        <w:tab/>
        <w:t>Төсвийн байнгын хорооны дэмжсэн санал. Гаалийн тариф, гаалийн татварын тухай хуульд нэмэлт оруулах тухай хуулийн төслөөр Төсвийн байнгын хорооны дэмжсэн 2 санал байна.</w:t>
      </w:r>
    </w:p>
    <w:p>
      <w:pPr>
        <w:pStyle w:val="style0"/>
        <w:jc w:val="both"/>
      </w:pPr>
      <w:r>
        <w:rPr/>
      </w:r>
    </w:p>
    <w:p>
      <w:pPr>
        <w:pStyle w:val="style0"/>
        <w:jc w:val="both"/>
      </w:pPr>
      <w:r>
        <w:rPr>
          <w:b w:val="false"/>
          <w:bCs w:val="false"/>
          <w:lang w:val="mn-MN"/>
        </w:rPr>
        <w:tab/>
        <w:t>1 дүгээр санал. Төслийн 1 дүгээр зүйлийн 1.1, 1.2 дахь заалтыг нэгтгэж, доор дурдсанаар өөрчлөн найруулах:</w:t>
      </w:r>
    </w:p>
    <w:p>
      <w:pPr>
        <w:pStyle w:val="style0"/>
        <w:jc w:val="both"/>
      </w:pPr>
      <w:r>
        <w:rPr/>
      </w:r>
    </w:p>
    <w:p>
      <w:pPr>
        <w:pStyle w:val="style0"/>
        <w:jc w:val="both"/>
      </w:pPr>
      <w:r>
        <w:rPr>
          <w:b w:val="false"/>
          <w:bCs w:val="false"/>
          <w:lang w:val="mn-MN"/>
        </w:rPr>
        <w:tab/>
        <w:t>1/40 дүгээр зүйлийн 40.2 дахь хэсэг:</w:t>
      </w:r>
    </w:p>
    <w:p>
      <w:pPr>
        <w:pStyle w:val="style0"/>
        <w:jc w:val="both"/>
      </w:pPr>
      <w:r>
        <w:rPr/>
      </w:r>
    </w:p>
    <w:p>
      <w:pPr>
        <w:pStyle w:val="style0"/>
        <w:jc w:val="both"/>
      </w:pPr>
      <w:r>
        <w:rPr>
          <w:b w:val="false"/>
          <w:bCs w:val="false"/>
          <w:lang w:val="mn-MN"/>
        </w:rPr>
        <w:tab/>
        <w:t>“40.2.хөрөнгө оруулалтын тухай хуулийн 11.2.1-11.2.3-т заасан салбарт 500 тэрбум төгрөг болон түүнээс дээш хэмжээний хөрөнгө оруулалт хийсэн хөрөнгө оруулагчийн тухайн төсөл, арга хэмжээний бүтээн байгуулалтын ажилд зориулан импортоор оруулж буй техник, тоног төхөөрөмжийн гаалийн болон нэмэгдсэн өртгийн албан татварын  төлөх хугацааг 2 жил хүртэл хугацаагаар сунгах эсвэл уг татварыг 2 жилийн хугацаанд хэсэгчлэн төлөх шийдвэрийг Засгийн газар гаргаж болно. Санал гаргасан Улсын Их Хурлын гишүүн Даваасүрэн.</w:t>
      </w:r>
    </w:p>
    <w:p>
      <w:pPr>
        <w:pStyle w:val="style0"/>
        <w:jc w:val="both"/>
      </w:pPr>
      <w:r>
        <w:rPr/>
      </w:r>
    </w:p>
    <w:p>
      <w:pPr>
        <w:pStyle w:val="style0"/>
        <w:jc w:val="both"/>
      </w:pPr>
      <w:r>
        <w:rPr>
          <w:b w:val="false"/>
          <w:bCs w:val="false"/>
          <w:lang w:val="mn-MN"/>
        </w:rPr>
        <w:tab/>
        <w:t>Гончигдорж гишүүн.</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-Баярлалаа. Эцсийн хэлэлцүүлэг дээр ярихдаа одоо санаж бодож ордог юм уу. Энэ нь өөрөө 2 хувилбар болоод байна л даа. Хөрөнгө оруулалтын гэрээтэй гэдгийг 500 тэрбум төгрөгөөр солилоо гээд. Тэгэхээр зэрэг 500 тэрбумаас дээш хөрөнгө оруулах гэж байгаа гэсэн тэр баталгаа нотолгоо юм уу эсвэл одоо тэр мэдүүлэг нь яаж хийгддэг юм бэ. Хэрэв өмнөх дээр бол зүгээр хөрөнгө оруулалтын гэрээ байгуулсан бол гэдэг нь бол тэр нь хийгдчихсэн. Тэгээд тэрний үндсэн дээр бол одоо төлөлтийг хойшлуулах тухай харилцааг үүсгэх нэлээн ойлгомжтой байгаад байгаа юм.</w:t>
      </w:r>
    </w:p>
    <w:p>
      <w:pPr>
        <w:pStyle w:val="style0"/>
        <w:jc w:val="both"/>
      </w:pPr>
      <w:r>
        <w:rPr/>
      </w:r>
    </w:p>
    <w:p>
      <w:pPr>
        <w:pStyle w:val="style0"/>
        <w:jc w:val="both"/>
      </w:pPr>
      <w:r>
        <w:rPr>
          <w:b w:val="false"/>
          <w:bCs w:val="false"/>
          <w:lang w:val="mn-MN"/>
        </w:rPr>
        <w:tab/>
        <w:t xml:space="preserve">Одоо энд чинь сая хийсэн гээд хэлэхээр буруу болчихоод байна шүү дээ тийм үү. Тэгэхээр хийх гэж байгаа гэж хэлэх нь байна. Хийх гэж байгаа гэдгийгээ юугаар нотолсон, ямар баримт бичгээр баталгаажсан байх юм. Одоо үүсээд байгаа маргаанууд чинь тийм байна л даа. Одоо энэ сан юуны хөрөнгөөс Чингис бондоос авахаар ингээд тохироод ингэж байсан. </w:t>
      </w:r>
    </w:p>
    <w:p>
      <w:pPr>
        <w:pStyle w:val="style0"/>
        <w:jc w:val="both"/>
      </w:pPr>
      <w:r>
        <w:rPr/>
      </w:r>
    </w:p>
    <w:p>
      <w:pPr>
        <w:pStyle w:val="style0"/>
        <w:jc w:val="both"/>
      </w:pPr>
      <w:r>
        <w:rPr>
          <w:b w:val="false"/>
          <w:bCs w:val="false"/>
          <w:lang w:val="mn-MN"/>
        </w:rPr>
        <w:tab/>
        <w:t>Тохироод гэдгийг нь яаж хийгдсэн юм гэхээр зэрэг хөрөнгө оруулалтын гэрээ шиг ингэж ингэж хийгдэнэ. Энийг нь одоо Хөгжлийн банкнаас авна, энийг нь өөрийн хөрөнгөөр гаргана, ингээд баталгаажуулаад хийгдсэн юм байхгүй. Нэг ингэх л юм бол одоо эндээс авч болноо гэсэн зааврынх нь дагуу хийчихсэн чинь үгүй одоо энэ чинь бол өөр болчихсон гэдэг юм уу эсвэл одоо 3-ны 1 биш, 3-ны 2 нь болчихсон гэх мэтчилэн. Ийм нэг харилцаа өөрөө үүсгэгдээгүй нөхцөл нь яаж энэ дээр зөрчил үүсгэх бол оо. Энийг бас нэг эцсийн хэлэлцүүлэг дээр нэгдүгээрт бодоод.</w:t>
      </w:r>
    </w:p>
    <w:p>
      <w:pPr>
        <w:pStyle w:val="style0"/>
        <w:jc w:val="both"/>
      </w:pPr>
      <w:r>
        <w:rPr/>
      </w:r>
    </w:p>
    <w:p>
      <w:pPr>
        <w:pStyle w:val="style0"/>
        <w:jc w:val="both"/>
      </w:pPr>
      <w:r>
        <w:rPr>
          <w:b w:val="false"/>
          <w:bCs w:val="false"/>
          <w:lang w:val="mn-MN"/>
        </w:rPr>
        <w:tab/>
        <w:t xml:space="preserve">Өмнө нь бол бараа энэ тэр гэж байсныг нь бол ерөөсөө тодорхойгүй гээд тоног төхөөрөмж гэсэн шүү дээ. Тэгээд сая Номтойбаяр гишүүн хэллээ шүү дээ. </w:t>
      </w:r>
    </w:p>
    <w:p>
      <w:pPr>
        <w:pStyle w:val="style0"/>
        <w:jc w:val="both"/>
      </w:pPr>
      <w:r>
        <w:rPr>
          <w:b w:val="false"/>
          <w:bCs w:val="false"/>
          <w:lang w:val="mn-MN"/>
        </w:rPr>
        <w:t xml:space="preserve">Жишээлэх юм бол тоног төхөөрөмж задлагдаад орж ирвэл яах вэ гэж. Тэгвэл магадгүй техник, тоног төхөөрөмж болон түүний иж бүрдлийг гэсэн байдлаар. </w:t>
      </w:r>
    </w:p>
    <w:p>
      <w:pPr>
        <w:pStyle w:val="style0"/>
        <w:jc w:val="both"/>
      </w:pPr>
      <w:r>
        <w:rPr/>
      </w:r>
    </w:p>
    <w:p>
      <w:pPr>
        <w:pStyle w:val="style0"/>
        <w:jc w:val="both"/>
      </w:pPr>
      <w:r>
        <w:rPr>
          <w:b w:val="false"/>
          <w:bCs w:val="false"/>
          <w:lang w:val="mn-MN"/>
        </w:rPr>
        <w:tab/>
        <w:t>Өөрөөр хэлбэл иж бүрдэл гэдэг ойлголт манай одоо хууль, гаалийнхан дээр ямар нэг ойлголт болдог уу, үгүй юу. Өөрөөр хэлэх юм бол энэ зүйлүүд нийлээд нэг тоног төхөөрөмжийн иж бүрдэл болж байгаа юмаа гэсэн ийм иж бүрдлийнхээ орж ирсэн задлагдсан хэлбэртэй тийм үү. Тэрнээс салангад биш. Нэг ийм үг хэллэгүүдийг нь энэ дотор одоо оруулж ирж яах боломж байна уу, үгүй юу.</w:t>
      </w:r>
    </w:p>
    <w:p>
      <w:pPr>
        <w:pStyle w:val="style0"/>
        <w:jc w:val="both"/>
      </w:pPr>
      <w:r>
        <w:rPr/>
      </w:r>
    </w:p>
    <w:p>
      <w:pPr>
        <w:pStyle w:val="style0"/>
        <w:jc w:val="both"/>
      </w:pPr>
      <w:r>
        <w:rPr>
          <w:b w:val="false"/>
          <w:bCs w:val="false"/>
          <w:lang w:val="mn-MN"/>
        </w:rPr>
        <w:tab/>
        <w:t xml:space="preserve">Уг нь бол саяны тэр хөрөнгийн хэмжээ энэ тэр гэдгээсээ илүү гааль дээр юу ойлгомжтой байх вэ гэхээр зэрэг энийг бид нар хөрөнгө оруулалт хийж байгаа юмаа. Ийм тоног төхөөрөмж оруулж байна гэдэг нь хэтэрхий ойлгомжтой тийм биз. Тэр нийтдээ хэдэн хөрөнгө оруулалт, хэчнээн хөрөнгө оруулалт хийж байгаа элдэв юм нь байхгүй. </w:t>
      </w:r>
    </w:p>
    <w:p>
      <w:pPr>
        <w:pStyle w:val="style0"/>
        <w:jc w:val="both"/>
      </w:pPr>
      <w:r>
        <w:rPr/>
      </w:r>
    </w:p>
    <w:p>
      <w:pPr>
        <w:pStyle w:val="style0"/>
        <w:jc w:val="both"/>
      </w:pPr>
      <w:r>
        <w:rPr>
          <w:b w:val="false"/>
          <w:bCs w:val="false"/>
          <w:lang w:val="mn-MN"/>
        </w:rPr>
        <w:tab/>
        <w:t>Уг нь бол үнэ цэнэтэй, тийм тоног төхөөрөмжүүд нь гаалийн татвараа төлөх гээд тэгээд хөрөнгө оруулалтынх нь бэрхшээл учруулдаг учраас магадгүй уул нь цаашаагаа бодохдоо, манай гаалийнхан бодохдоо нэгж өртөг нь төдөн сая доллараас юм уу, одоо хэн жишээлэх юм бол хэлж байна л даа. Нэг тийм тоног төхөөрөмж бол нэг сая долларын хэмжээнд нь яригдана даа гэж. Магадгүй сая доллар юм уу эсвэл одоо тэрнийгээ төгрөгөөр илэрхийлээд, ийм төгрөгнөөс илүү үнэтэй тоног төхөөрөмжийг. Тэр нь аль компани том уу, жижиг үү гэдгээр нь биш улс  оруулж ирж байгаа тоног төхөөрөмж нь үнэ цэнэтэй тоног төхөөрөмж.</w:t>
      </w:r>
    </w:p>
    <w:p>
      <w:pPr>
        <w:pStyle w:val="style0"/>
        <w:jc w:val="both"/>
      </w:pPr>
      <w:r>
        <w:rPr>
          <w:b w:val="false"/>
          <w:bCs w:val="false"/>
          <w:lang w:val="mn-MN"/>
        </w:rPr>
        <w:t xml:space="preserve"> </w:t>
      </w:r>
    </w:p>
    <w:p>
      <w:pPr>
        <w:pStyle w:val="style0"/>
        <w:jc w:val="both"/>
      </w:pPr>
      <w:r>
        <w:rPr>
          <w:b w:val="false"/>
          <w:bCs w:val="false"/>
          <w:lang w:val="mn-MN"/>
        </w:rPr>
        <w:tab/>
        <w:t>Татварыг нь төлье гэхээр зэрэг хөрөнгө оруулагчид бэрхшээл учруулаад байдаг тийм үү. Ийм агуулгаараа жинхэнэ нөгөө гааль дээр харилцаа үүсгэдэг объектоороо яриад, тэр объектынх нь үнийх нь хязгаар дээр нь яриад, ингээд явчихвал уул нь илүү их ойлгомжтой, их тодорхой. Тэгээд саяны бидний яриад байгаа тэр жижиг үү, том уу, 500-гаас дээшээ үү, доош уу гэдэг нь яригдахаа больчихно шүү дээ аяндаа. Нэг ийм байдлаар цаашаа бодмоор юм шиг байгаа юм. Цаашаа хуулиа боловсронгуй болгох.</w:t>
      </w:r>
    </w:p>
    <w:p>
      <w:pPr>
        <w:pStyle w:val="style0"/>
        <w:jc w:val="both"/>
      </w:pPr>
      <w:r>
        <w:rPr/>
      </w:r>
    </w:p>
    <w:p>
      <w:pPr>
        <w:pStyle w:val="style0"/>
        <w:jc w:val="both"/>
      </w:pPr>
      <w:r>
        <w:rPr>
          <w:b w:val="false"/>
          <w:bCs w:val="false"/>
          <w:lang w:val="mn-MN"/>
        </w:rPr>
        <w:tab/>
        <w:t xml:space="preserve">Одоо нэгэнт тэр бол хоцрогдчихлоо тийм ээ. Бараа гэдэг үг хассантай холбогдуулж тоног төхөөрөмж гэлээ. Иж бүрдлийн тухай асуудал ярилаа. Уг нь бол ингэмээр санаа байгаа юмаа. Тэгээд миний хэлж байгаа нь бол хоёрдугаар хэлэлцүүлэг дээрээ бол тэр нэг саяны хэлсэн санааг. Хөрөнгө оруулалтын гэрээтэй гэдгийг 500 тэрбум төгрөг, түүнээс дээш орлуулсантай холбогдуулсан саяны тэр нэг нотолгоо баталгаа, нэг барьж авах юм юу байх юм бэ гэдэг тал дээр нь бодож бас найруулгаа нэмж хийгээсэй гэсэн ийм одоо санаатай байна.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-Хэн оруулж байгаа нь хамаагүй, оруулж байгаа тоног төхөөрөмжийн үнэнээс хамаараад жаахан байх юм бол бүрмөсөн чөлөөлөгдөнө, 800 мянгаас доош. Нөгөө хуулиар.</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-Тийм, тэр нь бол тэрэн уруу хамаарна биз.</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-800 мянга дээр нэмэх нь 1 доллар байх юм бол 2 жил хүртэл төлөхгүй байж болно гэж л хэлэх гээд байгаа юм уу. Харин тийм. Тэр юмаа л үнэлэх нь байна шүү дээ. Одоо энэ нэг 500 тэрбум гэдэг ялгаа гаргасныгаа дэмжихгүй байх юм бол  хуучин хэлбэртээ буцаж очно шүү дээ тийм үү. Тэрийгэ хэрхэн сайжруулах талаар Байнгын хороон дээрээ ярь. Энэ мөнгө тавьдаг бол буруу юм болсон байна. </w:t>
      </w:r>
    </w:p>
    <w:p>
      <w:pPr>
        <w:pStyle w:val="style0"/>
        <w:jc w:val="both"/>
      </w:pPr>
      <w:r>
        <w:rPr/>
      </w:r>
    </w:p>
    <w:p>
      <w:pPr>
        <w:pStyle w:val="style0"/>
        <w:jc w:val="both"/>
      </w:pPr>
      <w:r>
        <w:rPr>
          <w:b w:val="false"/>
          <w:bCs w:val="false"/>
          <w:lang w:val="mn-MN"/>
        </w:rPr>
        <w:tab/>
        <w:t xml:space="preserve">Бишээ биш, хуучин анхныхаа хувилбарт очсоныхоо дараа яаж сайжруулах вэ гэдгээ таны саяны хэлсэн саналын дагуу ярихгүй юу. Байнгын хороон дээр. 3-ны 2-оороо тэгээд. </w:t>
      </w:r>
    </w:p>
    <w:p>
      <w:pPr>
        <w:pStyle w:val="style0"/>
        <w:jc w:val="both"/>
      </w:pPr>
      <w:r>
        <w:rPr/>
      </w:r>
    </w:p>
    <w:p>
      <w:pPr>
        <w:pStyle w:val="style0"/>
        <w:jc w:val="both"/>
      </w:pPr>
      <w:r>
        <w:rPr>
          <w:b w:val="false"/>
          <w:bCs w:val="false"/>
          <w:lang w:val="mn-MN"/>
        </w:rPr>
        <w:tab/>
        <w:t xml:space="preserve">За нэгдүгээр саналыг дэмжье гэдгээр санал хураая. Санал хураалт. Саяын миний хэлсний дагуу. Засгийн газрын анхны санал дээрээ хүрээд, дараа нь янзлахыгаа яриад. 2 гишүүн анхааралгүйгээсээ болж дарав уу. </w:t>
      </w:r>
    </w:p>
    <w:p>
      <w:pPr>
        <w:pStyle w:val="style0"/>
        <w:jc w:val="both"/>
      </w:pPr>
      <w:r>
        <w:rPr/>
      </w:r>
    </w:p>
    <w:p>
      <w:pPr>
        <w:pStyle w:val="style0"/>
        <w:jc w:val="both"/>
      </w:pPr>
      <w:r>
        <w:rPr>
          <w:b w:val="false"/>
          <w:bCs w:val="false"/>
          <w:lang w:val="mn-MN"/>
        </w:rPr>
        <w:tab/>
        <w:t>61 гишүүн оролцож, 2 гишүүн зөвшөөрч, 3.3 хувийн саналаар эхний санал дэмжигдсэнгүй.</w:t>
      </w:r>
    </w:p>
    <w:p>
      <w:pPr>
        <w:pStyle w:val="style0"/>
        <w:jc w:val="both"/>
      </w:pPr>
      <w:r>
        <w:rPr/>
      </w:r>
    </w:p>
    <w:p>
      <w:pPr>
        <w:pStyle w:val="style0"/>
        <w:jc w:val="both"/>
      </w:pPr>
      <w:r>
        <w:rPr>
          <w:b w:val="false"/>
          <w:bCs w:val="false"/>
          <w:lang w:val="mn-MN"/>
        </w:rPr>
        <w:tab/>
        <w:t>2 дугаар санал. Төсвийн тухай хуулийн 6 дугаар зүйлийн 6.2.5 дахь заалтыг үндэслэн энэ хуулийг 2015 оны 1 сарын 1-ний өдрөөс эхлэн дагаж мөрдөхөөр тогтоох. Санал гаргасан Улсын Их Хурлын гишүүн Даваасүрэн. Байнгын хороо дэмжсэн. Энэ саналыг дэмжье гэдгээр санал хураая. Санал хураалт.</w:t>
      </w:r>
    </w:p>
    <w:p>
      <w:pPr>
        <w:pStyle w:val="style0"/>
        <w:jc w:val="both"/>
      </w:pPr>
      <w:r>
        <w:rPr/>
      </w:r>
    </w:p>
    <w:p>
      <w:pPr>
        <w:pStyle w:val="style0"/>
        <w:jc w:val="both"/>
      </w:pPr>
      <w:r>
        <w:rPr>
          <w:b w:val="false"/>
          <w:bCs w:val="false"/>
          <w:lang w:val="mn-MN"/>
        </w:rPr>
        <w:tab/>
        <w:t xml:space="preserve">61 гишүүн оролцож, 4 гишүүн зөвшөөрч, 6.6 хувийн саналаар 2 дугаар санал дэмжигдсэнгүй. </w:t>
      </w:r>
    </w:p>
    <w:p>
      <w:pPr>
        <w:pStyle w:val="style0"/>
        <w:jc w:val="both"/>
      </w:pPr>
      <w:r>
        <w:rPr/>
      </w:r>
    </w:p>
    <w:p>
      <w:pPr>
        <w:pStyle w:val="style0"/>
        <w:jc w:val="both"/>
      </w:pPr>
      <w:r>
        <w:rPr>
          <w:b w:val="false"/>
          <w:bCs w:val="false"/>
          <w:lang w:val="mn-MN"/>
        </w:rPr>
        <w:tab/>
        <w:t>Тэгэхээр энэ хууль батлагдсан өдрөөсөө мөрдөхөөр болж байна гэсэн үг. Тэгээд Төсвийн байнгын хороо өнөөдөр хуралдаад маргааш өглөө 9-өөс энэ хуулиа эцэслэж гаргая.</w:t>
      </w:r>
    </w:p>
    <w:p>
      <w:pPr>
        <w:pStyle w:val="style0"/>
        <w:jc w:val="both"/>
      </w:pPr>
      <w:r>
        <w:rPr/>
      </w:r>
    </w:p>
    <w:p>
      <w:pPr>
        <w:pStyle w:val="style0"/>
        <w:jc w:val="both"/>
      </w:pPr>
      <w:r>
        <w:rPr>
          <w:b w:val="false"/>
          <w:bCs w:val="false"/>
          <w:lang w:val="mn-MN"/>
        </w:rPr>
        <w:tab/>
        <w:t>Эцсийн хэлэлцүүлэгт бэлтгүүлэхээр Төсвийн байнгын хороонд шилжүүллээ. Үдийн завсарлага. 14.00 цагаас буцаж цуглая.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-Компанийн тухай хууль болон холбогдох бусад хуульд нэмэлт, өөрчлөлт оруулах тухай хуулиудын төслийн эцсийн хэлэлцүүлэг явуулна. </w:t>
      </w:r>
    </w:p>
    <w:p>
      <w:pPr>
        <w:pStyle w:val="style0"/>
        <w:jc w:val="both"/>
      </w:pPr>
      <w:r>
        <w:rPr/>
      </w:r>
    </w:p>
    <w:p>
      <w:pPr>
        <w:pStyle w:val="style0"/>
        <w:jc w:val="both"/>
      </w:pPr>
      <w:r>
        <w:rPr>
          <w:b w:val="false"/>
          <w:bCs w:val="false"/>
          <w:lang w:val="mn-MN"/>
        </w:rPr>
        <w:tab/>
        <w:t>Төслийн талаарх Эдийн засгийн байнгын хорооны танилцуулгыг Улсын Их Хурлын гишүүн Тлейхан танилцуулна. Индэрт урьж байна.</w:t>
      </w:r>
    </w:p>
    <w:p>
      <w:pPr>
        <w:pStyle w:val="style0"/>
        <w:jc w:val="both"/>
      </w:pPr>
      <w:r>
        <w:rPr/>
      </w:r>
    </w:p>
    <w:p>
      <w:pPr>
        <w:pStyle w:val="style0"/>
        <w:jc w:val="both"/>
      </w:pPr>
      <w:r>
        <w:rPr>
          <w:b w:val="false"/>
          <w:bCs w:val="false"/>
          <w:lang w:val="mn-MN"/>
        </w:rPr>
        <w:tab/>
      </w:r>
      <w:r>
        <w:rPr>
          <w:b/>
          <w:bCs/>
          <w:lang w:val="mn-MN"/>
        </w:rPr>
        <w:t>А.Тлейхан:</w:t>
      </w:r>
      <w:r>
        <w:rPr>
          <w:b w:val="false"/>
          <w:bCs w:val="false"/>
          <w:lang w:val="mn-MN"/>
        </w:rPr>
        <w:t xml:space="preserve"> -Улсын Их Хурлын дарга, эрхэм гишүүд ээ,</w:t>
      </w:r>
    </w:p>
    <w:p>
      <w:pPr>
        <w:pStyle w:val="style0"/>
        <w:jc w:val="both"/>
      </w:pPr>
      <w:r>
        <w:rPr/>
      </w:r>
    </w:p>
    <w:p>
      <w:pPr>
        <w:pStyle w:val="style0"/>
        <w:jc w:val="both"/>
      </w:pPr>
      <w:r>
        <w:rPr>
          <w:b w:val="false"/>
          <w:bCs w:val="false"/>
          <w:lang w:val="mn-MN"/>
        </w:rPr>
        <w:tab/>
        <w:t>Монгол Улсын Их Хурлын чуулганы 2014 оны 5 сарын 27-ны өдрийн нэгдсэн хуралдаанаар Компанийн тухай хуульд нэмэлт, өөрчлөлт оруулах тухай хуулийн төсөл болон дагалдах бусад хууль тогтоолын төслүүдийн анхны хэлэлцүүлгийг хийж, төслүүдийг эцсийн хэлэлцүүлэгт бэлтгүүлэхээр Эдийн засгийн байнгын хороонд шилжүүлсэн билээ.</w:t>
      </w:r>
    </w:p>
    <w:p>
      <w:pPr>
        <w:pStyle w:val="style0"/>
        <w:jc w:val="both"/>
      </w:pPr>
      <w:r>
        <w:rPr/>
      </w:r>
    </w:p>
    <w:p>
      <w:pPr>
        <w:pStyle w:val="style0"/>
        <w:jc w:val="both"/>
      </w:pPr>
      <w:r>
        <w:rPr>
          <w:b w:val="false"/>
          <w:bCs w:val="false"/>
          <w:lang w:val="mn-MN"/>
        </w:rPr>
        <w:tab/>
        <w:t xml:space="preserve">Чуулганы нэгдсэн хуралдааны анхны хэлэлцүүлгээр Монгол Улсын Их Хурлын чуулганы хуралдааны дэгийн тухай хуулийн 16 дугаар зүйлийн 16.4 дэх хэсгийг үндэслэн Компанийн тухай хуульд өөрчлөлт оруулах тухай, Компанийн тухай хуульд нэмэлт, өөрчлөлт оруулах тухай хуулийн төслүүдийг нэгтгэж, хуралдаанд оролцсон гишүүдийн ихэнх нь дэмжсэн тул тус Байнгын хороо хуулийн төслүүдийг нэгтгэн Компанийн тухай хуульд нэмэлт, өөрчлөлт оруулах тухай хуулийн төсөл болгож, дараах бусад хууль, тогтоолын төслүүдийг эцсийн хувилбарын хамт нэгдсэн хуралдаанд танилцуулж байна. </w:t>
      </w:r>
    </w:p>
    <w:p>
      <w:pPr>
        <w:pStyle w:val="style0"/>
        <w:jc w:val="both"/>
      </w:pPr>
      <w:r>
        <w:rPr/>
      </w:r>
    </w:p>
    <w:p>
      <w:pPr>
        <w:pStyle w:val="style0"/>
        <w:jc w:val="both"/>
      </w:pPr>
      <w:r>
        <w:rPr>
          <w:b w:val="false"/>
          <w:bCs w:val="false"/>
          <w:lang w:val="mn-MN"/>
        </w:rPr>
        <w:tab/>
        <w:t>Монгол Улсын Их Хурлын чуулганы хуралдааны дэгийн тухай хуулийн 23 дугаар зүйлийн 23.1, 23.7 дахь хэсгүүдийг үндэслэн тус Байнгын хороо 2014 оны 5 дугаар сарын 28-ны өдрийн хуралдаанаар дээрх хууль, тогтоолын төслүүдийн эцсийн хэлэлцүүлгийг хийж, чуулганы нэгдсэн хуралдааны анхны хэлэлцүүлгээр санал хурааж шийдвэрлэсэн асуудлыг хуулийн төсөлд бүрэн тусгасан бөгөөд эцсийн хэлэлцүүлэгт бэлтгэсэн хууль, тогтоолын төслүүдийг хууль зүйн техникийн талаас нь хянаж үзэж, нэр томьёо, хэл найруулгын засвар хийж зэрэг өөрчлөлтүүдийг хийлээ.</w:t>
      </w:r>
    </w:p>
    <w:p>
      <w:pPr>
        <w:pStyle w:val="style0"/>
        <w:jc w:val="both"/>
      </w:pPr>
      <w:r>
        <w:rPr/>
      </w:r>
    </w:p>
    <w:p>
      <w:pPr>
        <w:pStyle w:val="style0"/>
        <w:jc w:val="both"/>
      </w:pPr>
      <w:r>
        <w:rPr>
          <w:b w:val="false"/>
          <w:bCs w:val="false"/>
          <w:lang w:val="mn-MN"/>
        </w:rPr>
        <w:tab/>
        <w:t>Харин хугацааны хяналтын багцыг худалдан авах талаарх заалтыг ойлгомжтой, тодорхой болгох чиглэлээр анхны хэлэлцүүлгийн үеэр гишүүдээс гаргасан санал, хуралдаан даргалагчаас өгсөн үүрэг чиглэлийн дагуу Компанийн тухай хуульд нэмэлт, өөрчлөлт оруулах тухай хуулийн төслийн 57 дугаар зүйлийн 57.1 дэх хэсгийг хугацаат компанийн хувьцааг дангаараа буюу түүнтэй нэгдмэл сонирхолтой этгээдтэй хамтран худалдан авснаар тухайн этгээдийн эзэмшиж байгаа хувьцаа нь хяналтын багц болон түүнээс дээш хэмжээнд хүрсэн бол хяналтын багц эзэмшигч болсон өдрөөс хойш ажлын 60 өдрийн дотор бусад хувьцаа эзэмшигчдийн эзэмшиж байгаа хувьцааг бүх хувьцааны сүүлийн 6 сарын зах зээлийн үнийн жигнэсэн дунджаас дооших үнээр худалдан авахаар санал гаргах үүрэгтэй гэсэн.</w:t>
      </w:r>
    </w:p>
    <w:p>
      <w:pPr>
        <w:pStyle w:val="style0"/>
        <w:jc w:val="both"/>
      </w:pPr>
      <w:r>
        <w:rPr/>
      </w:r>
    </w:p>
    <w:p>
      <w:pPr>
        <w:pStyle w:val="style0"/>
        <w:jc w:val="both"/>
      </w:pPr>
      <w:r>
        <w:rPr>
          <w:b w:val="false"/>
          <w:bCs w:val="false"/>
          <w:lang w:val="mn-MN"/>
        </w:rPr>
        <w:tab/>
        <w:t>Мөн зүйлийн 57.2 дахь хэсгийг энэ хуулийн 57.1-д заасан үүргийг хэрэгжүүлээгүй этгээдийн эзэмшиж буй хувьцаа нь уг саналыг гаргаж, зохих журмын дагуу нь хэрэгжүүлэх хугацаанд энэ хуулийн 62.1.9-62.1.16-д заасан асуудлаар саналын эрхгүй байна аа гэсэн найруулгаар төсөлд тусгалаа.</w:t>
      </w:r>
    </w:p>
    <w:p>
      <w:pPr>
        <w:pStyle w:val="style0"/>
        <w:jc w:val="both"/>
      </w:pPr>
      <w:r>
        <w:rPr/>
      </w:r>
    </w:p>
    <w:p>
      <w:pPr>
        <w:pStyle w:val="style0"/>
        <w:jc w:val="both"/>
      </w:pPr>
      <w:r>
        <w:rPr>
          <w:b w:val="false"/>
          <w:bCs w:val="false"/>
          <w:lang w:val="mn-MN"/>
        </w:rPr>
        <w:tab/>
        <w:t>Эрхэм гишүүд ээ,</w:t>
      </w:r>
    </w:p>
    <w:p>
      <w:pPr>
        <w:pStyle w:val="style0"/>
        <w:jc w:val="both"/>
      </w:pPr>
      <w:r>
        <w:rPr/>
      </w:r>
    </w:p>
    <w:p>
      <w:pPr>
        <w:pStyle w:val="style0"/>
        <w:jc w:val="both"/>
      </w:pPr>
      <w:r>
        <w:rPr>
          <w:b w:val="false"/>
          <w:bCs w:val="false"/>
          <w:lang w:val="mn-MN"/>
        </w:rPr>
        <w:tab/>
        <w:t>Компанийн тухай хуульд нэмэлт, өөрчлөлт оруулах тухай хуулийн төсөл болон төрийн болон орон нутгийн өмчийн тухай хуульд нэмэлт, өөрчлөлт оруулах тухай хуулийн төсөл,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төсөл, Хуулийн этгээдийн бүртгэлийн тухай хуульд нэмэлт оруулах тухай хуулийн төсөл, Компанийн тухай хуульд нэмэлт, өөрчлөлт оруулах тухай хуулийн төслийг Хуулийн хэрэгжүүлэх арга хэмжээний тухай Улсын Их Хурлын тогтоолын төслийг эцсийн хэлэлцүүлэгт бэлтгэсэн талаар Эдийн засгийн байнгын хорооноос гаргасан санал танилцуулгыг хэлэлцэн, хууль, тогтоолын төслүүдийг баталж өгөхийг Та бүхнээс хүсье.</w:t>
      </w:r>
    </w:p>
    <w:p>
      <w:pPr>
        <w:pStyle w:val="style0"/>
        <w:jc w:val="both"/>
      </w:pPr>
      <w:r>
        <w:rPr/>
      </w:r>
    </w:p>
    <w:p>
      <w:pPr>
        <w:pStyle w:val="style0"/>
        <w:jc w:val="both"/>
      </w:pPr>
      <w:r>
        <w:rPr>
          <w:b w:val="false"/>
          <w:bCs w:val="false"/>
          <w:lang w:val="mn-MN"/>
        </w:rPr>
        <w:tab/>
        <w:t>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хорооны танилцуулгатай холбогдуулан асуулттай гишүүдийн нэрийг авъя. Төсвийн байнгын хороо хуралдаад дууссан биз дээ тийм ээ. Орж ирэхгүй байна уу наашаагаа. Харин дарга нь байхгүй байна. Асуулттай гишүүн алга байна. Санал хураая. Энэ олон улсууд хаана байна. Сайд гишүүн 7 байна. Гурав, дөрөв. Ардчилсан намын бүлгийн дарга хаачив аа. Шударга ёс бүлэг 5-лаа байна. Ардын намын бүлэг маш олуулаа байна. Ардчилсан намын бүлэг муу байна. Бүлгийн дарга нь алга байна. Саналаа хурааж байх уу. </w:t>
      </w:r>
    </w:p>
    <w:p>
      <w:pPr>
        <w:pStyle w:val="style0"/>
        <w:jc w:val="both"/>
      </w:pPr>
      <w:r>
        <w:rPr/>
      </w:r>
    </w:p>
    <w:p>
      <w:pPr>
        <w:pStyle w:val="style0"/>
        <w:jc w:val="both"/>
      </w:pPr>
      <w:r>
        <w:rPr>
          <w:b w:val="false"/>
          <w:bCs w:val="false"/>
          <w:lang w:val="mn-MN"/>
        </w:rPr>
        <w:tab/>
        <w:t>Эхний санал хураалт. Байнгын хорооны саналаар Компанийн тухай хуульд нэмэлт, өөрчлөлт оруулах тухай хуулийн төслийг баталъя гэсэн санал хураая. Санал хураалт.</w:t>
      </w:r>
    </w:p>
    <w:p>
      <w:pPr>
        <w:pStyle w:val="style0"/>
        <w:jc w:val="both"/>
      </w:pPr>
      <w:r>
        <w:rPr/>
      </w:r>
    </w:p>
    <w:p>
      <w:pPr>
        <w:pStyle w:val="style0"/>
        <w:jc w:val="both"/>
      </w:pPr>
      <w:r>
        <w:rPr>
          <w:b w:val="false"/>
          <w:bCs w:val="false"/>
          <w:lang w:val="mn-MN"/>
        </w:rPr>
        <w:tab/>
        <w:t>59 гишүүн оролцож, 50 гишүүн зөвшөөрч, 84.7 хувийн саналаар эхний санал дэмжигдлээ.</w:t>
      </w:r>
    </w:p>
    <w:p>
      <w:pPr>
        <w:pStyle w:val="style0"/>
        <w:jc w:val="both"/>
      </w:pPr>
      <w:r>
        <w:rPr/>
      </w:r>
    </w:p>
    <w:p>
      <w:pPr>
        <w:pStyle w:val="style0"/>
        <w:jc w:val="both"/>
      </w:pPr>
      <w:r>
        <w:rPr>
          <w:b w:val="false"/>
          <w:bCs w:val="false"/>
          <w:lang w:val="mn-MN"/>
        </w:rPr>
        <w:tab/>
        <w:t xml:space="preserve">2 дахь санал. Дагаж өргөн баригдсан хуулиуд байна. </w:t>
      </w:r>
    </w:p>
    <w:p>
      <w:pPr>
        <w:pStyle w:val="style0"/>
        <w:jc w:val="both"/>
      </w:pPr>
      <w:r>
        <w:rPr/>
      </w:r>
    </w:p>
    <w:p>
      <w:pPr>
        <w:pStyle w:val="style0"/>
        <w:jc w:val="both"/>
      </w:pPr>
      <w:r>
        <w:rPr>
          <w:b w:val="false"/>
          <w:bCs w:val="false"/>
          <w:lang w:val="mn-MN"/>
        </w:rPr>
        <w:tab/>
        <w:t>Төрийн болон орон нутгийн өмчийн тухай хуульд нэмэлт, өөрчлөлт оруулах тухай хуулийн төслийг баталъя гэсэн санал хураая. Санал хураалт.</w:t>
      </w:r>
    </w:p>
    <w:p>
      <w:pPr>
        <w:pStyle w:val="style0"/>
        <w:jc w:val="both"/>
      </w:pPr>
      <w:r>
        <w:rPr/>
      </w:r>
    </w:p>
    <w:p>
      <w:pPr>
        <w:pStyle w:val="style0"/>
        <w:jc w:val="both"/>
      </w:pPr>
      <w:r>
        <w:rPr>
          <w:b w:val="false"/>
          <w:bCs w:val="false"/>
          <w:lang w:val="mn-MN"/>
        </w:rPr>
        <w:tab/>
        <w:t>59 гишүүн оролцож, 46 гишүүн зөвшөөрч, 78.0 хувийн саналаар Төрийн болон орон нутгийн өмчийн тухай хуулийн нэмэлт, өөрчлөлт батлагдаж байна.</w:t>
      </w:r>
    </w:p>
    <w:p>
      <w:pPr>
        <w:pStyle w:val="style0"/>
        <w:jc w:val="both"/>
      </w:pPr>
      <w:r>
        <w:rPr/>
      </w:r>
    </w:p>
    <w:p>
      <w:pPr>
        <w:pStyle w:val="style0"/>
        <w:jc w:val="both"/>
      </w:pPr>
      <w:r>
        <w:rPr>
          <w:b w:val="false"/>
          <w:bCs w:val="false"/>
          <w:lang w:val="mn-MN"/>
        </w:rPr>
        <w:tab/>
        <w:t>3 дахь санал хураалт. Нийтийн албанд нийтийн болон хувийн ашиг сонирхлыг зохицуулах, ашиг сонирхлын зөрчлөөс урьдчилан сэргийлэх тухай хуульд өөрчлөлт оруулах тухай хуулийн төслийг баталъя гэсэн санал хураая. Санал хураалт.</w:t>
      </w:r>
    </w:p>
    <w:p>
      <w:pPr>
        <w:pStyle w:val="style0"/>
        <w:jc w:val="both"/>
      </w:pPr>
      <w:r>
        <w:rPr/>
      </w:r>
    </w:p>
    <w:p>
      <w:pPr>
        <w:pStyle w:val="style0"/>
        <w:jc w:val="both"/>
      </w:pPr>
      <w:r>
        <w:rPr>
          <w:b w:val="false"/>
          <w:bCs w:val="false"/>
          <w:lang w:val="mn-MN"/>
        </w:rPr>
        <w:tab/>
        <w:t>59 гишүүн оролцож, 46 гишүүн зөвшөөрч, 78.0 хувийн саналаар Нийтийн албаны хуулийн өөрчлөлт батлагдаж байна.</w:t>
      </w:r>
    </w:p>
    <w:p>
      <w:pPr>
        <w:pStyle w:val="style0"/>
        <w:jc w:val="both"/>
      </w:pPr>
      <w:r>
        <w:rPr/>
      </w:r>
    </w:p>
    <w:p>
      <w:pPr>
        <w:pStyle w:val="style0"/>
        <w:jc w:val="both"/>
      </w:pPr>
      <w:r>
        <w:rPr>
          <w:b w:val="false"/>
          <w:bCs w:val="false"/>
          <w:lang w:val="mn-MN"/>
        </w:rPr>
        <w:tab/>
        <w:t xml:space="preserve">Дараагийн санал хураалт. Хуулийн этгээдийн улсын бүртгэлийн тухай хуульд нэмэлт оруулах тухай хуулийн төслийг баталъя гэсэн санал хураая. Санал хураалт. </w:t>
      </w:r>
    </w:p>
    <w:p>
      <w:pPr>
        <w:pStyle w:val="style0"/>
        <w:jc w:val="both"/>
      </w:pPr>
      <w:r>
        <w:rPr/>
      </w:r>
    </w:p>
    <w:p>
      <w:pPr>
        <w:pStyle w:val="style0"/>
        <w:jc w:val="both"/>
      </w:pPr>
      <w:r>
        <w:rPr>
          <w:b w:val="false"/>
          <w:bCs w:val="false"/>
          <w:lang w:val="mn-MN"/>
        </w:rPr>
        <w:tab/>
        <w:t>59 гишүүн оролцож, 45 гишүүн зөвшөөрч, 76.3 хувийн саналаар Хуулийн этгээдийн улсын бүртгэлийн тухай хуулийн нэмэлт хууль батлагдаж байна.</w:t>
      </w:r>
    </w:p>
    <w:p>
      <w:pPr>
        <w:pStyle w:val="style0"/>
        <w:jc w:val="both"/>
      </w:pPr>
      <w:r>
        <w:rPr/>
      </w:r>
    </w:p>
    <w:p>
      <w:pPr>
        <w:pStyle w:val="style0"/>
        <w:jc w:val="both"/>
      </w:pPr>
      <w:r>
        <w:rPr>
          <w:b w:val="false"/>
          <w:bCs w:val="false"/>
          <w:lang w:val="mn-MN"/>
        </w:rPr>
        <w:tab/>
        <w:t>Дараагийн санал хураалт. Компанийн тухай хуульд нэмэлт, өөрчлөлт оруулах тухай хуулийг хэрэгжүүлэх арга хэмжээний тухай Улсын Их Хурлын тогтоолыг баталъя гэсэн санал хураая. Санал хураалт.</w:t>
      </w:r>
    </w:p>
    <w:p>
      <w:pPr>
        <w:pStyle w:val="style0"/>
        <w:jc w:val="both"/>
      </w:pPr>
      <w:r>
        <w:rPr/>
      </w:r>
    </w:p>
    <w:p>
      <w:pPr>
        <w:pStyle w:val="style0"/>
        <w:jc w:val="both"/>
      </w:pPr>
      <w:r>
        <w:rPr>
          <w:b w:val="false"/>
          <w:bCs w:val="false"/>
          <w:lang w:val="mn-MN"/>
        </w:rPr>
        <w:tab/>
        <w:t xml:space="preserve">59 гишүүн оролцож, 49 гишүүн зөвшөөрч, 83.1 хувийн саналаар Улсын Их Хурлын тогтоолын төсөл батлагдаж байна. </w:t>
      </w:r>
    </w:p>
    <w:p>
      <w:pPr>
        <w:pStyle w:val="style0"/>
        <w:jc w:val="both"/>
      </w:pPr>
      <w:r>
        <w:rPr/>
      </w:r>
    </w:p>
    <w:p>
      <w:pPr>
        <w:pStyle w:val="style0"/>
        <w:jc w:val="both"/>
      </w:pPr>
      <w:r>
        <w:rPr>
          <w:b w:val="false"/>
          <w:bCs w:val="false"/>
          <w:lang w:val="mn-MN"/>
        </w:rPr>
        <w:tab/>
        <w:t>Үүгээр Компанийн тухай хуулийн нэмэлт, өөрчлөлт болон дагалдсан хуулиуд батлагдлаа. Гишүүдэд, ажлын хэсэгт баярлалаа.</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t>Дараагийн асуудал.</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-Ногоон хөгжлийн үзэл баримтлал, дунд хугацааны  хөтөлбөр батлах тухай Улсын Их хурлын тогтоолын анхны хэлэлцүүлэг явуулъя.</w:t>
      </w:r>
    </w:p>
    <w:p>
      <w:pPr>
        <w:pStyle w:val="style0"/>
        <w:jc w:val="both"/>
      </w:pPr>
      <w:r>
        <w:rPr/>
      </w:r>
    </w:p>
    <w:p>
      <w:pPr>
        <w:pStyle w:val="style0"/>
        <w:jc w:val="both"/>
      </w:pPr>
      <w:r>
        <w:rPr>
          <w:b w:val="false"/>
          <w:bCs w:val="false"/>
          <w:lang w:val="mn-MN"/>
        </w:rPr>
        <w:tab/>
        <w:t>Төслийн талаарх Байгаль орчин, хүнс, хөдөө аж ахуйн байнгын хорооны санал, дүгнэлтийг Улсын Их Хурлын гишүүн Самбуугийн Дэмбэрэл танилцуулна. Индэрт урьж байна.</w:t>
      </w:r>
    </w:p>
    <w:p>
      <w:pPr>
        <w:pStyle w:val="style0"/>
        <w:jc w:val="both"/>
      </w:pPr>
      <w:r>
        <w:rPr/>
      </w:r>
    </w:p>
    <w:p>
      <w:pPr>
        <w:pStyle w:val="style0"/>
        <w:jc w:val="both"/>
      </w:pPr>
      <w:r>
        <w:rPr>
          <w:b w:val="false"/>
          <w:bCs w:val="false"/>
          <w:lang w:val="mn-MN"/>
        </w:rPr>
        <w:tab/>
      </w:r>
      <w:r>
        <w:rPr>
          <w:b/>
          <w:bCs/>
          <w:lang w:val="mn-MN"/>
        </w:rPr>
        <w:t xml:space="preserve">С.Дэмбэрэл: </w:t>
      </w:r>
      <w:r>
        <w:rPr>
          <w:b w:val="false"/>
          <w:bCs w:val="false"/>
          <w:lang w:val="mn-MN"/>
        </w:rPr>
        <w:t xml:space="preserve">-Та бүхэнд дэлхийн байгаль орчны өдрийн мэндийг дамжуулъя. </w:t>
      </w:r>
    </w:p>
    <w:p>
      <w:pPr>
        <w:pStyle w:val="style0"/>
        <w:jc w:val="both"/>
      </w:pPr>
      <w:r>
        <w:rPr/>
      </w:r>
    </w:p>
    <w:p>
      <w:pPr>
        <w:pStyle w:val="style0"/>
        <w:jc w:val="both"/>
      </w:pPr>
      <w:r>
        <w:rPr>
          <w:b w:val="false"/>
          <w:bCs w:val="false"/>
          <w:lang w:val="mn-MN"/>
        </w:rPr>
        <w:tab/>
        <w:t>Ногоон хөгжлийн үзэл баримтлал, дунд хугацааны  хөтөлбөр батлах тухай Улсын Их Хурлын тогтоолын төслийн анхны хэлэлцүүлэг хийсэн талаар Байгаль орчин, хүнс, хөдөө аж ахуйн байнгын хорооноос гарсан санал, дүгнэлт. Улаанбаатар хот. 2014 оны 6 сарын 4-ний өдөр.</w:t>
      </w:r>
    </w:p>
    <w:p>
      <w:pPr>
        <w:pStyle w:val="style0"/>
        <w:jc w:val="both"/>
      </w:pPr>
      <w:r>
        <w:rPr/>
      </w:r>
    </w:p>
    <w:p>
      <w:pPr>
        <w:pStyle w:val="style0"/>
        <w:jc w:val="both"/>
      </w:pPr>
      <w:r>
        <w:rPr>
          <w:b w:val="false"/>
          <w:bCs w:val="false"/>
          <w:lang w:val="mn-MN"/>
        </w:rPr>
        <w:tab/>
        <w:t>Улсын Их Хурлын дарга, эрхэм гишүүд ээ,</w:t>
      </w:r>
    </w:p>
    <w:p>
      <w:pPr>
        <w:pStyle w:val="style0"/>
        <w:jc w:val="both"/>
      </w:pPr>
      <w:r>
        <w:rPr/>
      </w:r>
    </w:p>
    <w:p>
      <w:pPr>
        <w:pStyle w:val="style0"/>
        <w:jc w:val="both"/>
      </w:pPr>
      <w:r>
        <w:rPr>
          <w:b w:val="false"/>
          <w:bCs w:val="false"/>
          <w:lang w:val="mn-MN"/>
        </w:rPr>
        <w:tab/>
        <w:t xml:space="preserve">Монгол Улсын Засгийн газраас 2013 оны 7 сарын 5-ны өдөр Улсын Их Хуралд өргөн мэдүүлсэн Ногоон хөгжлийн үзэл баримтлал, дунд хугацааны хөтөлбөр батлах тухай Улсын Их Хурлын тогтоолын төслийн хэлэлцэх эсэх асуудлыг Улсын Их Хурлын 2013 оны 11 сарын 28-ны өдрийн чуулганы нэгдсэн хуралдаанаар хэлэлцэж, анхны хэлэлцүүлэгт бэлтгүүлэхээр Байгаль орчин, хүнс, хөдөө аж ахуйн байнгын хороонд шилжүүлсэн билээ. </w:t>
      </w:r>
    </w:p>
    <w:p>
      <w:pPr>
        <w:pStyle w:val="style0"/>
        <w:jc w:val="both"/>
      </w:pPr>
      <w:r>
        <w:rPr/>
      </w:r>
    </w:p>
    <w:p>
      <w:pPr>
        <w:pStyle w:val="style0"/>
        <w:jc w:val="both"/>
      </w:pPr>
      <w:r>
        <w:rPr>
          <w:b w:val="false"/>
          <w:bCs w:val="false"/>
          <w:lang w:val="mn-MN"/>
        </w:rPr>
        <w:tab/>
        <w:t>Тогтоолын төслийн анхны хэлэлцүүлгийг Байнгын хороо 2014 оны 6 сарын 4-ний өдрийн хуралдаанаараа хийлээ. Байнгын хорооны хуралдаанаар төслийг хэлэлцүүлэгт бэлтгэх үүрэг бүхий ажлын хэсгийн гишүүд төслийн 1, 2 дугаар хавсралтыг нэгтгэж, ногоон хөгжлийн бодлого болгох санал гаргаж, үүнтэй нийцүүлэн гаргасан зарчмын зөрүүтэй болон найруулгын шинжтэй саналуудаар санал хураалт явууллаа.</w:t>
      </w:r>
    </w:p>
    <w:p>
      <w:pPr>
        <w:pStyle w:val="style0"/>
        <w:jc w:val="both"/>
      </w:pPr>
      <w:r>
        <w:rPr/>
      </w:r>
    </w:p>
    <w:p>
      <w:pPr>
        <w:pStyle w:val="style0"/>
        <w:jc w:val="both"/>
      </w:pPr>
      <w:r>
        <w:rPr>
          <w:b w:val="false"/>
          <w:bCs w:val="false"/>
          <w:lang w:val="mn-MN"/>
        </w:rPr>
        <w:tab/>
        <w:t>Тогтоолын төслийг чуулганы нэгдсэн хуралдааны анхны хэлэлцүүлэгт оруулах нь зүйтэй гэсэн саналыг хуралдаанд оролцсон гишүүдийн олонх дэмжлээ. Тогтоолын төслийн талаар Байнгын хорооноос гаргасан зарчмын зөрүүтэй болон найруулгын шинжтэй саналын томьёоллыг та бүхэнд тараасан болно.</w:t>
      </w:r>
    </w:p>
    <w:p>
      <w:pPr>
        <w:pStyle w:val="style0"/>
        <w:jc w:val="both"/>
      </w:pPr>
      <w:r>
        <w:rPr/>
      </w:r>
    </w:p>
    <w:p>
      <w:pPr>
        <w:pStyle w:val="style0"/>
        <w:jc w:val="both"/>
      </w:pPr>
      <w:r>
        <w:rPr>
          <w:b w:val="false"/>
          <w:bCs w:val="false"/>
          <w:lang w:val="mn-MN"/>
        </w:rPr>
        <w:tab/>
        <w:t>Улсын Их Хурлын эрхэм гишүүд ээ,</w:t>
      </w:r>
    </w:p>
    <w:p>
      <w:pPr>
        <w:pStyle w:val="style0"/>
        <w:jc w:val="both"/>
      </w:pPr>
      <w:r>
        <w:rPr/>
      </w:r>
    </w:p>
    <w:p>
      <w:pPr>
        <w:pStyle w:val="style0"/>
        <w:jc w:val="both"/>
      </w:pPr>
      <w:r>
        <w:rPr>
          <w:b w:val="false"/>
          <w:bCs w:val="false"/>
          <w:lang w:val="mn-MN"/>
        </w:rPr>
        <w:tab/>
        <w:t>Ногоон хөгжлийн үзэл баримтлал, дунд хугацааны хөтөлбөр батлах тухай Улсын Их Хурлын тогтоолын төслийн анхны хэлэлцүүлгийг хийсэн талаар тус Байнгын хорооноос гаргасан санал, дүгнэлтийг хэлэлцэн шийдвэрлэж өгнө үү.</w:t>
      </w:r>
    </w:p>
    <w:p>
      <w:pPr>
        <w:pStyle w:val="style0"/>
        <w:jc w:val="both"/>
      </w:pPr>
      <w:r>
        <w:rPr/>
      </w:r>
    </w:p>
    <w:p>
      <w:pPr>
        <w:pStyle w:val="style0"/>
        <w:jc w:val="both"/>
      </w:pPr>
      <w:r>
        <w:rPr>
          <w:b w:val="false"/>
          <w:bCs w:val="false"/>
          <w:lang w:val="mn-MN"/>
        </w:rPr>
        <w:tab/>
        <w:t>Анхаарал тавьсанд баярлалаа.</w:t>
      </w:r>
    </w:p>
    <w:p>
      <w:pPr>
        <w:pStyle w:val="style0"/>
        <w:jc w:val="both"/>
      </w:pPr>
      <w:r>
        <w:rPr/>
      </w:r>
    </w:p>
    <w:p>
      <w:pPr>
        <w:pStyle w:val="style0"/>
        <w:jc w:val="both"/>
      </w:pPr>
      <w:r>
        <w:rPr>
          <w:b w:val="false"/>
          <w:bCs w:val="false"/>
          <w:lang w:val="mn-MN"/>
        </w:rPr>
        <w:tab/>
        <w:t xml:space="preserve">Байгаль орчин, хүнс, хөдөө аж ахуйн байнгын хорооны дарга Г.Баярсайхан. Одоо ингээд болоо биз дээ. Ингээд болоо юу.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-Болсон.</w:t>
      </w:r>
    </w:p>
    <w:p>
      <w:pPr>
        <w:pStyle w:val="style0"/>
        <w:jc w:val="both"/>
      </w:pPr>
      <w:r>
        <w:rPr/>
      </w:r>
    </w:p>
    <w:p>
      <w:pPr>
        <w:pStyle w:val="style0"/>
        <w:jc w:val="both"/>
      </w:pPr>
      <w:r>
        <w:rPr>
          <w:b w:val="false"/>
          <w:bCs w:val="false"/>
          <w:lang w:val="mn-MN"/>
        </w:rPr>
        <w:tab/>
      </w:r>
      <w:r>
        <w:rPr>
          <w:b/>
          <w:bCs/>
          <w:lang w:val="mn-MN"/>
        </w:rPr>
        <w:t>С.Дэмбэрэл:</w:t>
      </w:r>
      <w:r>
        <w:rPr>
          <w:b w:val="false"/>
          <w:bCs w:val="false"/>
          <w:lang w:val="mn-MN"/>
        </w:rPr>
        <w:t xml:space="preserve"> -Тэгээд та бүхэнд Байгаль орчны дэлхийн өдрийн мэндийг дахин дэвшүүлээд, энэ баримт бичгийг маш хурдан баталж өгөхийг хүсэж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хэсгийг танилцуулъя. Оюун Байгаль орчин, ногоон хөгжлийн сайд, Батболд мөн яамны Төрийн нарийн бичгийн дарга, Золжаргал Үйлдвэр, хөдөө аж ахуйн яамны Төрийн нарийн бичгийн дарга, Булган Байгаль орчны яамны Ногоон хөгжлийн бодлого, төлөвлөлтийн газрын дарга, Баярбат Барилга, хот байгуулалтын яамны Хот байгуулалт, газрын харилцааны дарга, Мөнхзул Хүн амын хөгжил, нийгмийн хамгааллын яамны стратегийн бодлого, төлөвлөлтийн газрын даргын үүргийг түр орлон гүйцэтгэгч, Эрдэнэсан Үндэсний статистикийн хорооны Макро эдийн засгийн статистикийн газрын дарга, Идшинренчин Эдийн засгийн хөгжлийн яамны Хөгжлийн бодлого, стратегийн төлөвлөлтийг зохицуулах газрын ахлах мэргэжилтэн. Доржсүрэн Цэнгэг усны хүрээлэн Төрийн бус байгууллагын тэргүүн.</w:t>
      </w:r>
    </w:p>
    <w:p>
      <w:pPr>
        <w:pStyle w:val="style0"/>
        <w:jc w:val="both"/>
      </w:pPr>
      <w:r>
        <w:rPr/>
      </w:r>
    </w:p>
    <w:p>
      <w:pPr>
        <w:pStyle w:val="style0"/>
        <w:jc w:val="both"/>
      </w:pPr>
      <w:r>
        <w:rPr>
          <w:b w:val="false"/>
          <w:bCs w:val="false"/>
          <w:lang w:val="mn-MN"/>
        </w:rPr>
        <w:tab/>
        <w:t xml:space="preserve">Мэндчилгээ дэвшүүлье. Улсын дээд шүүх, Ханс Зайделын сангаас хамтран зохион байгуулж байгаа захиргааны хэргийн шүүх 10 жил, онол, практикийн бага хуралд оролцож байгаа гадаадын төлөөлөгчид нийт 4 хүн, Улсын Их Хурлын гишүүн Болдын урилгаар Баганхангай дүүргийн Хангай цогцолбор сургуулийн 11-ийн “б” ангийн нийт 34 сурагч төрийн ордон, Улсын Их Хурлын үйл ажиллагаатай танилцаж байна. Та бүхэнд ажлын амжилт, сурлагын амжилт, эрүүл энх, сайн сайхныг хүсэн ерөөе. </w:t>
      </w:r>
      <w:r>
        <w:rPr>
          <w:b w:val="false"/>
          <w:bCs w:val="false"/>
          <w:lang w:val="en-US"/>
        </w:rPr>
        <w:t>(</w:t>
      </w:r>
      <w:r>
        <w:rPr>
          <w:b w:val="false"/>
          <w:bCs w:val="false"/>
          <w:lang w:val="mn-MN"/>
        </w:rPr>
        <w:t>алга ташив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Байнгын хорооны санал, дүгнэлттэй холбогдуулан асуулттай гишүүдийн нэрийг авъя. Дэлхийн байгаль орчны өдөр ийм олон хүн асуух гэж байгаа юм уу. Бямбацогт гишүүнээр асуулт тасаллаа. Цог гишүүн нэмэгдэж байна. Энх-Амгалан гишүүн асууя.</w:t>
      </w:r>
    </w:p>
    <w:p>
      <w:pPr>
        <w:pStyle w:val="style0"/>
        <w:jc w:val="both"/>
      </w:pPr>
      <w:r>
        <w:rPr/>
      </w:r>
    </w:p>
    <w:p>
      <w:pPr>
        <w:pStyle w:val="style0"/>
        <w:jc w:val="both"/>
      </w:pPr>
      <w:r>
        <w:rPr>
          <w:b w:val="false"/>
          <w:bCs w:val="false"/>
          <w:lang w:val="mn-MN"/>
        </w:rPr>
        <w:tab/>
      </w:r>
      <w:r>
        <w:rPr>
          <w:b/>
          <w:bCs/>
          <w:lang w:val="mn-MN"/>
        </w:rPr>
        <w:t xml:space="preserve">Л.Энх-Амгалан: </w:t>
      </w:r>
      <w:r>
        <w:rPr>
          <w:b w:val="false"/>
          <w:bCs w:val="false"/>
          <w:lang w:val="mn-MN"/>
        </w:rPr>
        <w:t xml:space="preserve">-Энэ ногоон хөгжлийн үзэл баримтлал, дунд хугацааны хөтөлбөрийг дэмжиж байгаа. Дэмжиж байгаа. Гэхдээ эндээс тодруулах хэд хэдэн зүйлүүд байна л даа. </w:t>
      </w:r>
    </w:p>
    <w:p>
      <w:pPr>
        <w:pStyle w:val="style0"/>
        <w:jc w:val="both"/>
      </w:pPr>
      <w:r>
        <w:rPr/>
      </w:r>
    </w:p>
    <w:p>
      <w:pPr>
        <w:pStyle w:val="style0"/>
        <w:jc w:val="both"/>
      </w:pPr>
      <w:r>
        <w:rPr>
          <w:b w:val="false"/>
          <w:bCs w:val="false"/>
          <w:lang w:val="mn-MN"/>
        </w:rPr>
        <w:tab/>
        <w:t>Нэгдүгээрт, энэ одоо хөтөлбөр маань бол 2020 он хүртэл хэрэгжих юм байна. 2020 он хүртэл. Тэгэхээр энэ хөтөлбөрийг хэрэгжүүлэхэд одоо ямар хэмжээний ер нь эх үүсвэр шаардлагатай байгаа вэ. Энэ эх үүсвэрийг ер нь хаанаас, ямар хэлбэрээр шийдье гэж бодож байгаа вэ гэсэн энэ одоо бодлогын бичиг баримтад тодорхой орсон уу гэсэн нэгдүгээрт тодруулахыг хүсэж байна.</w:t>
      </w:r>
    </w:p>
    <w:p>
      <w:pPr>
        <w:pStyle w:val="style0"/>
        <w:jc w:val="both"/>
      </w:pPr>
      <w:r>
        <w:rPr/>
      </w:r>
    </w:p>
    <w:p>
      <w:pPr>
        <w:pStyle w:val="style0"/>
        <w:jc w:val="both"/>
      </w:pPr>
      <w:r>
        <w:rPr>
          <w:b w:val="false"/>
          <w:bCs w:val="false"/>
          <w:lang w:val="mn-MN"/>
        </w:rPr>
        <w:tab/>
        <w:t>Хоёрдугаарт нь, хувийн хэвшлийнхэн баялаг бүтээгч нар одоо энэ байгаль орчинд ээлтэй, үр ашигтай технологи үйлдвэрлэлд нэвтрүүлсэн тохиолдолд ер нь урамшууллын ямар механизм, эдийн засгийн ер нь ямар хөшүүрэг байх вэ. Энэ нь бодлогын бичиг баримтад тусгагдсан уу гэдгийг бас хоёрдугаарт нь тодруулахыг хүсэж байгаа юм.</w:t>
      </w:r>
    </w:p>
    <w:p>
      <w:pPr>
        <w:pStyle w:val="style0"/>
        <w:jc w:val="both"/>
      </w:pPr>
      <w:r>
        <w:rPr/>
      </w:r>
    </w:p>
    <w:p>
      <w:pPr>
        <w:pStyle w:val="style0"/>
        <w:jc w:val="both"/>
      </w:pPr>
      <w:r>
        <w:rPr>
          <w:b w:val="false"/>
          <w:bCs w:val="false"/>
          <w:lang w:val="mn-MN"/>
        </w:rPr>
        <w:tab/>
        <w:t>Гуравдугаарт нь, ногоон ажлын байр эрхлэлтийг дэмжиж, ядуурал, ажилгүйдлийг бууруулнаа гэсэн байна л даа. Ногоон ажил эрхлэлтийг дэмжиж гэж. Тэгээд энэ хүрээнд ер нь яг ямар төсөл хөтөлбөр хэрэгжүүлэхээр ер нь одоо судалж байгаа вэ. Яг энэ хүрээнд хийсэн тооцоо судалгаа байна уу. Яг ямар ногоон ажил эрхлэлтийг дэмжээд, хэдий хэмжээний одоо ажлын байрыг бий болгох боломжтой гэж та үзэж байгаа вэ. Энэ дээр би илүү одоо энэ байгалиа сүйтгэх биш байгалиа хамгаалах тийм ээ, ойн нөхөн сэргээлтийн чиглэлээр бол олон зуун мянган ажлын байр бий болгох ийм бололцоо Монгол Улсад байгаа гэж бодож байгаа. Энэ бол Шведын загвар.</w:t>
      </w:r>
    </w:p>
    <w:p>
      <w:pPr>
        <w:pStyle w:val="style0"/>
        <w:jc w:val="both"/>
      </w:pPr>
      <w:r>
        <w:rPr/>
      </w:r>
    </w:p>
    <w:p>
      <w:pPr>
        <w:pStyle w:val="style0"/>
        <w:jc w:val="both"/>
      </w:pPr>
      <w:r>
        <w:rPr>
          <w:b w:val="false"/>
          <w:bCs w:val="false"/>
          <w:lang w:val="mn-MN"/>
        </w:rPr>
        <w:tab/>
        <w:t xml:space="preserve">Тэгэхээр яг энэ ойн нөөцөө ашиглаж, олон зуун мянган ажлын байрыг бий болгох одоо энэ асуудал энэ ногоон хөтөлбөрийн бодлогын хүрээнд одоо орж чадсан уу. </w:t>
      </w:r>
    </w:p>
    <w:p>
      <w:pPr>
        <w:pStyle w:val="style0"/>
        <w:jc w:val="both"/>
      </w:pPr>
      <w:r>
        <w:rPr/>
      </w:r>
    </w:p>
    <w:p>
      <w:pPr>
        <w:pStyle w:val="style0"/>
        <w:jc w:val="both"/>
      </w:pPr>
      <w:r>
        <w:rPr>
          <w:b w:val="false"/>
          <w:bCs w:val="false"/>
          <w:lang w:val="mn-MN"/>
        </w:rPr>
        <w:tab/>
        <w:t>Дөрөвдүгээрт нь, төр маань өөрөө байгалиа сүйтгэдэг болчихоод байгаа шүү дээ. Тэгээд одоо Улсын Их Хурал маань өөрөө яг ногоон хөгжлийнхөө үзэл баримтлалыг батлах гэж байна. Тэгэхээр яг энэ батлах гэж байгаа ногоон үзлийнхээ үзэл баримтлалыг төр өөрөө байгалиа сүйтгэдэг, төр өөртөө байгальдаа ээлтэй бус байдаг энэ явдлаа бид нар төр өөрөө татгалзах ёстой гэж бодож байгаа юм. Татгалзах ёстой.</w:t>
      </w:r>
    </w:p>
    <w:p>
      <w:pPr>
        <w:pStyle w:val="style0"/>
        <w:jc w:val="both"/>
      </w:pPr>
      <w:r>
        <w:rPr/>
      </w:r>
    </w:p>
    <w:p>
      <w:pPr>
        <w:pStyle w:val="style0"/>
        <w:jc w:val="both"/>
      </w:pPr>
      <w:r>
        <w:rPr>
          <w:b w:val="false"/>
          <w:bCs w:val="false"/>
          <w:lang w:val="mn-MN"/>
        </w:rPr>
        <w:tab/>
        <w:t>Би зөвхөн нэгхэн жишээ дурдъя. Хөвсгөл аймагт би ер нь энэ Монгол Улсын бүх одоо энэ ойтой аймагт байгаа асуудал гэж бодож байгаа. Жилд зөвхөн нэг суманд 10 мянган куб.м мод гэж байгаа юм. 10 мянган куб.м. Энэ 10 мянган куб.м-ээс 4500 куб.м-ийг төрийн байгууллагууд, сургууль, эмнэлэг, цэцэрлэг, Тамгын газар. Зөвхөн нэгхэн сумын хэрэглээ шүү дээ модны хэрэглээ.</w:t>
      </w:r>
    </w:p>
    <w:p>
      <w:pPr>
        <w:pStyle w:val="style0"/>
        <w:jc w:val="both"/>
      </w:pPr>
      <w:r>
        <w:rPr/>
      </w:r>
    </w:p>
    <w:p>
      <w:pPr>
        <w:pStyle w:val="style0"/>
        <w:jc w:val="both"/>
      </w:pPr>
      <w:r>
        <w:rPr>
          <w:b w:val="false"/>
          <w:bCs w:val="false"/>
          <w:lang w:val="mn-MN"/>
        </w:rPr>
        <w:tab/>
        <w:t xml:space="preserve">Тэгэхээр энэ чинь бол 23 сум, Хөвсгөл аймгийн хэмжээнд, Монгол Улсын хэмжээнд яг энэ төрийн байгууллагууд мод түлж байгаа их олон төрийн байгууллагууд жил бүхэн энэ олон зуун мянган куб.м мод түлдэг, шатаадаг ийм төрийн байгууллагууд байна аа. Тэгээд төр өөрөө хэзээ энэ байгалиа сүйтгэдгээ болих юм бэ. Тэгэхээр энэ асуудал энэ бодлогын бичиг баримтад тусч чадсан уу. </w:t>
      </w:r>
    </w:p>
    <w:p>
      <w:pPr>
        <w:pStyle w:val="style0"/>
        <w:jc w:val="both"/>
      </w:pPr>
      <w:r>
        <w:rPr/>
      </w:r>
    </w:p>
    <w:p>
      <w:pPr>
        <w:pStyle w:val="style0"/>
        <w:jc w:val="both"/>
      </w:pPr>
      <w:r>
        <w:rPr>
          <w:b w:val="false"/>
          <w:bCs w:val="false"/>
          <w:lang w:val="mn-MN"/>
        </w:rPr>
        <w:tab/>
        <w:t xml:space="preserve">Зургаад нь энэ бэлчээрийн доройтол, цөлжилтийн асуудал гэдэг бол үнэхээр үндэсний эмгэнэлийн хэмжээнд хүрчихсэн асуудал байгаа л даа. Тэр тусмаа одоо Монгол Улсын цэвэр усны нөөц, ойн нөөцийг одоо хадгалж байгаа, нөөц болсон энэ дархдын цэнхэр хотгор гэдэг бол яг энэ бэлчээрийн доройтол, цөлжилт, жинхэнэ утгаараа. </w:t>
      </w:r>
    </w:p>
    <w:p>
      <w:pPr>
        <w:pStyle w:val="style0"/>
        <w:jc w:val="both"/>
      </w:pPr>
      <w:r>
        <w:rPr/>
      </w:r>
    </w:p>
    <w:p>
      <w:pPr>
        <w:pStyle w:val="style0"/>
        <w:jc w:val="both"/>
      </w:pPr>
      <w:r>
        <w:rPr>
          <w:b w:val="false"/>
          <w:bCs w:val="false"/>
          <w:lang w:val="mn-MN"/>
        </w:rPr>
        <w:tab/>
        <w:t>Яг дархадын цэнхэр хотгод дээр очиход бол өнөөдөр яг говь цөл дээр оччихсон юм шиг нөгөө динозаврын музей үзэж байгаа юм шиг ийм цөл дээр оччихсон, ийм том цөлжилтүүд явагдсан. Одоо бид нарын хамгийн том монголчуудын нөгөө үүц гэдэг шиг нөөц хадгалж байгаа энэ газар ийм том цөлжилт явагдсан байж байгаа.</w:t>
      </w:r>
    </w:p>
    <w:p>
      <w:pPr>
        <w:pStyle w:val="style0"/>
        <w:jc w:val="both"/>
      </w:pPr>
      <w:r>
        <w:rPr/>
      </w:r>
    </w:p>
    <w:p>
      <w:pPr>
        <w:pStyle w:val="style0"/>
        <w:jc w:val="both"/>
      </w:pPr>
      <w:r>
        <w:rPr>
          <w:b w:val="false"/>
          <w:bCs w:val="false"/>
          <w:lang w:val="mn-MN"/>
        </w:rPr>
        <w:tab/>
        <w:t>Тэгэхээр энэ явагдаж байгаа яг байгалийн гол нөөц хадгалагдаж байгаа тэр тусмаа цэвэр усны нөөц, ойн нөөц хадгалагдаж байгаа энэ газар дээр явж байгаа энэ цөлжилт, доройтлын талаар одоо яг ямар бодлого баримтлах юм бэ, энэ асуудлын бодлогын бичиг баримтад туссан уу гэсэн энэ асуудал дээр хариулт авахыг хүсэж байна.</w:t>
      </w:r>
    </w:p>
    <w:p>
      <w:pPr>
        <w:pStyle w:val="style0"/>
        <w:jc w:val="both"/>
      </w:pPr>
      <w:r>
        <w:rPr/>
      </w:r>
    </w:p>
    <w:p>
      <w:pPr>
        <w:pStyle w:val="style0"/>
        <w:jc w:val="both"/>
      </w:pPr>
      <w:r>
        <w:rPr>
          <w:b/>
          <w:bCs/>
          <w:lang w:val="mn-MN"/>
        </w:rPr>
        <w:tab/>
        <w:t xml:space="preserve">З.Энхболд: </w:t>
      </w:r>
      <w:r>
        <w:rPr>
          <w:b w:val="false"/>
          <w:bCs w:val="false"/>
          <w:lang w:val="mn-MN"/>
        </w:rPr>
        <w:t xml:space="preserve">-Баярсайхан дарга хариулъя. </w:t>
      </w:r>
    </w:p>
    <w:p>
      <w:pPr>
        <w:pStyle w:val="style0"/>
        <w:jc w:val="both"/>
      </w:pPr>
      <w:r>
        <w:rPr/>
      </w:r>
    </w:p>
    <w:p>
      <w:pPr>
        <w:pStyle w:val="style0"/>
        <w:jc w:val="both"/>
      </w:pPr>
      <w:r>
        <w:rPr>
          <w:b/>
          <w:bCs/>
          <w:lang w:val="mn-MN"/>
        </w:rPr>
        <w:tab/>
        <w:t xml:space="preserve">Г.Баярсайхан: </w:t>
      </w:r>
      <w:r>
        <w:rPr>
          <w:b w:val="false"/>
          <w:bCs w:val="false"/>
          <w:lang w:val="mn-MN"/>
        </w:rPr>
        <w:t>-Манай гишүүд ээ, Та бүхэнд баярын мэнд хүргэе. Өнөөдөр түрүүн дурдаж хэллээ. Дэлхийн байгаль хамгаалах өдөр. Энх-Амгалан гишүүний асуудалд төр өөрөө байгаль сүйтгэдэг гэсэн ийм чухал зүйл ярьж байна л даа. Монголын төр бол байгалиа хамгаалах ийм бодлогыг бол баримталж байгаа. Үүний хамгийн тод жишээ бол урт нэртэй хуулийг Монгол Улсын Их Хурлаас бид батлан гаргасан байгаа. Урт нэртэй хууль.</w:t>
      </w:r>
    </w:p>
    <w:p>
      <w:pPr>
        <w:pStyle w:val="style0"/>
        <w:jc w:val="both"/>
      </w:pPr>
      <w:r>
        <w:rPr/>
      </w:r>
    </w:p>
    <w:p>
      <w:pPr>
        <w:pStyle w:val="style0"/>
        <w:jc w:val="both"/>
      </w:pPr>
      <w:r>
        <w:rPr>
          <w:b w:val="false"/>
          <w:bCs w:val="false"/>
          <w:lang w:val="mn-MN"/>
        </w:rPr>
        <w:tab/>
        <w:t>Энэ урт нэртэй хууль дэлхий нийтэд бол байгаль хамгаалах чиглэлээр улс орнуудын баталж байгаа хуулиуд дотор үнэлэгдэж байгаа ийм чухал хууль. Ашигт малтмалын салбарын хувьд байгаль хамгаалах асуудал дээр бол их санал санаачилгатай хамтарч ажиллаж байгаа. Уул уурхайд бол байгальд ээлтэй технологи, усны хэмнэлттэй технологи, усыг эргүүлээд ашиглах технологи гэх мэт одоо ийм технологийг ашиглаад явах ийм зүйлийг явуулж байгаа.</w:t>
      </w:r>
    </w:p>
    <w:p>
      <w:pPr>
        <w:pStyle w:val="style0"/>
        <w:jc w:val="both"/>
      </w:pPr>
      <w:r>
        <w:rPr/>
      </w:r>
    </w:p>
    <w:p>
      <w:pPr>
        <w:pStyle w:val="style0"/>
        <w:jc w:val="both"/>
      </w:pPr>
      <w:r>
        <w:rPr>
          <w:b w:val="false"/>
          <w:bCs w:val="false"/>
          <w:lang w:val="mn-MN"/>
        </w:rPr>
        <w:tab/>
        <w:t>Нөгөө талаар энэ байгаль хамгаалах үйлсэд хаанаас санхүүжих юм гэсэн асуулт асууж байна. Энд бол тодорхой зүйлийг бол бид суулгасан байна. Шинжлэх ухаан, технологийн судалгаанд судалгаа, байгаль хамгаалах үйлсэд ДНБ-ний 2 хувийг зарцуулъя гэсэн ийм зүйлийг бид энэ бодлогодоо суулгасан байгаа.</w:t>
      </w:r>
    </w:p>
    <w:p>
      <w:pPr>
        <w:pStyle w:val="style0"/>
        <w:jc w:val="both"/>
      </w:pPr>
      <w:r>
        <w:rPr/>
      </w:r>
    </w:p>
    <w:p>
      <w:pPr>
        <w:pStyle w:val="style0"/>
        <w:jc w:val="both"/>
      </w:pPr>
      <w:r>
        <w:rPr>
          <w:b w:val="false"/>
          <w:bCs w:val="false"/>
          <w:lang w:val="mn-MN"/>
        </w:rPr>
        <w:tab/>
        <w:t>Тэгээд Оюун сайд ажлын хэсгийнхэн үлдсэн асуудлуудад бас нэмээд хариулчих аа.</w:t>
      </w:r>
    </w:p>
    <w:p>
      <w:pPr>
        <w:pStyle w:val="style0"/>
        <w:jc w:val="both"/>
      </w:pPr>
      <w:r>
        <w:rPr/>
      </w:r>
    </w:p>
    <w:p>
      <w:pPr>
        <w:pStyle w:val="style0"/>
        <w:jc w:val="both"/>
      </w:pPr>
      <w:r>
        <w:rPr>
          <w:b/>
          <w:bCs/>
          <w:lang w:val="mn-MN"/>
        </w:rPr>
        <w:tab/>
        <w:t xml:space="preserve">З.Энхболд: </w:t>
      </w:r>
      <w:r>
        <w:rPr>
          <w:b w:val="false"/>
          <w:bCs w:val="false"/>
          <w:lang w:val="mn-MN"/>
        </w:rPr>
        <w:t>-Оюун сайд. Ажлын хэсгийн дарга Дэмбэрэл гишүүн билүү.</w:t>
      </w:r>
    </w:p>
    <w:p>
      <w:pPr>
        <w:pStyle w:val="style0"/>
        <w:jc w:val="both"/>
      </w:pPr>
      <w:r>
        <w:rPr/>
      </w:r>
    </w:p>
    <w:p>
      <w:pPr>
        <w:pStyle w:val="style0"/>
        <w:jc w:val="both"/>
      </w:pPr>
      <w:r>
        <w:rPr>
          <w:b/>
          <w:bCs/>
          <w:lang w:val="mn-MN"/>
        </w:rPr>
        <w:tab/>
        <w:t xml:space="preserve">С.Оюун: </w:t>
      </w:r>
      <w:r>
        <w:rPr>
          <w:b w:val="false"/>
          <w:bCs w:val="false"/>
          <w:lang w:val="mn-MN"/>
        </w:rPr>
        <w:t>-Баярсайхан.</w:t>
      </w:r>
    </w:p>
    <w:p>
      <w:pPr>
        <w:pStyle w:val="style0"/>
        <w:jc w:val="both"/>
      </w:pPr>
      <w:r>
        <w:rPr/>
      </w:r>
    </w:p>
    <w:p>
      <w:pPr>
        <w:pStyle w:val="style0"/>
        <w:jc w:val="both"/>
      </w:pPr>
      <w:r>
        <w:rPr>
          <w:b w:val="false"/>
          <w:bCs w:val="false"/>
          <w:lang w:val="mn-MN"/>
        </w:rPr>
        <w:tab/>
      </w:r>
      <w:r>
        <w:rPr>
          <w:b/>
          <w:bCs/>
          <w:lang w:val="mn-MN"/>
        </w:rPr>
        <w:t xml:space="preserve">Г.Баярсайхан: </w:t>
      </w:r>
      <w:r>
        <w:rPr>
          <w:b w:val="false"/>
          <w:bCs w:val="false"/>
          <w:lang w:val="mn-MN"/>
        </w:rPr>
        <w:t xml:space="preserve">-Ажлын хэсэг. </w:t>
      </w:r>
    </w:p>
    <w:p>
      <w:pPr>
        <w:pStyle w:val="style0"/>
        <w:jc w:val="both"/>
      </w:pPr>
      <w:r>
        <w:rPr/>
      </w:r>
    </w:p>
    <w:p>
      <w:pPr>
        <w:pStyle w:val="style0"/>
        <w:jc w:val="both"/>
      </w:pPr>
      <w:r>
        <w:rPr>
          <w:b/>
          <w:bCs/>
          <w:lang w:val="mn-MN"/>
        </w:rPr>
        <w:tab/>
        <w:t xml:space="preserve">З.Энхболд: </w:t>
      </w:r>
      <w:r>
        <w:rPr>
          <w:b w:val="false"/>
          <w:bCs w:val="false"/>
          <w:lang w:val="mn-MN"/>
        </w:rPr>
        <w:t>-Өөрөө юм уу. Оюун сайд нэмж хариулъя.</w:t>
      </w:r>
    </w:p>
    <w:p>
      <w:pPr>
        <w:pStyle w:val="style0"/>
        <w:jc w:val="both"/>
      </w:pPr>
      <w:r>
        <w:rPr/>
      </w:r>
    </w:p>
    <w:p>
      <w:pPr>
        <w:pStyle w:val="style0"/>
        <w:jc w:val="both"/>
      </w:pPr>
      <w:r>
        <w:rPr>
          <w:b w:val="false"/>
          <w:bCs w:val="false"/>
          <w:lang w:val="mn-MN"/>
        </w:rPr>
        <w:tab/>
      </w:r>
      <w:r>
        <w:rPr>
          <w:b/>
          <w:bCs/>
          <w:lang w:val="mn-MN"/>
        </w:rPr>
        <w:t>С.Оюун:</w:t>
      </w:r>
      <w:r>
        <w:rPr>
          <w:b w:val="false"/>
          <w:bCs w:val="false"/>
          <w:lang w:val="mn-MN"/>
        </w:rPr>
        <w:t xml:space="preserve"> -Хувийн хэвшил, цэвэр технологи нэвтрүүлсэн байгаль орчинд ээлтэй үйл ажиллагаа явуулсан дээр ямар хөшүүргүүд орж байгаа вэ гэхээр хуулинд нэг заалт Байгаль орчны тухай хуулинд их дэвшилттэй нэг заалт орсон байгаа. Тэр нь цэвэр техник технологи нэвтрүүлсэн, нөөц хэмнэсэн, тоног төхөөрөмжийг борлуулалтын ашгийн татвараас чөлөөлнөө гээд. Тэгэхээр энэний дагуу өнгөрсөн жил Засгийн газрын 303 дугаар тогтоол гараад, 41 тоног төхөөрөмжийг борлуулалтын ашгийн татвараас эхний ээлжинд анх удаа чөлөөлөх жагсаалт гарсан.</w:t>
      </w:r>
    </w:p>
    <w:p>
      <w:pPr>
        <w:pStyle w:val="style0"/>
        <w:jc w:val="both"/>
      </w:pPr>
      <w:r>
        <w:rPr/>
      </w:r>
    </w:p>
    <w:p>
      <w:pPr>
        <w:pStyle w:val="style0"/>
        <w:jc w:val="both"/>
      </w:pPr>
      <w:r>
        <w:rPr>
          <w:b w:val="false"/>
          <w:bCs w:val="false"/>
          <w:lang w:val="mn-MN"/>
        </w:rPr>
        <w:tab/>
        <w:t>Сэргээгдэх эрчим хүчний тоног төхөөрөмж байгаа. Эрчим хүчний хэмнэлттэй гэрэл, сайжруулсан зуух, дээрээс нь жижиг оврын бохир цэвэрлэх төхөөрөмж энэ тэр гээд ерөнхийдөө анх удаа 41 тоног төхөөрөмжийг бүр ашгийн татвараас чөлөөлсөн. Энэ жагсаалтыг бид нар яамдуудаас бас санал аваад, жил болгон шинэчлээд өргөжүүлэхээр санаанууд бол энэ хөтөлбөрт орсон байгаа.</w:t>
      </w:r>
    </w:p>
    <w:p>
      <w:pPr>
        <w:pStyle w:val="style0"/>
        <w:jc w:val="both"/>
      </w:pPr>
      <w:r>
        <w:rPr/>
      </w:r>
    </w:p>
    <w:p>
      <w:pPr>
        <w:pStyle w:val="style0"/>
        <w:jc w:val="both"/>
      </w:pPr>
      <w:r>
        <w:rPr>
          <w:b w:val="false"/>
          <w:bCs w:val="false"/>
          <w:lang w:val="mn-MN"/>
        </w:rPr>
        <w:tab/>
        <w:t>Нөгөөтэйгүүр бохирдуулж байгаа бол тийм технологи, тийм үйлдвэрлэлийг бол бас торгохоор тийм заалтууд орсон байгаа. Бохирдуулагч нь төлнөө гэсэн зарчим бас хуулиндаа орсон. Дагаад ус бохирдуулсны төлбөрийн журам дээр одоо ажиллаж байгаа. Тэгэхдээ тэрийг яг амьдралд их хэрэгжүүлэх боломжтойгоор нийцсэн маягаар бид нар боловсруулахгүй бол зүгээр бохирдуулж л байгаа бол бүгдээрээ төлнө гээд журмаа гаргачих юм бол бас амьдрал дээр тийм амархан хэрэгжихгүй.</w:t>
      </w:r>
    </w:p>
    <w:p>
      <w:pPr>
        <w:pStyle w:val="style0"/>
        <w:jc w:val="both"/>
      </w:pPr>
      <w:r>
        <w:rPr/>
      </w:r>
    </w:p>
    <w:p>
      <w:pPr>
        <w:pStyle w:val="style0"/>
        <w:jc w:val="both"/>
      </w:pPr>
      <w:r>
        <w:rPr>
          <w:b w:val="false"/>
          <w:bCs w:val="false"/>
          <w:lang w:val="mn-MN"/>
        </w:rPr>
        <w:tab/>
        <w:t xml:space="preserve">Тэгэхээр тэрэн дээр бид нар яг эрэмбэлээд нэлээн амьдралд хэрэгжих маягаар одоо боловсруулж байгаа. Хэчнээн төгрөг яаж орох вэ, яг ажлын нарийн төлөвлөгөө болохоор дагаад энэ бодлого батлагдангуут Засгийн газар төлөвлөгөөгөө батлах юм. Төлөвлөгөөн дээрээ бас санхүүгийн эх үүсвэрүүдээ дурдана. </w:t>
        <w:br/>
        <w:br/>
        <w:tab/>
        <w:t>Бидний ойлгож үзэж байгаагаар бол олон улсын дэмжлэг, санхүүгийн дэмжлэг нэлээн их авах боломжтой. Төсөвтөө суулгана. Тэгэхдээ мөнгө төсөв гэхээсээ илүүтэйгүүр салбаруудын бодлогод ногоон элементүүдийг шигтгэж өгөөд, бодлогонд шигтгэж өгөөд урагшлуулах л чухал байгаа. Жишээлбэл барилгын салбарт бид нар бахь байдгаараа хуучин маягаараа эрчим хүчний алдагдалтай хүрэн барилгуудаа бариад авах уу, эсвэл эрчим хүчний алдагдал багатай дулаан алдагдал багатай ийм барилгуудыг барих уу гэдэг зүгээр бодлогын эко стандартын асуудал.</w:t>
      </w:r>
    </w:p>
    <w:p>
      <w:pPr>
        <w:pStyle w:val="style0"/>
        <w:jc w:val="both"/>
      </w:pPr>
      <w:r>
        <w:rPr/>
      </w:r>
    </w:p>
    <w:p>
      <w:pPr>
        <w:pStyle w:val="style0"/>
        <w:jc w:val="both"/>
      </w:pPr>
      <w:r>
        <w:rPr>
          <w:b w:val="false"/>
          <w:bCs w:val="false"/>
          <w:lang w:val="mn-MN"/>
        </w:rPr>
        <w:tab/>
        <w:t>Зөрөө нь бол эхэндээ магадгүй нэг үнийн зөрөө нь 10, 20 хувь байгаа бол цаашдаа нэлээн сайн нэвтэрсэн тохиолдолд өөрөө тэрийгээ нөхөж чаддаг учраас хэмнэлт уруу, эрчим хүчээ хэмнэдэг учраас энэ бол зардал гэхээсээ илүү бодлогын асуудлууд байгаа юмаа. Тэгэхдээ Засгийн газраас хөтөлбөрөө батлаад, төсөв мөнгөө дотор нь нарийн тооцож хийгээд, тэгээд 2020 он хүртэл, 2030 он хүртэл гээд хоёр үе шаттайгаар байгаа.</w:t>
      </w:r>
    </w:p>
    <w:p>
      <w:pPr>
        <w:pStyle w:val="style0"/>
        <w:jc w:val="both"/>
      </w:pPr>
      <w:r>
        <w:rPr/>
      </w:r>
    </w:p>
    <w:p>
      <w:pPr>
        <w:pStyle w:val="style0"/>
        <w:jc w:val="both"/>
      </w:pPr>
      <w:r>
        <w:rPr>
          <w:b w:val="false"/>
          <w:bCs w:val="false"/>
          <w:lang w:val="mn-MN"/>
        </w:rPr>
        <w:tab/>
        <w:t>Сэргээгдэх эрчим хүчний салбарт гэхэд жишээлбэл одоо суурилагдсан хүчин чадал тэр сэргээгдэх эрчим хүчний эзлэх хувь нэг 5 хүрэхгүй хувь байгаа. Цаашдаа 2020 он гэхэд бол 20 хувь хүргэхээр 5 нэгжийн нэг нь сэргээгдэх эрчим хүчээр хангахаар ийм бодлого байгаа. Тэгэхээр энэ дээр сэргээгдэх эрчим хүчний хуулиудад ч гэсэн саяны хэлдэг одоо бас цэвэр технологийн дэмжигдэж байгаа тогтоолууд ч гэсэн дэмжигдсэн тийм бодлогууд орсон байгаа.</w:t>
      </w:r>
    </w:p>
    <w:p>
      <w:pPr>
        <w:pStyle w:val="style0"/>
        <w:jc w:val="both"/>
      </w:pPr>
      <w:r>
        <w:rPr/>
      </w:r>
    </w:p>
    <w:p>
      <w:pPr>
        <w:pStyle w:val="style0"/>
        <w:jc w:val="both"/>
      </w:pPr>
      <w:r>
        <w:rPr>
          <w:b w:val="false"/>
          <w:bCs w:val="false"/>
          <w:lang w:val="mn-MN"/>
        </w:rPr>
        <w:tab/>
        <w:t>Тэрэнтэй адилхан л ер нь салбар болгонд бодлогуудыг нь л бид нар оруулж өгөх санаанууд байж байгаа. Ногоон ажлын байр энэ ойн цэвэрлэгээтэй холбоотойгоор нэг ажлын хэсгийг даргалж байгаагийн хувьд манай Төрийн нарийн бичгийн дарга Батболд дарга хариулах байх. Ойн цэвэрлэгээтэй холбоотойгоор. Дэмбэрэл дарга бас ажлын хэсгийн гишүүний хувьд нэмж хариулъя гэж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 Улсын Их Хурлын гишүүн Миеэгомбын Энхболдын урилгаар Төв аймгийн Баянчандмань сумын дунд сургуулийн төгсөх ангийн нийт 38 сурагч төрийн ордон, Улсын Их Хурлын үйл ажиллагаатай танилцаж байна. Та бүхэнд сурлагын амжилт, эрүүл энх, сайн сайхныг хүсье. </w:t>
      </w:r>
      <w:r>
        <w:rPr>
          <w:b w:val="false"/>
          <w:bCs w:val="false"/>
          <w:lang w:val="en-US"/>
        </w:rPr>
        <w:t>(</w:t>
      </w:r>
      <w:r>
        <w:rPr>
          <w:b w:val="false"/>
          <w:bCs w:val="false"/>
          <w:lang w:val="mn-MN"/>
        </w:rPr>
        <w:t>алга ташив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Дэмбэрэл гишүүн нэмж хариулаад дараа нь Батболд нэмж хариулъя.</w:t>
      </w:r>
    </w:p>
    <w:p>
      <w:pPr>
        <w:pStyle w:val="style0"/>
        <w:jc w:val="both"/>
      </w:pPr>
      <w:r>
        <w:rPr/>
      </w:r>
    </w:p>
    <w:p>
      <w:pPr>
        <w:pStyle w:val="style0"/>
        <w:jc w:val="both"/>
      </w:pPr>
      <w:r>
        <w:rPr>
          <w:b/>
          <w:bCs/>
          <w:lang w:val="mn-MN"/>
        </w:rPr>
        <w:tab/>
        <w:t xml:space="preserve">С.Дэмбэрэл: </w:t>
      </w:r>
      <w:r>
        <w:rPr>
          <w:b w:val="false"/>
          <w:bCs w:val="false"/>
          <w:lang w:val="mn-MN"/>
        </w:rPr>
        <w:t>-Би Энх-Амгалан гишүүн их чухал чухал асуудлууд тавилаа л даа. Тэгэхээр энэ хөтөлбөр маань хүрэн сэтгэлгээтэй өнөөдрийн төрийг, ногоон сэтгэлгээтэй болгоход л хамгийн гол анхаарал нь чиглэгдсэн байгаа. Тийм учраас жишээлбэл энэ дотор ДНБ-ний тодорхой хувьд санхүүжилтийн ерөнхий хэмжээг зааж өгөхөөс гадна, ард нь байгаа тэр тоогоор тавьчихсан нэлээн олон 20 гэсэн тийм зүйлүүд байгаа. 2020 оны дотор гэхэд жишээлбэл саяны Оюун сайдын хэлснээс гадна ногоон худалдан авалтыг 20 хувьд хүргэх ийм зорилт тавьсан байгаа.</w:t>
      </w:r>
    </w:p>
    <w:p>
      <w:pPr>
        <w:pStyle w:val="style0"/>
        <w:jc w:val="both"/>
      </w:pPr>
      <w:r>
        <w:rPr/>
      </w:r>
    </w:p>
    <w:p>
      <w:pPr>
        <w:pStyle w:val="style0"/>
        <w:jc w:val="both"/>
      </w:pPr>
      <w:r>
        <w:rPr>
          <w:b w:val="false"/>
          <w:bCs w:val="false"/>
          <w:lang w:val="mn-MN"/>
        </w:rPr>
        <w:tab/>
        <w:t>Мөн татварын цоо шинэ тогтолцоо оруулж ирэх одоо тийм үүрэг өгөгдөнө. Улсын Их Хурлын тогтоолоор. Өөрөөр хэлбэл энэний дараа Засгийн газар ногоон татварын тогтолцоог монгол Улсад хөгжүүлэх чиглэлээр олон улсын байгууллагуудын одоо заавар журам, туршлагын дагуу хийх ёстой.</w:t>
      </w:r>
    </w:p>
    <w:p>
      <w:pPr>
        <w:pStyle w:val="style0"/>
        <w:jc w:val="both"/>
      </w:pPr>
      <w:r>
        <w:rPr/>
      </w:r>
    </w:p>
    <w:p>
      <w:pPr>
        <w:pStyle w:val="style0"/>
        <w:jc w:val="both"/>
      </w:pPr>
      <w:r>
        <w:rPr>
          <w:b w:val="false"/>
          <w:bCs w:val="false"/>
          <w:lang w:val="mn-MN"/>
        </w:rPr>
        <w:tab/>
        <w:t>Ерөнхийдөө энэ хөтөлбөрийн нэг онцлог бол НҮБ-уудын бүх байгууллагууд, түүний дотор НҮБ-ын байгаль орчны хөтөлбөр, НҮБ-ын аж үйлдвэрийн байгууллага, НҮБ-ын худалдаа, хөгжлийн байгууллага, НҮБ-ын Ази, номхон далайн байгууллага гэх мэтийн энэ бүх байгууллага болон дэлхийн банкны энэ орчин үеийн ногоон хөгжлийн хандлагуудын одоо гол гол зүйлүүдийг, гол гол шаардлагуудыг тоон хэмжүүртэй нь оруулсан.</w:t>
      </w:r>
    </w:p>
    <w:p>
      <w:pPr>
        <w:pStyle w:val="style0"/>
        <w:jc w:val="both"/>
      </w:pPr>
      <w:r>
        <w:rPr/>
      </w:r>
    </w:p>
    <w:p>
      <w:pPr>
        <w:pStyle w:val="style0"/>
        <w:jc w:val="both"/>
      </w:pPr>
      <w:r>
        <w:rPr>
          <w:b w:val="false"/>
          <w:bCs w:val="false"/>
          <w:lang w:val="mn-MN"/>
        </w:rPr>
        <w:tab/>
        <w:t>Тухайлбал, одоогоор манай Монгол Улсын хууль тогтоомжийн системд байхгүй байгаа эко системийн асуудал, түүний төлбөрийн асуудал, тэгээд ногоон татварын асуудал, ногоон худалдан авалтын асуудал гэх мэт зүйлүүдийг тодорхой орсон байгаа. Миний ойлгож байгаагаар Улсын Их Хурлаас энэ баримт бичгийг баталсны дараа Засгийн газар маш томоохон өөрчлөлт хийхүйц тийм томоохон хэмжээний төлөвлөгөө батлах учиртай. Энд бол одоо саяны бүх зүйлүүд шингээд, санхүүгийн эх үүсвэрийнхээ хувьд бол бас шингээд явах ёстой. Баярлалаа.</w:t>
      </w:r>
    </w:p>
    <w:p>
      <w:pPr>
        <w:pStyle w:val="style0"/>
        <w:jc w:val="both"/>
      </w:pPr>
      <w:r>
        <w:rPr/>
      </w:r>
    </w:p>
    <w:p>
      <w:pPr>
        <w:pStyle w:val="style0"/>
        <w:jc w:val="both"/>
      </w:pPr>
      <w:r>
        <w:rPr>
          <w:b/>
          <w:bCs/>
          <w:lang w:val="mn-MN"/>
        </w:rPr>
        <w:tab/>
        <w:t xml:space="preserve">З.Энхболд: </w:t>
      </w:r>
      <w:r>
        <w:rPr>
          <w:b w:val="false"/>
          <w:bCs w:val="false"/>
          <w:lang w:val="mn-MN"/>
        </w:rPr>
        <w:t>-Батболд.</w:t>
      </w:r>
    </w:p>
    <w:p>
      <w:pPr>
        <w:pStyle w:val="style0"/>
        <w:jc w:val="both"/>
      </w:pPr>
      <w:r>
        <w:rPr/>
      </w:r>
    </w:p>
    <w:p>
      <w:pPr>
        <w:pStyle w:val="style0"/>
        <w:jc w:val="both"/>
      </w:pPr>
      <w:r>
        <w:rPr>
          <w:b/>
          <w:bCs/>
          <w:lang w:val="mn-MN"/>
        </w:rPr>
        <w:tab/>
        <w:t xml:space="preserve">Ж.Батболд: </w:t>
      </w:r>
      <w:r>
        <w:rPr>
          <w:b w:val="false"/>
          <w:bCs w:val="false"/>
          <w:lang w:val="mn-MN"/>
        </w:rPr>
        <w:t xml:space="preserve">-Энх-Амгалан гишүүний асуултад хариулъя. Тэгэхээр ногоон ажлын байр бий болгох хүрээнд бол ой цэвэрлэгээний асуудал бол нэлээн том байр суурь эзэлж байгаа. Монгол Улсын хэмжээнд 18 сая га ойгоос 2 сая га ойг цэвэрлэх шаардлагатай байгаа. </w:t>
      </w:r>
    </w:p>
    <w:p>
      <w:pPr>
        <w:pStyle w:val="style0"/>
        <w:jc w:val="both"/>
      </w:pPr>
      <w:r>
        <w:rPr/>
      </w:r>
    </w:p>
    <w:p>
      <w:pPr>
        <w:pStyle w:val="style0"/>
        <w:jc w:val="both"/>
      </w:pPr>
      <w:r>
        <w:rPr>
          <w:b w:val="false"/>
          <w:bCs w:val="false"/>
          <w:lang w:val="mn-MN"/>
        </w:rPr>
        <w:tab/>
        <w:t>Бид өнөөдрийн хүчин чадлаар одоо багахан хэмжээний ой цэвэрлэж байгаа. Энийг бол жилд 40-50 мянган га ой цэвэрлэхэд бол энэ бол бараг 30, 40 жилийн ажил байгаа. Нийтдээ бид нар бол орон нутагт ногоон ажлын байр бол 20 орчим мянга орчим ажлын байр бий болох юмаа гэсэн ийм тооцоог бол хийгээд, өнгөрсөн 2014 оны 2 сарын 7-ны Засгийн газрын хурлаар ой цэвэрлэгээний хөтөлбөр батлагдаад одоо хэрэгжих бэлтгэл ажил хийгдэж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-Энх-Амгалан гишүүн тодруулъя.</w:t>
      </w:r>
    </w:p>
    <w:p>
      <w:pPr>
        <w:pStyle w:val="style0"/>
        <w:jc w:val="both"/>
      </w:pPr>
      <w:r>
        <w:rPr/>
      </w:r>
    </w:p>
    <w:p>
      <w:pPr>
        <w:pStyle w:val="style0"/>
        <w:jc w:val="both"/>
      </w:pPr>
      <w:r>
        <w:rPr>
          <w:b w:val="false"/>
          <w:bCs w:val="false"/>
          <w:lang w:val="mn-MN"/>
        </w:rPr>
        <w:tab/>
      </w:r>
      <w:r>
        <w:rPr>
          <w:b/>
          <w:bCs/>
          <w:lang w:val="mn-MN"/>
        </w:rPr>
        <w:t xml:space="preserve">Л.Энх-Амгалан: </w:t>
      </w:r>
      <w:r>
        <w:rPr>
          <w:b w:val="false"/>
          <w:bCs w:val="false"/>
          <w:lang w:val="mn-MN"/>
        </w:rPr>
        <w:t>-Хоёр зүйл дээр л маш тодорхой товчхон хариулт авчихмаар байна л даа. Яг ногоон ажлын байр гэж яг юуг хэлээд байна вэ. Энэ ой цэвэрлэгээг л хэлээд байна уу, эсвэл энд олон одоо энэ хүрээнд хамарч байгаа ямар ажил үйлчилгээг хэлээд байгаа юм гэдгийг нэгдүгээрт тодруулахыг хүсэж байгаа юм.</w:t>
      </w:r>
    </w:p>
    <w:p>
      <w:pPr>
        <w:pStyle w:val="style0"/>
        <w:jc w:val="both"/>
      </w:pPr>
      <w:r>
        <w:rPr/>
      </w:r>
    </w:p>
    <w:p>
      <w:pPr>
        <w:pStyle w:val="style0"/>
        <w:jc w:val="both"/>
      </w:pPr>
      <w:r>
        <w:rPr>
          <w:b w:val="false"/>
          <w:bCs w:val="false"/>
          <w:lang w:val="mn-MN"/>
        </w:rPr>
        <w:tab/>
        <w:t>Хоёрдугаарт нь, төр маань хэзээ ногоон болох юм. Монгол Улс 2020 онд ногоон болох юм байна. 2030 он гэхэд үндсэндээ. Монголын төр хэзээ ногоон болох гэж байна гэдгийг маш тодорхой хариулж өгөөч. Хэзээ ер нь монголын төр ингэж байгалиа сүйтгэдэг ээ, мод түлдгээ, сургууль цэцэрлэгүүд хэзээ түлэхээ болих юм бэ гэдэг дээр.</w:t>
      </w:r>
    </w:p>
    <w:p>
      <w:pPr>
        <w:pStyle w:val="style0"/>
        <w:jc w:val="both"/>
      </w:pPr>
      <w:r>
        <w:rPr/>
      </w:r>
    </w:p>
    <w:p>
      <w:pPr>
        <w:pStyle w:val="style0"/>
        <w:jc w:val="both"/>
      </w:pPr>
      <w:r>
        <w:rPr>
          <w:b/>
          <w:bCs/>
          <w:lang w:val="mn-MN"/>
        </w:rPr>
        <w:tab/>
        <w:t xml:space="preserve">З.Энхболд: </w:t>
      </w:r>
      <w:r>
        <w:rPr>
          <w:b w:val="false"/>
          <w:bCs w:val="false"/>
          <w:lang w:val="mn-MN"/>
        </w:rPr>
        <w:t>-Баярсайхан гишүүн.</w:t>
      </w:r>
    </w:p>
    <w:p>
      <w:pPr>
        <w:pStyle w:val="style0"/>
        <w:jc w:val="both"/>
      </w:pPr>
      <w:r>
        <w:rPr/>
      </w:r>
    </w:p>
    <w:p>
      <w:pPr>
        <w:pStyle w:val="style0"/>
        <w:jc w:val="both"/>
      </w:pPr>
      <w:r>
        <w:rPr>
          <w:b/>
          <w:bCs/>
          <w:lang w:val="mn-MN"/>
        </w:rPr>
        <w:tab/>
        <w:t xml:space="preserve">Г.Баярсайхан: </w:t>
      </w:r>
      <w:r>
        <w:rPr>
          <w:b w:val="false"/>
          <w:bCs w:val="false"/>
          <w:lang w:val="mn-MN"/>
        </w:rPr>
        <w:t xml:space="preserve">-Энх-Амгалан гишүүн бас их өргөн цар хүрээтэй асууж байна л даа. Монгол төр хэзээ ногоон болох юм гэж. Монгол Улсын Ерөнхийлөгч монголын төрийг ухаалаг, цомхон төр болгоё гэж байгаа. Энэ одоо бидний өнөөдрийн батлах ногоон хөгжлийн бодлого бол яах аргагүй монголын төрийг байгаль орчинд ээлтэй, байгаль орчноо хамгаалдаг энэ дэлхийн цаг уурын дулааралтай монголын ард түмэн, монгол төр өөрөө зохицоод амьдрах чадварыг бий болгох энэ бүх зүйл чинь монголын төрийг ногоон болгоход бол явуулнаа. </w:t>
      </w:r>
    </w:p>
    <w:p>
      <w:pPr>
        <w:pStyle w:val="style0"/>
        <w:jc w:val="both"/>
      </w:pPr>
      <w:r>
        <w:rPr/>
      </w:r>
    </w:p>
    <w:p>
      <w:pPr>
        <w:pStyle w:val="style0"/>
        <w:jc w:val="both"/>
      </w:pPr>
      <w:r>
        <w:rPr>
          <w:b w:val="false"/>
          <w:bCs w:val="false"/>
          <w:lang w:val="mn-MN"/>
        </w:rPr>
        <w:tab/>
        <w:t>Тэгээд энэ хуулиа гишүүд маань бас дэмжээд явнаа гэдэгт итгэлтэй байна. Тэгээд ногоон ажлыг байрыг хариулчих.</w:t>
      </w:r>
    </w:p>
    <w:p>
      <w:pPr>
        <w:pStyle w:val="style0"/>
        <w:jc w:val="both"/>
      </w:pPr>
      <w:r>
        <w:rPr/>
      </w:r>
    </w:p>
    <w:p>
      <w:pPr>
        <w:pStyle w:val="style0"/>
        <w:jc w:val="both"/>
      </w:pPr>
      <w:r>
        <w:rPr>
          <w:b/>
          <w:bCs/>
          <w:lang w:val="mn-MN"/>
        </w:rPr>
        <w:tab/>
        <w:t xml:space="preserve">З.Энхболд: </w:t>
      </w:r>
      <w:r>
        <w:rPr>
          <w:b w:val="false"/>
          <w:bCs w:val="false"/>
          <w:lang w:val="mn-MN"/>
        </w:rPr>
        <w:t>-Дэмбэрэл гишүүн хариулъя.</w:t>
      </w:r>
    </w:p>
    <w:p>
      <w:pPr>
        <w:pStyle w:val="style0"/>
        <w:jc w:val="both"/>
      </w:pPr>
      <w:r>
        <w:rPr/>
      </w:r>
    </w:p>
    <w:p>
      <w:pPr>
        <w:pStyle w:val="style0"/>
        <w:jc w:val="both"/>
      </w:pPr>
      <w:r>
        <w:rPr>
          <w:b/>
          <w:bCs/>
          <w:lang w:val="mn-MN"/>
        </w:rPr>
        <w:tab/>
        <w:t xml:space="preserve">С.Дэмбэрэл: </w:t>
      </w:r>
      <w:r>
        <w:rPr>
          <w:b w:val="false"/>
          <w:bCs w:val="false"/>
          <w:lang w:val="mn-MN"/>
        </w:rPr>
        <w:t xml:space="preserve">-Ногоон ажлын байрны энэ асуудал бол олон улсын хөдөлмөрийн байгууллагаас гаргасан тодорхойлолтын дагуу энэ баримт бичигт шингэж өгсөн байгаа. </w:t>
      </w:r>
    </w:p>
    <w:p>
      <w:pPr>
        <w:pStyle w:val="style0"/>
        <w:jc w:val="both"/>
      </w:pPr>
      <w:r>
        <w:rPr/>
      </w:r>
    </w:p>
    <w:p>
      <w:pPr>
        <w:pStyle w:val="style0"/>
        <w:jc w:val="both"/>
      </w:pPr>
      <w:r>
        <w:rPr>
          <w:b w:val="false"/>
          <w:bCs w:val="false"/>
          <w:lang w:val="mn-MN"/>
        </w:rPr>
        <w:tab/>
        <w:t>Өөрөөр хэлбэл энэ бол зөвхөн ой цэвэрлэх асуудал биш, энэ бол зөвхөн одоо хог хаягдлыг боловсруулах асуудал биш, энэ угаасаа нөгөө тогтвортой бизнес буюу ногоон бизнест зориулсан үйлдвэрлэлийн бүх хүчин зүйл, түүний дотор ажиллах хүч, хөдөлмөрийн хүчин зүйл маань өөрөө сэтгэлгээний хувьд төдийгүй бүх төрлийн нөөцийг хамгийн үр ашигтайгаар ашиглаж, бүтээмжийг дээшлүүлэх энэ олон арга замыг хэрэгжүүлэх учиртай  ийм ажиллах хүчнийг бэлдэнэ гэсэн асуудал.</w:t>
      </w:r>
    </w:p>
    <w:p>
      <w:pPr>
        <w:pStyle w:val="style0"/>
        <w:jc w:val="both"/>
      </w:pPr>
      <w:r>
        <w:rPr/>
      </w:r>
    </w:p>
    <w:p>
      <w:pPr>
        <w:pStyle w:val="style0"/>
        <w:jc w:val="both"/>
      </w:pPr>
      <w:r>
        <w:rPr>
          <w:b w:val="false"/>
          <w:bCs w:val="false"/>
          <w:lang w:val="mn-MN"/>
        </w:rPr>
        <w:tab/>
        <w:t>Ийм ч учраас олон улсын хөдөлмөрийн байгууллагаас энэ талаар тодорхойлолт гаргаад, улс орнуудын Засгийн газар болон хувийн хэвшлүүдэд зөвлөмж гаргачихсан байгаа. Энэ төр хэзээ ногоон болох юм бэ гэхээр төр бид нар өнөөдөр энэ баримт бичгийг өнөөдөр баталбал төр маргаашаас нь ногоон болох ёстой. Хамгийн товчхон хариулт.</w:t>
      </w:r>
    </w:p>
    <w:p>
      <w:pPr>
        <w:pStyle w:val="style0"/>
        <w:jc w:val="both"/>
      </w:pPr>
      <w:r>
        <w:rPr/>
      </w:r>
    </w:p>
    <w:p>
      <w:pPr>
        <w:pStyle w:val="style0"/>
        <w:jc w:val="both"/>
      </w:pPr>
      <w:r>
        <w:rPr>
          <w:b w:val="false"/>
          <w:bCs w:val="false"/>
          <w:lang w:val="mn-MN"/>
        </w:rPr>
        <w:tab/>
        <w:t xml:space="preserve">Хэрэв жишээлбэл  энийг баталчихаад, хоосон үлдээгээд нөгөө 400 хэдэн баримт бичгийн хувь заяа уруу шидчихвэл энэ ногоон хөтөлбөрийг батлах ямар ч утгагүй болно. Тийм учраас ажлын хэсгийнхэн хамгийн их анхаарсан зүйл бол энэ  хөтөлбөрийг бол бид нар ямар ч гэсэн олон улсын бүх хандлагыг оруулаад, олон улсын бүх туршлагыг оруулаад хийчихлээ. Одоо гагцхүү Засгийн газар дахин хэлье. </w:t>
      </w:r>
    </w:p>
    <w:p>
      <w:pPr>
        <w:pStyle w:val="style0"/>
        <w:jc w:val="both"/>
      </w:pPr>
      <w:r>
        <w:rPr/>
      </w:r>
    </w:p>
    <w:p>
      <w:pPr>
        <w:pStyle w:val="style0"/>
        <w:jc w:val="both"/>
      </w:pPr>
      <w:r>
        <w:rPr>
          <w:b w:val="false"/>
          <w:bCs w:val="false"/>
          <w:lang w:val="mn-MN"/>
        </w:rPr>
        <w:tab/>
        <w:t>Засгийн газар энийг манлайлагчийн үүргээр авч явах ёстой. Энэ бол зөвхөн Байгаль орчин, ногоон хөгжлийн яамны асуудал биш. Тийм ч учраас саяхан та бид баталсан. Хэдийгээр агаарын бохирдолтой холбогдуулж баталсан ч гэсэн агуулга нь энэ Монгол Улсын төрийн бүх яамдууд агаарын бохирдлын эсрэг нэг ижилхэн чиг үүрэг хүлээнээ гэсэн тэр заалт маань энэний бас нэг ногоон болох, төрийг ногоон болгох хөшүүрэг болж өгөх юмаа гэдгийг хэлмээр байна. Баярлалаа.</w:t>
      </w:r>
    </w:p>
    <w:p>
      <w:pPr>
        <w:pStyle w:val="style0"/>
        <w:jc w:val="both"/>
      </w:pPr>
      <w:r>
        <w:rPr/>
      </w:r>
    </w:p>
    <w:p>
      <w:pPr>
        <w:pStyle w:val="style0"/>
        <w:jc w:val="both"/>
      </w:pPr>
      <w:r>
        <w:rPr>
          <w:b/>
          <w:bCs/>
          <w:lang w:val="mn-MN"/>
        </w:rPr>
        <w:tab/>
        <w:t xml:space="preserve">З.Энхболд: </w:t>
      </w:r>
      <w:r>
        <w:rPr>
          <w:b w:val="false"/>
          <w:bCs w:val="false"/>
          <w:lang w:val="mn-MN"/>
        </w:rPr>
        <w:t>-Лүндээжанцан гишүүн асууя.</w:t>
      </w:r>
    </w:p>
    <w:p>
      <w:pPr>
        <w:pStyle w:val="style0"/>
        <w:jc w:val="both"/>
      </w:pPr>
      <w:r>
        <w:rPr/>
      </w:r>
    </w:p>
    <w:p>
      <w:pPr>
        <w:pStyle w:val="style0"/>
        <w:jc w:val="both"/>
      </w:pPr>
      <w:r>
        <w:rPr>
          <w:b/>
          <w:bCs/>
          <w:lang w:val="mn-MN"/>
        </w:rPr>
        <w:tab/>
        <w:t xml:space="preserve">Д.Лүндээжанцан: </w:t>
      </w:r>
      <w:r>
        <w:rPr>
          <w:b w:val="false"/>
          <w:bCs w:val="false"/>
          <w:lang w:val="mn-MN"/>
        </w:rPr>
        <w:t>-Баярлалаа. Тэгэхээр энэ ногоон хөгжлийн хөтөлбөр маш чухал баримт бичиг орж ирж байна. Бас нэлээн ажилласан байна. Гэхдээ энэ дээр бол эхлээд нэг арга зүйн шинжтэй асуултыг Дэмбэрэл гишүүнээс асууя гэж бодож байгаа юм.</w:t>
      </w:r>
    </w:p>
    <w:p>
      <w:pPr>
        <w:pStyle w:val="style0"/>
        <w:jc w:val="both"/>
      </w:pPr>
      <w:r>
        <w:rPr/>
      </w:r>
    </w:p>
    <w:p>
      <w:pPr>
        <w:pStyle w:val="style0"/>
        <w:jc w:val="both"/>
      </w:pPr>
      <w:r>
        <w:rPr>
          <w:b w:val="false"/>
          <w:bCs w:val="false"/>
          <w:lang w:val="mn-MN"/>
        </w:rPr>
        <w:tab/>
        <w:t>Үзэл баримтлал, хөтөлбөр хоёрыг нийлүүлээд бодлого гэж гаргая гэж байна тийм. Тэгэхээр бодлого гэдэг бол үзэл баримтлал. Хөтөлбөр гэдэг бол хийх ажил тодорхой. Тэгэхээр энийг нийлүүлээд бодлого гэхээр бол үзэл баримтлал уруугаа л одоо илүү давамгайлаад орчихсон. Уул нь бол одоо тус тусдаа байвал арай хийх ажил нь тодорхой баймаар юм шиг санагдах юм. Энэ дээр нэг хариулт өгөөч.</w:t>
      </w:r>
    </w:p>
    <w:p>
      <w:pPr>
        <w:pStyle w:val="style0"/>
        <w:jc w:val="both"/>
      </w:pPr>
      <w:r>
        <w:rPr/>
      </w:r>
    </w:p>
    <w:p>
      <w:pPr>
        <w:pStyle w:val="style0"/>
        <w:jc w:val="both"/>
      </w:pPr>
      <w:r>
        <w:rPr>
          <w:b w:val="false"/>
          <w:bCs w:val="false"/>
          <w:lang w:val="mn-MN"/>
        </w:rPr>
        <w:tab/>
        <w:t xml:space="preserve">Хоёрт нь, хөтөлбөр дотор энэ ойн тухай бол 9 хувьд хүргэнээ гэж байна тийм үү. Энэ их том зорилт оо. Уул нь 10 хувь гэж байсан маний багад. Тэгээд сүүлдээ 9 болсон. Одоо ер нь улам л бүр тэгээд доошлоод байгаа. Энэ 9-д хүргэнэ гэдэг бол асар том зорилт байгаа юм. Тэгэхээр энд Киотогийн протокол хугацаа нь дуусаад, шинээр байгуулагдах гээд ингээд ярьсан. Хүлэмжийн эхийг багасгах тухай том протокол байгаа шүү дээ. </w:t>
      </w:r>
    </w:p>
    <w:p>
      <w:pPr>
        <w:pStyle w:val="style0"/>
        <w:jc w:val="both"/>
      </w:pPr>
      <w:r>
        <w:rPr/>
      </w:r>
    </w:p>
    <w:p>
      <w:pPr>
        <w:pStyle w:val="style0"/>
        <w:jc w:val="both"/>
      </w:pPr>
      <w:r>
        <w:rPr>
          <w:b w:val="false"/>
          <w:bCs w:val="false"/>
          <w:lang w:val="mn-MN"/>
        </w:rPr>
        <w:tab/>
        <w:t xml:space="preserve">Энэ том орнууд бол одоо манайхыг бол байнга дээрэлхээд байна л даа жижигүүдээ. Манай малаас бол хүлэмжийн хий гараад юу базайхав дээ бууцнаас. Тэгэхээр том том юм яриад хүний эрх, байгаль орчин гээд байдаг мөртлөө өөрснөө их хүлэмжийн хий гаргадаг. Тэгсэн мөртлөө түүнийхээ нөхөн төлбөрийг бол төлөхгүй байна шүү дээ. Зарим газруудад бол мод тарих газаргүй болсон. </w:t>
      </w:r>
    </w:p>
    <w:p>
      <w:pPr>
        <w:pStyle w:val="style0"/>
        <w:jc w:val="both"/>
      </w:pPr>
      <w:r>
        <w:rPr/>
      </w:r>
    </w:p>
    <w:p>
      <w:pPr>
        <w:pStyle w:val="style0"/>
        <w:jc w:val="both"/>
      </w:pPr>
      <w:r>
        <w:rPr>
          <w:b w:val="false"/>
          <w:bCs w:val="false"/>
          <w:lang w:val="mn-MN"/>
        </w:rPr>
        <w:tab/>
        <w:t xml:space="preserve">Машин авч байгаа бол тэр модоо тэр татварынх нь мөнгөөр модоо манайд тарих ёстой байхгүй юу Монголд тарих ёстой. Жишээ нь ийм хүртэл асуудал яригддаг аа. Энэ дээр одоо юу бодож байна. Би бол аминдаа дотоод нөөц бололцооноос гадна гадаад хүчин зүйлийг ашиглах асуудлыг одоо энэ дээр оруулав уу л гэж ингэж асуух гээд байгаа юм. </w:t>
      </w:r>
    </w:p>
    <w:p>
      <w:pPr>
        <w:pStyle w:val="style0"/>
        <w:jc w:val="both"/>
      </w:pPr>
      <w:r>
        <w:rPr/>
      </w:r>
    </w:p>
    <w:p>
      <w:pPr>
        <w:pStyle w:val="style0"/>
        <w:jc w:val="both"/>
      </w:pPr>
      <w:r>
        <w:rPr>
          <w:b w:val="false"/>
          <w:bCs w:val="false"/>
          <w:lang w:val="mn-MN"/>
        </w:rPr>
        <w:tab/>
        <w:t>Хоёрт нь, тусгай хамгаалалттай газар нутгийг 25 хувьд хүргэнэ гэж 2020 онд. Тэгэхээр Монгол Улсын сая 500 мянган кв.м газар нутгийн 25, 30 хувийг тусгай хамгаалалтад авна. Энэ сайн хэрэг байх аа. Гэтэл тэнд ажиллаж байгаа, амьдарч байгаа хүмүүсийн амьжиргааг яах вэ гэдэг асуудал. Одоо бүгдээрээ тусгай хамгаалалттай газар нутаг дээр дүрэм, журам л зөрчих юм бол эрүүгийн хэрэг болоод байгаа шүү  дээ тийм үү, үгүй юу. Гэмт хэрэг болоод байгаа. Тэгээд зөрчил бол цадигаа алдана.</w:t>
      </w:r>
    </w:p>
    <w:p>
      <w:pPr>
        <w:pStyle w:val="style0"/>
        <w:jc w:val="both"/>
      </w:pPr>
      <w:r>
        <w:rPr/>
      </w:r>
    </w:p>
    <w:p>
      <w:pPr>
        <w:pStyle w:val="style0"/>
        <w:jc w:val="both"/>
      </w:pPr>
      <w:r>
        <w:rPr>
          <w:b w:val="false"/>
          <w:bCs w:val="false"/>
          <w:lang w:val="mn-MN"/>
        </w:rPr>
        <w:tab/>
        <w:t>Тэгэхээр энэ хүмүүсийн эрх ашгийн асуудлыг яаж уялдаа холбоотой шийдэх вэ гэдэг асуудал байна.</w:t>
      </w:r>
    </w:p>
    <w:p>
      <w:pPr>
        <w:pStyle w:val="style0"/>
        <w:jc w:val="both"/>
      </w:pPr>
      <w:r>
        <w:rPr/>
      </w:r>
    </w:p>
    <w:p>
      <w:pPr>
        <w:pStyle w:val="style0"/>
        <w:jc w:val="both"/>
      </w:pPr>
      <w:r>
        <w:rPr>
          <w:b w:val="false"/>
          <w:bCs w:val="false"/>
          <w:lang w:val="mn-MN"/>
        </w:rPr>
        <w:tab/>
        <w:t xml:space="preserve">Гурав дахь асуудал бол энд Ногоон хөгжлийн яам гэдэг нэртэй манай яам бол. Байгаль орчин, ногоон хөгжил. Эдийн засгийн хөгжлийн яам гээд нэг яам. Энэ хоёр одоо сөргөлдөгч хоёр яам уу, зэрэгцээ хоёр яам уу, би бол Эдийн засаг, ногоон хөгжлийн яам гэж нэрлэмээр байна. Одоо бүтцийн  асуудал орж ирээгүй ч гэсэн цаашдаа эдийн засгийн хөгжил гэдэг нь одоо уул уурхайгаа явуулаад байх юм уу, энэ чинь эдийн засаг тэр аяараа ногоон эдийн засаг болно, ногоон татвар болно, ногоон хот болно гээд байна шүү дээ. Хэрвээ тэгвэл Эдийн засаг, ногоон хөгжлийн яам байвал одоо яасан юм бэ гэдэг ийм цаашдын бодлогон дотор энэ асуудал суувал яасан юм бэ гэдэг асуудал байгаа юм.  </w:t>
      </w:r>
    </w:p>
    <w:p>
      <w:pPr>
        <w:pStyle w:val="style0"/>
        <w:jc w:val="both"/>
      </w:pPr>
      <w:r>
        <w:rPr/>
      </w:r>
    </w:p>
    <w:p>
      <w:pPr>
        <w:pStyle w:val="style0"/>
        <w:jc w:val="both"/>
      </w:pPr>
      <w:r>
        <w:rPr>
          <w:b w:val="false"/>
          <w:bCs w:val="false"/>
          <w:lang w:val="mn-MN"/>
        </w:rPr>
        <w:tab/>
        <w:t>Энэ ажлын хэсгийн ажилд орж ирсэн дотор бол нэр томьёон дээр бол ногоон хөгжил гэж ийм юмыг хэлнэ. Ногоон эдийн засаг гээд их олон юмнууд орсон л доо. Ногоон татвар гээд. Энэ дотор эко систем гэж үг их орж байгаа юм. Тэгэхээр тэр нэр томьёон дотроо эко систем гэдгээ одоо тайлбарлаад оруулчихаж болохгүй юу гэсэн нэг ийм хэдэн асуултыг асууя.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-Одоо анхны хэлэлцүүлэг учраас сайд бага хариулаад, Байнгын хороо хариулмаар байгаа юм. Дэмбэрэл гишүүн хариулах уу. </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-Тийм Байнгын хороо хариулна л даа. Дэмбэрэл гишүүн ажлын хэсгийн гишүүн. Ногоон галстуктай учраас асуусан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-Ногоон галстуктай Дэмбэрэл гишүүн хариулъя. </w:t>
      </w:r>
    </w:p>
    <w:p>
      <w:pPr>
        <w:pStyle w:val="style0"/>
        <w:jc w:val="both"/>
      </w:pPr>
      <w:r>
        <w:rPr/>
      </w:r>
    </w:p>
    <w:p>
      <w:pPr>
        <w:pStyle w:val="style0"/>
        <w:jc w:val="both"/>
      </w:pPr>
      <w:r>
        <w:rPr>
          <w:b/>
          <w:bCs/>
          <w:lang w:val="mn-MN"/>
        </w:rPr>
        <w:tab/>
        <w:t xml:space="preserve">С.Дэмбэрэл: </w:t>
      </w:r>
      <w:r>
        <w:rPr>
          <w:b w:val="false"/>
          <w:bCs w:val="false"/>
          <w:lang w:val="mn-MN"/>
        </w:rPr>
        <w:t>-Би тэр Лүндээжанцан гишүүний асуусан тэр аргачлал, арга зүйн холбогдолтой асуултыг хариулаад, бусдыг нь одоо ажлын хэсгийн дарга Баярсайхан, сайд Оюун эд нар хариулчих байх гэж бодож байна. Бүгдэд тодорхой байгаа.</w:t>
      </w:r>
    </w:p>
    <w:p>
      <w:pPr>
        <w:pStyle w:val="style0"/>
        <w:jc w:val="both"/>
      </w:pPr>
      <w:r>
        <w:rPr/>
      </w:r>
    </w:p>
    <w:p>
      <w:pPr>
        <w:pStyle w:val="style0"/>
        <w:jc w:val="both"/>
      </w:pPr>
      <w:r>
        <w:rPr>
          <w:b w:val="false"/>
          <w:bCs w:val="false"/>
          <w:lang w:val="mn-MN"/>
        </w:rPr>
        <w:tab/>
        <w:t>Тиймээ, анх орж ирэхдээ бол ерөнхийдөө үзэл баримтлал гээд ороод ирсэн. Үзэл баримтлал гээд ингээд яваад байсан чинь доторх маань одоо энэ чинь хоёр гол суурь баримт бичгийг нэгтгэсэн юм байгаа юм.  Өөрөөр хэлбэл яасан гэхээр Засгийн газар энийг оруулж ирсэн. Гэхдээ манай Байнгын хороон дээр жилийн турш бас нэлээн хийгдчихсэн тийм судалгааны ажлууд, тодорхой Байнгын хорооны даргын даалгавар өгөгдсөн тийм бас бодлогын баримт бичгүүд байсан л даа.</w:t>
      </w:r>
    </w:p>
    <w:p>
      <w:pPr>
        <w:pStyle w:val="style0"/>
        <w:jc w:val="both"/>
      </w:pPr>
      <w:r>
        <w:rPr/>
      </w:r>
    </w:p>
    <w:p>
      <w:pPr>
        <w:pStyle w:val="style0"/>
        <w:jc w:val="both"/>
      </w:pPr>
      <w:r>
        <w:rPr>
          <w:b w:val="false"/>
          <w:bCs w:val="false"/>
          <w:lang w:val="mn-MN"/>
        </w:rPr>
        <w:tab/>
        <w:t>Тэгээд энэ хоёрыг нэгтгээд, ерөнхийдөө бодлого дотор нь үзэл баримтлал нь бодлого маань үзэл баримтлалаараа эхлээд, бодлогын гол чиглэлүүд стратегийн чиглэлүүдийг нь тодорхойлж өгөөд, одоо хамгийн гол хэрэгжүүлэх өөрөөр хэлбэл бодлогоо хэрэгжүүлэх тийм ээ, бодлого энэ баримт бичиг дээрээ суурилаад, Засгийн газар хийх бүх шпаркальк нь энэ дотроо байж байгаа. Одоо яг арга зүйн хувьд бол ийм байдалд.</w:t>
      </w:r>
    </w:p>
    <w:p>
      <w:pPr>
        <w:pStyle w:val="style0"/>
        <w:jc w:val="both"/>
      </w:pPr>
      <w:r>
        <w:rPr/>
      </w:r>
    </w:p>
    <w:p>
      <w:pPr>
        <w:pStyle w:val="style0"/>
        <w:jc w:val="both"/>
      </w:pPr>
      <w:r>
        <w:rPr>
          <w:b w:val="false"/>
          <w:bCs w:val="false"/>
          <w:lang w:val="mn-MN"/>
        </w:rPr>
        <w:tab/>
        <w:t>Хэрэв жишээлбэл одоо үзэл баримтлал гээд бид баталчихвал дараа нь зайлшгүй нэг юм дахиж юм батлах болчих гээд байгаа юм. Үзэл баримтлалаа баталсан юм чинь одоо тэгвэл бодлого чинь хаана байна. Тийм учраас үзэл баримтлал, тэгээд шууд стратегийн чиглэл буюу бодлогын гол чиглэлүүдээ ингэж суулгаж өгөөд, энийгээ хэрэгжүүлэх тийм ээ энэ үйл ажиллагаан дээр Засгийн газар өөрөө томоохон гэж би түрүүн дурдсан. Их том төлөвлөгөө батлах ёстой гээд энэ.</w:t>
      </w:r>
    </w:p>
    <w:p>
      <w:pPr>
        <w:pStyle w:val="style0"/>
        <w:jc w:val="both"/>
      </w:pPr>
      <w:r>
        <w:rPr/>
      </w:r>
    </w:p>
    <w:p>
      <w:pPr>
        <w:pStyle w:val="style0"/>
        <w:jc w:val="both"/>
      </w:pPr>
      <w:r>
        <w:rPr>
          <w:b w:val="false"/>
          <w:bCs w:val="false"/>
          <w:lang w:val="mn-MN"/>
        </w:rPr>
        <w:tab/>
        <w:t xml:space="preserve">За эко системийн хувьд бол энэ цоо шинэ миний түрүүний хэлсэн цоо шинэ ойлголт. Одоо нөгөө орчин үед бид нар чинь энэ үйлчлүүлж байгаа энэ уул ус, ус агаар, одоо бүх юм биднийг тойрон байгаа зүйлүүдийг нэг нэгээр нь авч үздэг. Тийм ч учраас манай хуулиуд бол нэг нэгээр нь ингээд гарчихсан. </w:t>
      </w:r>
    </w:p>
    <w:p>
      <w:pPr>
        <w:pStyle w:val="style0"/>
        <w:jc w:val="both"/>
      </w:pPr>
      <w:r>
        <w:rPr/>
      </w:r>
    </w:p>
    <w:p>
      <w:pPr>
        <w:pStyle w:val="style0"/>
        <w:jc w:val="both"/>
      </w:pPr>
      <w:r>
        <w:rPr>
          <w:b w:val="false"/>
          <w:bCs w:val="false"/>
          <w:lang w:val="mn-MN"/>
        </w:rPr>
        <w:tab/>
        <w:t xml:space="preserve">Дэлхийн хандлага, ялангуяа энэ бол нөгөө Дэлхийн банкны тэгээд болон НҮБ-уудын одоо яг хэрэглэж байгаа энэ хандлага нь бол эко систем гэсэн ойлголт. Тэгээд  эко системээс хүн төрөлхтөн үйлчилгээ авдаг юм байна. Түүний дотор Монголчууд бид үйлчилгээгээ авдаг. Тийм учраас эко системийнхээ үйлчилгээ гэдэг тодорхой систем гэдгийгээ тодорхойлоод, өөрөөр хэлбэл биднийг тойрон байдаг энэ байгаль, биологийн төрөл зүйл, бүх зүйл маань өөрөө үнэгүй бишээ. </w:t>
      </w:r>
    </w:p>
    <w:p>
      <w:pPr>
        <w:pStyle w:val="style0"/>
        <w:jc w:val="both"/>
      </w:pPr>
      <w:r>
        <w:rPr/>
      </w:r>
    </w:p>
    <w:p>
      <w:pPr>
        <w:pStyle w:val="style0"/>
        <w:jc w:val="both"/>
      </w:pPr>
      <w:r>
        <w:rPr>
          <w:b w:val="false"/>
          <w:bCs w:val="false"/>
          <w:lang w:val="mn-MN"/>
        </w:rPr>
        <w:tab/>
        <w:t xml:space="preserve">Энэ учраас заавал бидэнд үйлчилгээ үзүүлдэг, энэ үйлчилгээг бид сайн ашиглах хэрэгтэй, зөв ашиглах хэрэгтэй. Тэгэхдээ төлбөрөө төлөх ёстой гэсэн. Ийм утгаар одоо энэ баримт бичгийн, баримт бичиг дотор бүр тодорхойлолт нь өгөгдөөд ингээд орчихсон байгаа. Энийг тэгээд Оюун сайд эд нар, Баярсайхан дарга эд нар тодруулж хариулна байх аа. Би бол зөвхөн ажлын хэсгийн гишүүн. </w:t>
      </w:r>
    </w:p>
    <w:p>
      <w:pPr>
        <w:pStyle w:val="style0"/>
        <w:jc w:val="both"/>
      </w:pPr>
      <w:r>
        <w:rPr/>
      </w:r>
    </w:p>
    <w:p>
      <w:pPr>
        <w:pStyle w:val="style0"/>
        <w:jc w:val="both"/>
      </w:pPr>
      <w:r>
        <w:rPr>
          <w:b/>
          <w:bCs/>
          <w:lang w:val="mn-MN"/>
        </w:rPr>
        <w:tab/>
        <w:t xml:space="preserve">З.Энхболд: </w:t>
      </w:r>
      <w:r>
        <w:rPr>
          <w:b w:val="false"/>
          <w:bCs w:val="false"/>
          <w:lang w:val="mn-MN"/>
        </w:rPr>
        <w:t>-Баярсайхан дарга.</w:t>
      </w:r>
    </w:p>
    <w:p>
      <w:pPr>
        <w:pStyle w:val="style0"/>
        <w:jc w:val="both"/>
      </w:pPr>
      <w:r>
        <w:rPr/>
      </w:r>
    </w:p>
    <w:p>
      <w:pPr>
        <w:pStyle w:val="style0"/>
        <w:jc w:val="both"/>
      </w:pPr>
      <w:r>
        <w:rPr>
          <w:b/>
          <w:bCs/>
          <w:lang w:val="mn-MN"/>
        </w:rPr>
        <w:tab/>
        <w:t xml:space="preserve">Г.Баярсайхан: </w:t>
      </w:r>
      <w:r>
        <w:rPr>
          <w:b w:val="false"/>
          <w:bCs w:val="false"/>
          <w:lang w:val="mn-MN"/>
        </w:rPr>
        <w:t xml:space="preserve">-Эко систем гэж шинжлэх ухааны талаас нь тодруулаад хэлчихье. Экос гэж грек үг. Орон гэр гэсэн. Лүндээ гишүүн ээ, таны ерөнхийд нь бас хариулъя. </w:t>
      </w:r>
    </w:p>
    <w:p>
      <w:pPr>
        <w:pStyle w:val="style0"/>
        <w:jc w:val="both"/>
      </w:pPr>
      <w:r>
        <w:rPr/>
      </w:r>
    </w:p>
    <w:p>
      <w:pPr>
        <w:pStyle w:val="style0"/>
        <w:jc w:val="both"/>
      </w:pPr>
      <w:r>
        <w:rPr>
          <w:b w:val="false"/>
          <w:bCs w:val="false"/>
          <w:lang w:val="mn-MN"/>
        </w:rPr>
        <w:tab/>
        <w:t xml:space="preserve">Эко системийн ойлголтууд түрүүн Дэмбэрэл гишүүн тайлбарлачих шиг боллоо. За би тэгвэл нэмээд. Тусгай хамгаалалттай газар нутгийн хувьд асууж байна. 2020 он гэхэд нийт газар нутгийн 25 хувьд нь тусгай хамгаалалттай газар нутагт хүргэнээ гэсэн ийм зорилт тавьсан байгаа. 2030 онд бол 30 хувьд. Энэ зорилтыг биелүүлэхийн тулд Байгаль орчин, ногоон хөгжлийн яамнаас бас манай бодлогодоо бол зохих зүйлүүдийг тусгасан байгаа. </w:t>
      </w:r>
    </w:p>
    <w:p>
      <w:pPr>
        <w:pStyle w:val="style0"/>
        <w:jc w:val="both"/>
      </w:pPr>
      <w:r>
        <w:rPr/>
      </w:r>
    </w:p>
    <w:p>
      <w:pPr>
        <w:pStyle w:val="style0"/>
        <w:jc w:val="both"/>
      </w:pPr>
      <w:r>
        <w:rPr>
          <w:b w:val="false"/>
          <w:bCs w:val="false"/>
          <w:lang w:val="mn-MN"/>
        </w:rPr>
        <w:tab/>
        <w:t>1992 онд Очирбат гуай Монгол Улсын анхны Ерөнхийлөгч Очирбат гуай энэ бас амлалтыг авсан байдаг аа. Тусгай хамгаалалттай газар нутагт амьдарч байгаа иргэдийн эрх ашигт шууд нөлөөлж байгаа зүйл бол байхгүй ээ. Одоо иргэд шаардлагатай түлээ түлш, бусад зүйлээ бол энгийн журмаар ойгоос авах энэ хууль эрх зүйн орчин бол нээлттэй байгаа гэдгийг хэлмээр байна.</w:t>
      </w:r>
    </w:p>
    <w:p>
      <w:pPr>
        <w:pStyle w:val="style0"/>
        <w:jc w:val="both"/>
      </w:pPr>
      <w:r>
        <w:rPr/>
      </w:r>
    </w:p>
    <w:p>
      <w:pPr>
        <w:pStyle w:val="style0"/>
        <w:jc w:val="both"/>
      </w:pPr>
      <w:r>
        <w:rPr>
          <w:b w:val="false"/>
          <w:bCs w:val="false"/>
          <w:lang w:val="mn-MN"/>
        </w:rPr>
        <w:tab/>
        <w:t>Тэр Эдийн засаг хөгжлийн яам, Байгаль орчны яам эд нарыг нэгтгэх, салгах асуудал бол мэдээж энэ Засгийн газрын асуудал биз дээ. Ажлын хэсэг нэмж хариулах зүйл байвал нэмээд хариулчих аа.</w:t>
      </w:r>
    </w:p>
    <w:p>
      <w:pPr>
        <w:pStyle w:val="style0"/>
        <w:jc w:val="both"/>
      </w:pPr>
      <w:r>
        <w:rPr/>
      </w:r>
    </w:p>
    <w:p>
      <w:pPr>
        <w:pStyle w:val="style0"/>
        <w:jc w:val="both"/>
      </w:pPr>
      <w:r>
        <w:rPr>
          <w:b/>
          <w:bCs/>
          <w:lang w:val="mn-MN"/>
        </w:rPr>
        <w:tab/>
        <w:t xml:space="preserve">З.Энхболд: </w:t>
      </w:r>
      <w:r>
        <w:rPr>
          <w:b w:val="false"/>
          <w:bCs w:val="false"/>
          <w:lang w:val="mn-MN"/>
        </w:rPr>
        <w:t>-Байна уу. Оюун гишүүн.</w:t>
      </w:r>
    </w:p>
    <w:p>
      <w:pPr>
        <w:pStyle w:val="style0"/>
        <w:jc w:val="both"/>
      </w:pPr>
      <w:r>
        <w:rPr/>
      </w:r>
    </w:p>
    <w:p>
      <w:pPr>
        <w:pStyle w:val="style0"/>
        <w:jc w:val="both"/>
      </w:pPr>
      <w:r>
        <w:rPr>
          <w:b/>
          <w:bCs/>
          <w:lang w:val="mn-MN"/>
        </w:rPr>
        <w:tab/>
        <w:t xml:space="preserve">С.Оюун: </w:t>
      </w:r>
      <w:r>
        <w:rPr>
          <w:b w:val="false"/>
          <w:bCs w:val="false"/>
          <w:lang w:val="mn-MN"/>
        </w:rPr>
        <w:t>-Киотогийн протокол үнэхээрийн одоо 2015 онд дуусаж  байгаа. Дагаад Парист томоохон гэрээ хэлэлцээр хийгдээд, дараагийн одоо Парисын протокол гэж гарах байх аа гээд олон орнууд бас жил болгон Коприйн хүрээнд уур амьсгалын өөрчлөлтийн гэрээ хэлэлцээрүүдийн хүрээнд явж байгаа. Парист 2015 онд Киотогийн дараах шинэ хэлэлцээр байгуулагдах байх аа гэж бид нар найдаж байгаа юм.</w:t>
      </w:r>
    </w:p>
    <w:p>
      <w:pPr>
        <w:pStyle w:val="style0"/>
        <w:jc w:val="both"/>
      </w:pPr>
      <w:r>
        <w:rPr/>
      </w:r>
    </w:p>
    <w:p>
      <w:pPr>
        <w:pStyle w:val="style0"/>
        <w:jc w:val="both"/>
      </w:pPr>
      <w:r>
        <w:rPr>
          <w:b w:val="false"/>
          <w:bCs w:val="false"/>
          <w:lang w:val="mn-MN"/>
        </w:rPr>
        <w:tab/>
        <w:t xml:space="preserve">Тэгэхдээ тэрнээсээ өмнө нь ч гэсэн одоо энэ цэвэр хөгжлийн механизмын хүрээнд бусад олон улсын байгууллагуудтай хамтын ажиллагааны хүрээнд сүүлийн хоёр жил бас нэлээд их хөтөлбөрүүд хэрэгжиж эхэлж байгаа. Лүндээжанцан гишүүн сонссон байж магадгүй. </w:t>
      </w:r>
    </w:p>
    <w:p>
      <w:pPr>
        <w:pStyle w:val="style0"/>
        <w:jc w:val="both"/>
      </w:pPr>
      <w:r>
        <w:rPr/>
      </w:r>
    </w:p>
    <w:p>
      <w:pPr>
        <w:pStyle w:val="style0"/>
        <w:jc w:val="both"/>
      </w:pPr>
      <w:r>
        <w:rPr>
          <w:b w:val="false"/>
          <w:bCs w:val="false"/>
          <w:lang w:val="mn-MN"/>
        </w:rPr>
        <w:tab/>
        <w:t>Японы Засгийн газартай бага нүүрс төрөгчийн хөгжлийн хүрээнд Жей Эс Эм</w:t>
      </w:r>
      <w:r>
        <w:rPr>
          <w:b w:val="false"/>
          <w:bCs w:val="false"/>
          <w:lang w:val="en-US"/>
        </w:rPr>
        <w:t xml:space="preserve"> </w:t>
      </w:r>
      <w:r>
        <w:rPr>
          <w:b w:val="false"/>
          <w:bCs w:val="false"/>
          <w:lang w:val="mn-MN"/>
        </w:rPr>
        <w:t>гэж гэрээ байгуулаад өнгөрсөн жил гэхэд л 10 сая орчим доллартай тэнцэхүйц ийм хөрөнгө оруулалтыг хувийн хэвшилд хийгээд, тэгээд нүүрс хүчлийн хийг л бууруулж байгаа л аливаа төсөл хөтөлбөрүүдийг дэмжиж, Японы хувийн хэвшил, Монголын хувийн хэвшилтэй хамтраад хөрөнгө оруулах юм бол тэрэнд татаас өгөх, нөхөж 50 хувийг нь хүртэл хөрөнгө оруулалтыг нь дэмжих гэсэн ийм хөтөлбөр эхэлсэн байгаа.</w:t>
      </w:r>
    </w:p>
    <w:p>
      <w:pPr>
        <w:pStyle w:val="style0"/>
        <w:jc w:val="both"/>
      </w:pPr>
      <w:r>
        <w:rPr/>
      </w:r>
    </w:p>
    <w:p>
      <w:pPr>
        <w:pStyle w:val="style0"/>
        <w:jc w:val="both"/>
      </w:pPr>
      <w:r>
        <w:rPr>
          <w:b w:val="false"/>
          <w:bCs w:val="false"/>
          <w:lang w:val="mn-MN"/>
        </w:rPr>
        <w:tab/>
        <w:t>Энэ бол таны яг хэлээд байгаа уур амьсгалын өөрчлөлтөд Монгол Улс төдийлөн нөлөөлөөгүй хирнээ илүү ихээр эмзэг өртөөд байгаа. Тэгэхээр тэрний төлөө бас бид нар уур амьсгалын өөрчлөлтийн хүрээнд олон улсын байгууллагуудаас, бусад орнуудаас бас дэмжлэг авах нь бол чухал аа.</w:t>
      </w:r>
    </w:p>
    <w:p>
      <w:pPr>
        <w:pStyle w:val="style0"/>
        <w:jc w:val="both"/>
      </w:pPr>
      <w:r>
        <w:rPr/>
      </w:r>
    </w:p>
    <w:p>
      <w:pPr>
        <w:pStyle w:val="style0"/>
        <w:jc w:val="both"/>
      </w:pPr>
      <w:r>
        <w:rPr>
          <w:b w:val="false"/>
          <w:bCs w:val="false"/>
          <w:lang w:val="mn-MN"/>
        </w:rPr>
        <w:tab/>
        <w:t xml:space="preserve">Дараагийн нэг жишээ бол бид нар энэ ойжуулалттай холбоотойгоор </w:t>
      </w:r>
      <w:r>
        <w:rPr>
          <w:b w:val="false"/>
          <w:bCs w:val="false"/>
          <w:lang w:val="en-US"/>
        </w:rPr>
        <w:t>red</w:t>
      </w:r>
      <w:r>
        <w:rPr>
          <w:b/>
          <w:bCs/>
          <w:lang w:val="mn-MN"/>
        </w:rPr>
        <w:t xml:space="preserve"> </w:t>
      </w:r>
      <w:r>
        <w:rPr>
          <w:b w:val="false"/>
          <w:bCs w:val="false"/>
          <w:lang w:val="mn-MN"/>
        </w:rPr>
        <w:t xml:space="preserve">нэмэх хөтөлбөр гээд НҮБ-ын хөтөлбөр байдаг.  Энэний хүрээнд Германы хамтын ажиллагааны </w:t>
      </w:r>
      <w:r>
        <w:rPr>
          <w:b w:val="false"/>
          <w:bCs w:val="false"/>
          <w:lang w:val="en-US"/>
        </w:rPr>
        <w:t>JD</w:t>
      </w:r>
      <w:r>
        <w:rPr>
          <w:b w:val="false"/>
          <w:bCs w:val="false"/>
          <w:lang w:val="mn-MN"/>
        </w:rPr>
        <w:t>-тэй хамтраад энэ жил анх удаа олон улсын стандартад нийцсэн ойн тооллогоо эхэлсэн. 5 гаруй тэрбум төгрөгний санхүүжилт энэ ойн тооллогод явж байгаа. Яагаад гэвэл энэ нөгөө олон улсын яг стандартаараа хүлэмжийн хийгээ шингээч чадах тэр био массыг нь шингээх чадвар, одоо бүх нарийн судалгаа үзүүлэлтүүд орж байгаа учраас Монгол улс даяар томоохон ойн маш их чанартай ийм тооллого явагдсан.</w:t>
      </w:r>
    </w:p>
    <w:p>
      <w:pPr>
        <w:pStyle w:val="style0"/>
        <w:jc w:val="both"/>
      </w:pPr>
      <w:r>
        <w:rPr/>
      </w:r>
    </w:p>
    <w:p>
      <w:pPr>
        <w:pStyle w:val="style0"/>
        <w:jc w:val="both"/>
      </w:pPr>
      <w:r>
        <w:rPr>
          <w:b w:val="false"/>
          <w:bCs w:val="false"/>
          <w:lang w:val="mn-MN"/>
        </w:rPr>
        <w:tab/>
        <w:t>Энэ тооллого явагдсаны дараа бид нар тэр ойжуулалт  дээр нэмэлт хөрөнгө санхүүжилт авах тэр суурь нь, нөхцөл нь бүрдэх юм. Урд нь нөгөө яг ийм хэмжээний, олон улсын тооллого явагдаж байгаагүй учраас  таны бас асуугаад байгаа тэр ойжуулалт дээр олигтойхон бас дэмжлэг, хамтын ажиллагаа бас ирдэггүй байсан. Тэгээд энэний дараа бол бид нар хамтарч чадах байх аа гэж бодож байгаа.</w:t>
      </w:r>
    </w:p>
    <w:p>
      <w:pPr>
        <w:pStyle w:val="style0"/>
        <w:jc w:val="both"/>
      </w:pPr>
      <w:r>
        <w:rPr/>
      </w:r>
    </w:p>
    <w:p>
      <w:pPr>
        <w:pStyle w:val="style0"/>
        <w:jc w:val="both"/>
      </w:pPr>
      <w:r>
        <w:rPr>
          <w:b w:val="false"/>
          <w:bCs w:val="false"/>
          <w:lang w:val="mn-MN"/>
        </w:rPr>
        <w:tab/>
        <w:t>Тэгээд тэр ойн одоогийн ойгоо бүрхсэн талбай бол 8.03 хувь байдаг. 12 сая 552 мянган га байдаг. Энийгээ 9 хувьд 2030 онд хүргэе гэсэн энэ зорилт энэ бодлогод орсон байгаа. Тэгэхийн тулд 18 жилд дунджаар тооцоход жилдээ нэг 84 мянган га ойжуулах хэрэгтэй болж байгаа юм. Тэгэхээр энэ дээр бол мэдээж улсын төсөвт сууж байгаа мөнгөө нэмэгдүүлэхээс гадна олон улсын байгууллагуудаас дэмжлэг авах.</w:t>
      </w:r>
    </w:p>
    <w:p>
      <w:pPr>
        <w:pStyle w:val="style0"/>
        <w:jc w:val="both"/>
      </w:pPr>
      <w:r>
        <w:rPr/>
      </w:r>
    </w:p>
    <w:p>
      <w:pPr>
        <w:pStyle w:val="style0"/>
        <w:jc w:val="both"/>
      </w:pPr>
      <w:r>
        <w:rPr>
          <w:b w:val="false"/>
          <w:bCs w:val="false"/>
          <w:lang w:val="mn-MN"/>
        </w:rPr>
        <w:tab/>
        <w:t xml:space="preserve">Гуравдугаар том эх үүсвэр бол бид нар хувийн хэвшил, иргэн, аж ахуйн нэгжүүдийн таримал ойг худалдаж авах энэ журмыг анх удаа өнгөрсөн жил Улаан сайд бид хоёрын тушаалаар ер нь эдийн засгийн хөшүүргийг бий болгоод,  заавал улс нь жил болгон нэг ганц хоёр тэрбум төгрөг суулгах биш иргэд өөрсдөө ойжуулалтаа хийгээд, төгөлтэй ойтой болох юм бол буцаж нөхөж улс нь тэр ойг худалдаж авах ийм тогтолцоо уруу орж эхэлж байгаа. Тэгээд энэ хоёр, гурван жилээс эхлээд улсын төсөвт энэ бас сууж эхлэх юм шүү. Энэ дээр бас гишүүд дэмжинэ биз дээ. </w:t>
      </w:r>
    </w:p>
    <w:p>
      <w:pPr>
        <w:pStyle w:val="style0"/>
        <w:jc w:val="both"/>
      </w:pPr>
      <w:r>
        <w:rPr/>
      </w:r>
    </w:p>
    <w:p>
      <w:pPr>
        <w:pStyle w:val="style0"/>
        <w:jc w:val="both"/>
      </w:pPr>
      <w:r>
        <w:rPr>
          <w:b w:val="false"/>
          <w:bCs w:val="false"/>
          <w:lang w:val="mn-MN"/>
        </w:rPr>
        <w:tab/>
        <w:t xml:space="preserve">Эдийн засгийн яамтай бид нар хамтраад энэ хөтөлбөрөө боловсруулж, анх Засгийн газарт өргөн барьсан. Засгийн газар бас дэмжихдээ энэ Эдийн засгийн яамтай заавал хамтарч боловсруул гэсэн. Эдийн засгийн яамтай хамтарч энийг боловсруулсан байгаа шүү. </w:t>
      </w:r>
    </w:p>
    <w:p>
      <w:pPr>
        <w:pStyle w:val="style0"/>
        <w:jc w:val="both"/>
      </w:pPr>
      <w:r>
        <w:rPr/>
      </w:r>
    </w:p>
    <w:p>
      <w:pPr>
        <w:pStyle w:val="style0"/>
        <w:jc w:val="both"/>
      </w:pPr>
      <w:r>
        <w:rPr>
          <w:b w:val="false"/>
          <w:bCs w:val="false"/>
          <w:lang w:val="mn-MN"/>
        </w:rPr>
        <w:tab/>
        <w:t>Саяхан бид нар бас энэ ногоон хөгжлийн бодлого батлагдах гэж байгаатай холбогдуулаад НҮБ-ын төрөлжсөн 5 байгууллагын хамтарсан ногоон эдийн засгийг дэмжих түншлэлийн хөтөлбөрт элссэн анхны орнуудын нэг болсон. Энэ хөтөлбөрийн хүрээнд ч гэсэн ногоон ажлын байр, ногоон худалдан авалт, ногоон татваруудыг яаж бодлогын хувьд гаргаж ирэх вэ гэсэн ажлууд эхэлж байгаа.</w:t>
      </w:r>
    </w:p>
    <w:p>
      <w:pPr>
        <w:pStyle w:val="style0"/>
        <w:jc w:val="both"/>
      </w:pPr>
      <w:r>
        <w:rPr/>
      </w:r>
    </w:p>
    <w:p>
      <w:pPr>
        <w:pStyle w:val="style0"/>
        <w:jc w:val="both"/>
      </w:pPr>
      <w:r>
        <w:rPr>
          <w:b w:val="false"/>
          <w:bCs w:val="false"/>
          <w:lang w:val="mn-MN"/>
        </w:rPr>
        <w:tab/>
        <w:t xml:space="preserve">Барилгыг хүртэл бас улсын төсвөөр баригдаж байгаа барилгуудыг, сургууль, эмнэлэг, цэцэрлэгүүдийг яаж ногоон эко стандарттай, эрчим хүчний хэмнэлттэй болгох вэ гэсэн судалгаанууд стандартууд бас боловсрогдож эхэлж байгаа. </w:t>
      </w:r>
    </w:p>
    <w:p>
      <w:pPr>
        <w:pStyle w:val="style0"/>
        <w:jc w:val="both"/>
      </w:pPr>
      <w:r>
        <w:rPr/>
      </w:r>
    </w:p>
    <w:p>
      <w:pPr>
        <w:pStyle w:val="style0"/>
        <w:jc w:val="both"/>
      </w:pPr>
      <w:r>
        <w:rPr>
          <w:b/>
          <w:bCs/>
          <w:lang w:val="mn-MN"/>
        </w:rPr>
        <w:tab/>
        <w:t xml:space="preserve">З.Энхболд: </w:t>
      </w:r>
      <w:r>
        <w:rPr>
          <w:b w:val="false"/>
          <w:bCs w:val="false"/>
          <w:lang w:val="mn-MN"/>
        </w:rPr>
        <w:t xml:space="preserve">-Лүндээжанцан гишүүн тодруулъя. </w:t>
      </w:r>
    </w:p>
    <w:p>
      <w:pPr>
        <w:pStyle w:val="style0"/>
        <w:jc w:val="both"/>
      </w:pPr>
      <w:r>
        <w:rPr/>
      </w:r>
    </w:p>
    <w:p>
      <w:pPr>
        <w:pStyle w:val="style0"/>
        <w:jc w:val="both"/>
      </w:pPr>
      <w:r>
        <w:rPr>
          <w:b/>
          <w:bCs/>
          <w:lang w:val="mn-MN"/>
        </w:rPr>
        <w:tab/>
        <w:t xml:space="preserve">Д.Лүндээжанцан: </w:t>
      </w:r>
      <w:r>
        <w:rPr>
          <w:b w:val="false"/>
          <w:bCs w:val="false"/>
          <w:lang w:val="mn-MN"/>
        </w:rPr>
        <w:t>-Энэ эко систем гэдгийг ганцхан байгаль хамгаалагчдын хүрээнд ярьдаг асуудал биш. Нийтээрээ мэддэг л байх ёстой асуудал шүү дээ. Тэр талаас нь асуусаан гэдгийг товчхон хэлчихье.</w:t>
      </w:r>
    </w:p>
    <w:p>
      <w:pPr>
        <w:pStyle w:val="style0"/>
        <w:jc w:val="both"/>
      </w:pPr>
      <w:r>
        <w:rPr/>
      </w:r>
    </w:p>
    <w:p>
      <w:pPr>
        <w:pStyle w:val="style0"/>
        <w:jc w:val="both"/>
      </w:pPr>
      <w:r>
        <w:rPr>
          <w:b w:val="false"/>
          <w:bCs w:val="false"/>
          <w:lang w:val="mn-MN"/>
        </w:rPr>
        <w:tab/>
        <w:t>Хоёрдугаарт, энэ Антрактидаас одоо газар авна энэ тэр гээд яриад байгаа шүү дээ тийм ээ. Тийм юм одоо энэ дотроо оруулж байгаа юм байгаа юу гэдэг асуудал.</w:t>
      </w:r>
    </w:p>
    <w:p>
      <w:pPr>
        <w:pStyle w:val="style0"/>
        <w:jc w:val="both"/>
      </w:pPr>
      <w:r>
        <w:rPr/>
      </w:r>
    </w:p>
    <w:p>
      <w:pPr>
        <w:pStyle w:val="style0"/>
        <w:jc w:val="both"/>
      </w:pPr>
      <w:r>
        <w:rPr>
          <w:b w:val="false"/>
          <w:bCs w:val="false"/>
          <w:lang w:val="mn-MN"/>
        </w:rPr>
        <w:tab/>
        <w:t>Гуравдугаарт бол энэ нинж алт гар аргаар алт олборлогчдыг энэ мод тариад, түүгээрээ яг тэр орлогоо олдог шиг тийм одоо мод тариулах, хөтөлбөрт хамруулах ийм одоо буянтай хүмүүнлэг үйлсэд хамруулах тэр боломжтой хөтөлбөрийг одоо бүр тэр иргэдийн тарьсан модыг худалдаж авч байна. Энэ бол одоо манай Иргэний хууль, Байгаль орчны хуулинд орсон том өөрчлөлт. Энийг хэрэгжүүлэхэд. Дээр нь энэ жич одоо ийм хөтөлбөр хэрэгжүүлэх ийм боломж нөхцөлийг энд тусгаж өгөх бололцоо байна уу гэдэг асуудал.</w:t>
      </w:r>
    </w:p>
    <w:p>
      <w:pPr>
        <w:pStyle w:val="style0"/>
        <w:jc w:val="both"/>
      </w:pPr>
      <w:r>
        <w:rPr/>
      </w:r>
    </w:p>
    <w:p>
      <w:pPr>
        <w:pStyle w:val="style0"/>
        <w:jc w:val="both"/>
      </w:pPr>
      <w:r>
        <w:rPr>
          <w:b/>
          <w:bCs/>
          <w:lang w:val="mn-MN"/>
        </w:rPr>
        <w:tab/>
        <w:t xml:space="preserve">З.Энхболд: </w:t>
      </w:r>
      <w:r>
        <w:rPr>
          <w:b w:val="false"/>
          <w:bCs w:val="false"/>
          <w:lang w:val="mn-MN"/>
        </w:rPr>
        <w:t>-Оюун гишүүн хариулъя.</w:t>
      </w:r>
    </w:p>
    <w:p>
      <w:pPr>
        <w:pStyle w:val="style0"/>
        <w:jc w:val="both"/>
      </w:pPr>
      <w:r>
        <w:rPr/>
      </w:r>
    </w:p>
    <w:p>
      <w:pPr>
        <w:pStyle w:val="style0"/>
        <w:jc w:val="both"/>
      </w:pPr>
      <w:r>
        <w:rPr>
          <w:b/>
          <w:bCs/>
          <w:lang w:val="mn-MN"/>
        </w:rPr>
        <w:tab/>
        <w:t xml:space="preserve">С.Оюун: </w:t>
      </w:r>
      <w:r>
        <w:rPr>
          <w:b w:val="false"/>
          <w:bCs w:val="false"/>
          <w:lang w:val="mn-MN"/>
        </w:rPr>
        <w:t xml:space="preserve">-Сая Лүндээ даргын санал байх шиг байна тийм ээ. Эко системийг ойлголоо. Нөгөө дэх дээр нь ч гэсэн одоохондоо бол ой жишээлбэл иргэн мод тариад хэдэн төгрөг авах гэхээр яг тэр тарьсан ой нь, ойн төгөл нь тодорхой нөхцөл хангаад, тэгээд бас 0.5 га-гаас дээш байх ёстой гээд тодорхой нөхцөлүүд байгаа. Тэрийгээ хангаад, тэгээд амьдарч чадвал. </w:t>
      </w:r>
    </w:p>
    <w:p>
      <w:pPr>
        <w:pStyle w:val="style0"/>
        <w:jc w:val="both"/>
      </w:pPr>
      <w:r>
        <w:rPr/>
      </w:r>
    </w:p>
    <w:p>
      <w:pPr>
        <w:pStyle w:val="style0"/>
        <w:jc w:val="both"/>
      </w:pPr>
      <w:r>
        <w:rPr>
          <w:b w:val="false"/>
          <w:bCs w:val="false"/>
          <w:lang w:val="mn-MN"/>
        </w:rPr>
        <w:tab/>
        <w:t>Тэр чинь мод модноосоо хамаараад зарим нь 3 жил, зарим нь 5 жил болно. Тэгсэн тохиолдолд нэг га-г ойжуулахад тариф нь 600 мянган төгрөг байгаа. Худалдаж авах нь сая орчим төгрөг байгаа хамгийн доод тал нь. Тэгээд 600, 700 гэх юм бол сая гаруй яваад нэг га-гаас авахуулаад ер нь өнгөрсөн жил ойжуулалтын тарифаа 3 дахин нэмж чадсан бид нар. Чанаргүй төсвөөс зарцуулж байгаа мөнгөн дээр бас чанаргүй ойжуулалт явагддаг байсан, ямар ч байсан чанар нэмэгдэнэ.</w:t>
      </w:r>
    </w:p>
    <w:p>
      <w:pPr>
        <w:pStyle w:val="style0"/>
        <w:jc w:val="both"/>
      </w:pPr>
      <w:r>
        <w:rPr/>
      </w:r>
    </w:p>
    <w:p>
      <w:pPr>
        <w:pStyle w:val="style0"/>
        <w:jc w:val="both"/>
      </w:pPr>
      <w:r>
        <w:rPr>
          <w:b w:val="false"/>
          <w:bCs w:val="false"/>
          <w:lang w:val="mn-MN"/>
        </w:rPr>
        <w:tab/>
        <w:t>Нөгөөтэйгүүрээ тэр таримал ойг худалдаж авах тариф бол бас нэлээн их нэмэгдсэн. Эдийн засгийн хөшүүрэг бас бий болж байгаа юм. Яг өнөөдөртөө бол шууд алттай өрсөлдөж чадахгүй байж магадгүй. Хэдэн жилээс бол нөгөө тариф нэмэгдээд эхлэхээр өрсөлдөх чадах чадвартай болж магадгүй дээ. Таны саналыг.</w:t>
      </w:r>
    </w:p>
    <w:p>
      <w:pPr>
        <w:pStyle w:val="style0"/>
        <w:jc w:val="both"/>
      </w:pPr>
      <w:r>
        <w:rPr>
          <w:b w:val="false"/>
          <w:bCs w:val="false"/>
          <w:lang w:val="mn-MN"/>
        </w:rPr>
        <w:t xml:space="preserve"> </w:t>
      </w:r>
    </w:p>
    <w:p>
      <w:pPr>
        <w:pStyle w:val="style0"/>
        <w:jc w:val="both"/>
      </w:pPr>
      <w:r>
        <w:rPr>
          <w:b/>
          <w:bCs/>
          <w:lang w:val="mn-MN"/>
        </w:rPr>
        <w:tab/>
        <w:t xml:space="preserve">З.Энхболд: </w:t>
      </w:r>
      <w:r>
        <w:rPr>
          <w:b w:val="false"/>
          <w:bCs w:val="false"/>
          <w:lang w:val="mn-MN"/>
        </w:rPr>
        <w:t>-Оюунбаатар гишүүн.</w:t>
      </w:r>
    </w:p>
    <w:p>
      <w:pPr>
        <w:pStyle w:val="style0"/>
        <w:jc w:val="both"/>
      </w:pPr>
      <w:r>
        <w:rPr/>
      </w:r>
    </w:p>
    <w:p>
      <w:pPr>
        <w:pStyle w:val="style0"/>
        <w:jc w:val="both"/>
      </w:pPr>
      <w:r>
        <w:rPr>
          <w:b/>
          <w:bCs/>
          <w:lang w:val="mn-MN"/>
        </w:rPr>
        <w:tab/>
        <w:t xml:space="preserve">Ц.Оюунбаатар: </w:t>
      </w:r>
      <w:r>
        <w:rPr>
          <w:b w:val="false"/>
          <w:bCs w:val="false"/>
          <w:lang w:val="mn-MN"/>
        </w:rPr>
        <w:t>-Баярлалаа. Зүгээр ер нь ногоон хөгжлийн бодлогын үзэл баримтлал, хөтөлбөр орж ирж байгаа нь үнэхээр сайшаалтай. Одоо аль болохоор дэмжих, энийг боловсронгуй болгох чиглэлээр ажиллах эрмэлзэлтэй байна. Тэгээд хэдэн зүйл тодруулж асууж, энэ дээр бас өөрийнхөө санааг тусгая гэж бодож байгаа юм.</w:t>
      </w:r>
    </w:p>
    <w:p>
      <w:pPr>
        <w:pStyle w:val="style0"/>
        <w:jc w:val="both"/>
      </w:pPr>
      <w:r>
        <w:rPr/>
      </w:r>
    </w:p>
    <w:p>
      <w:pPr>
        <w:pStyle w:val="style0"/>
        <w:jc w:val="both"/>
      </w:pPr>
      <w:r>
        <w:rPr>
          <w:b w:val="false"/>
          <w:bCs w:val="false"/>
          <w:lang w:val="mn-MN"/>
        </w:rPr>
        <w:tab/>
        <w:t>Энэ ногоон хөгжлийнхөө бодлого дээр энэ уламжлалынхаа асуудлыг орхигдуулдаг юм уу, эсвэл хийгээд дуусчихсан ажлаа түрүү түрүүчийнхээ хөтөлбөрүүдийг хир дүгнэсэн юм бэ. Энэ дээр яаж оруулсан юм бэ. Түрүүн МАХН гэж байгаад сүүлдээ ч одоо юу болсон билээ МАН  ч болсон билүү. Тэгээд ногоон хэрэм барина гээд нэг их ажил болсон. Тэр бариад дуусчихсан уу. Бидний замд ерөөсөө харагдахгүй байна. Агаар тэнгэрт байна уу.</w:t>
      </w:r>
    </w:p>
    <w:p>
      <w:pPr>
        <w:pStyle w:val="style0"/>
        <w:jc w:val="both"/>
      </w:pPr>
      <w:r>
        <w:rPr/>
      </w:r>
    </w:p>
    <w:p>
      <w:pPr>
        <w:pStyle w:val="style0"/>
        <w:jc w:val="both"/>
      </w:pPr>
      <w:r>
        <w:rPr>
          <w:b w:val="false"/>
          <w:bCs w:val="false"/>
          <w:lang w:val="mn-MN"/>
        </w:rPr>
        <w:tab/>
        <w:t>Ногоон хэрмийнхээ асуудлыг энд ерөөсөө байх шаардлагагүй гэж үзэж байгаа юм уу. Хамгийн том одоо ногоон хөгжлийн бодлого нь тэр байсан. Тэгэхдээ юу ч хийгдээгүй нь бол үнэн.</w:t>
      </w:r>
    </w:p>
    <w:p>
      <w:pPr>
        <w:pStyle w:val="style0"/>
        <w:jc w:val="both"/>
      </w:pPr>
      <w:r>
        <w:rPr/>
      </w:r>
    </w:p>
    <w:p>
      <w:pPr>
        <w:pStyle w:val="style0"/>
        <w:jc w:val="both"/>
      </w:pPr>
      <w:r>
        <w:rPr>
          <w:b w:val="false"/>
          <w:bCs w:val="false"/>
          <w:lang w:val="mn-MN"/>
        </w:rPr>
        <w:tab/>
        <w:t>Ер нь бодит нөхцөл байдалдаа тулгуурласан ийм хөтөлбөр хийгээд, дараа нь хөтөлбөрөө дүгнэдэг, цэгнэдэг, тооцдог байх ийм шаардлагатай. Зүгээр дүгнэхүйц хэд хэдэн баримтууд байна аа. Гэхдээ амьдралд хир хэрэгжих вэ гэдэг талаас нь одоо манай энэ оруулж ирж байгаа Засгийн газар, ажлын хэсэг, энэ Байнгын хороо маань хир анхаарч үзэж байгаа вэ. Одоо манай Замын-Үүд элсэн хот, элсэн тосгон. Эрээн бол ногоон хот, динозаврын хот, цэвэр хот гэсэн 3 сертификат Хятадын Засгийн газраас авчихсан байна.</w:t>
      </w:r>
    </w:p>
    <w:p>
      <w:pPr>
        <w:pStyle w:val="style0"/>
        <w:jc w:val="both"/>
      </w:pPr>
      <w:r>
        <w:rPr/>
      </w:r>
    </w:p>
    <w:p>
      <w:pPr>
        <w:pStyle w:val="style0"/>
        <w:jc w:val="both"/>
      </w:pPr>
      <w:r>
        <w:rPr>
          <w:b w:val="false"/>
          <w:bCs w:val="false"/>
          <w:lang w:val="mn-MN"/>
        </w:rPr>
        <w:tab/>
        <w:t>Энэ яагаад ийм нөхцөл байдалтай байна вэ. Энэ чиглэлээр одоо энэ урд хөрш, хол явалгүй урд хөршөөсөө туршлага авбал яасан юм бэ. Нэгэнт ногоон хөгжлийн тухай асуудал явж байгаа бол усны асуудал холбоотой байгаа. Манай одоо Богд уул гээд ингэхэд чинь орд харш барьж болдог, байшин барилга барьж болдог. Тэрийг хүмүүс тодорхой хэмжээгээр мод тариад, зэрлэг амьтан, ан амьтан гэж яриагүй шүү дээ. Зэрлэг амьтан үржүүлээд юм уу ингээд ашиглах гэхээр болдоггүй.</w:t>
      </w:r>
    </w:p>
    <w:p>
      <w:pPr>
        <w:pStyle w:val="style0"/>
        <w:jc w:val="both"/>
      </w:pPr>
      <w:r>
        <w:rPr/>
      </w:r>
    </w:p>
    <w:p>
      <w:pPr>
        <w:pStyle w:val="style0"/>
        <w:jc w:val="both"/>
      </w:pPr>
      <w:r>
        <w:rPr>
          <w:b w:val="false"/>
          <w:bCs w:val="false"/>
          <w:lang w:val="mn-MN"/>
        </w:rPr>
        <w:tab/>
        <w:t>Туул голын дагуу одоо загас үржүүлдэг ч юм уу ийм ажил хийх гэхээр заавал баахан хүнд суртал одоо дагадаг ч юм уу энэ асуудлууд хир тусаж байна вэ. Туул голынхоо дагуу одоо хэд хэдэн том усан сан байгуулаад, Туул, Орхон, Сэлэнгээр монголын хүнсний асуудлыг, хүнсний ногооны асуудлыг, усалгаатай тариалангийн асуудлыг бүрэн шийдчих бололцоотой шүү дээ. Энийг ногоон хөгжлийн бодлоготойгоо уялдуулсан уу.</w:t>
      </w:r>
    </w:p>
    <w:p>
      <w:pPr>
        <w:pStyle w:val="style0"/>
        <w:jc w:val="both"/>
      </w:pPr>
      <w:r>
        <w:rPr/>
      </w:r>
    </w:p>
    <w:p>
      <w:pPr>
        <w:pStyle w:val="style0"/>
        <w:jc w:val="both"/>
      </w:pPr>
      <w:r>
        <w:rPr>
          <w:b w:val="false"/>
          <w:bCs w:val="false"/>
          <w:lang w:val="mn-MN"/>
        </w:rPr>
        <w:tab/>
        <w:t xml:space="preserve">Бид саяхан одоо Хатан гол дээр элсэн овоонууд, уулнууд гээд хэлчихмээр юм даа. Трактораар түрээд, дээр нь бургас тариад, тарьсан бургасаа 3 жилийн дотор эргэж тээвэрлэж, одоо бидний нөгөө Канад байшин хийгээд байгаа, ..гийн үйлдвэр тэндээ байгуулаад явж байна. </w:t>
      </w:r>
    </w:p>
    <w:p>
      <w:pPr>
        <w:pStyle w:val="style0"/>
        <w:jc w:val="both"/>
      </w:pPr>
      <w:r>
        <w:rPr/>
      </w:r>
    </w:p>
    <w:p>
      <w:pPr>
        <w:pStyle w:val="style0"/>
        <w:jc w:val="both"/>
      </w:pPr>
      <w:r>
        <w:rPr>
          <w:b w:val="false"/>
          <w:bCs w:val="false"/>
          <w:lang w:val="mn-MN"/>
        </w:rPr>
        <w:tab/>
        <w:t xml:space="preserve">Одоо яг Туул голын эрэг дээр энийг тодорхой хүмүүст өгчих хэрэгтэй, түрээслүүлж өгөөд ингээд шийдчих бололцоотой байхгүй юу. Энийг та бүхэн амьдрал дээр очооч ээ, тэр Ордсын одоо тэр ногооруулж байгаа, тэр говийг ногооруулж байгаа шүү дээ. Тэгээд Монголд хаана байгаа юм, хэдхээн төгөл бий. Миний мэдэхээр Өмнөговь нэг хэд хэдэн газар. Бусдаар тэгж ойжуулаад байгаа юм алга байна. </w:t>
      </w:r>
    </w:p>
    <w:p>
      <w:pPr>
        <w:pStyle w:val="style0"/>
        <w:jc w:val="both"/>
      </w:pPr>
      <w:r>
        <w:rPr/>
      </w:r>
    </w:p>
    <w:p>
      <w:pPr>
        <w:pStyle w:val="style0"/>
        <w:jc w:val="both"/>
      </w:pPr>
      <w:r>
        <w:rPr>
          <w:b w:val="false"/>
          <w:bCs w:val="false"/>
          <w:lang w:val="mn-MN"/>
        </w:rPr>
        <w:tab/>
        <w:t xml:space="preserve">Энийг одоо энэ Иргэний нийгэм, тэр ногооны хөдөлгөөн, тэр одоо газар шороо, мод бутаа хамгаалдаг тэр хүмүүсийн хүчийг яагаад ашигладаггүй юм бэ. Асар том арми байгаа шүү дээ. Үнэхээр тэр юу гэдэг юм манай уяачид хурдан морины төлөө яаж сэтгэл зүрхээ өгдөг билээ. Тэрэн шиг газар шороо, байгалиа хамгаалъя гээд бүр сэтгэл зүрхээрээ ажилладаг, тэр шүүх дээр тэр компаниудад  адлуулаад явдаг хүмүүсийг ингээд тодорхой санхүүжилтийн дэмжлэг өгөөд, тэд нар жинхэнэ ногоон хөдөлгөөнийхөн шүү дээ. </w:t>
      </w:r>
    </w:p>
    <w:p>
      <w:pPr>
        <w:pStyle w:val="style0"/>
        <w:jc w:val="both"/>
      </w:pPr>
      <w:r>
        <w:rPr/>
      </w:r>
    </w:p>
    <w:p>
      <w:pPr>
        <w:pStyle w:val="style0"/>
        <w:jc w:val="both"/>
      </w:pPr>
      <w:r>
        <w:rPr>
          <w:b w:val="false"/>
          <w:bCs w:val="false"/>
          <w:lang w:val="mn-MN"/>
        </w:rPr>
        <w:tab/>
        <w:t>Тэрнээс энэ төр засагт сууж байгаа манай хүнд суртлынхан бол энэ биш. Энэ юмаа ерөөсөө энэ дээр тусдаггүй юм, ийм одоо холбоо юу муутай байна уу. Энэ чиглэлээр одоо сайжруулах, энд тусгах ийм талаар энэ манай ажлын хэсгийн хүмүүс...</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bCs/>
          <w:lang w:val="mn-MN"/>
        </w:rPr>
        <w:tab/>
        <w:t xml:space="preserve">З.Энхболд: </w:t>
      </w:r>
      <w:r>
        <w:rPr>
          <w:b w:val="false"/>
          <w:bCs w:val="false"/>
          <w:lang w:val="mn-MN"/>
        </w:rPr>
        <w:t>-Нэг минутаа нэмээд авчих.</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-Зайлшгүй чухал асуудал байгаа. Уул уурхайн үйл ажиллагаа явуулж байгаа, ашиглалтын үйл ажиллагаа явуулж байгаа бүх компаниуд тэр газар талбайгаа бол бүгдийг нь моджуулж, бургас мод тарьж өгч байх ёстой. Энийг нь ногоон хөтөлбөрт нь суулгаж өгөх хэрэгтэй шүү дээ. Мод тариулаад л авъя. За тэр ...нь дуусч, одоо ямар хувиараа яаж явдаг юм, Оюу толгой нь байна уу, жижигхэн уурхай байна уу, жижигхэн одоо 5 кг алттай газар ч байсан мод тариулаад, бут тариулаад авъя. Энийг нь ногоон хөтөлбөртөө оруулж болох уу Баярсайхан даргаа. Ийм л юм бидэнд хэрэгтэй шүү дээ.</w:t>
      </w:r>
    </w:p>
    <w:p>
      <w:pPr>
        <w:pStyle w:val="style0"/>
        <w:jc w:val="both"/>
      </w:pPr>
      <w:r>
        <w:rPr/>
      </w:r>
    </w:p>
    <w:p>
      <w:pPr>
        <w:pStyle w:val="style0"/>
        <w:jc w:val="both"/>
      </w:pPr>
      <w:r>
        <w:rPr>
          <w:b w:val="false"/>
          <w:bCs w:val="false"/>
          <w:lang w:val="mn-MN"/>
        </w:rPr>
        <w:tab/>
        <w:t xml:space="preserve">Тэрнээс одоо тэдэнтэй дайтаад л, тэднийг одоо очиж нөгөө манай эх оронч, газар шороотой тэмцэхэд нь буудаад ч яах юм. Зүгээр ногоон газар буцаагаад авъя. Одоо тэртэй тэргүй баялгаа гадныханд тавиад туучихаж байгаа учраас. Ийм асуудлыг хөтөлбөртөө оруулаад, тооцоолж, жил жилийнхээ Засгийн газрынхаа хөтөлбөрт хууль тогтоомжиндоо оруулаад явах ийм боломж байна уу. </w:t>
      </w:r>
    </w:p>
    <w:p>
      <w:pPr>
        <w:pStyle w:val="style0"/>
        <w:jc w:val="both"/>
      </w:pPr>
      <w:r>
        <w:rPr/>
      </w:r>
    </w:p>
    <w:p>
      <w:pPr>
        <w:pStyle w:val="style0"/>
        <w:jc w:val="both"/>
      </w:pPr>
      <w:r>
        <w:rPr>
          <w:b w:val="false"/>
          <w:bCs w:val="false"/>
          <w:lang w:val="mn-MN"/>
        </w:rPr>
        <w:tab/>
        <w:t>Одоо уулын амыг хүнд өгч хамгаалуулна уу гэхээс биш...</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-Дэмбэрэл гишүүн хариулах уу. Бакей гишүүн, ажлын хэсгийн гишүүн.</w:t>
      </w:r>
    </w:p>
    <w:p>
      <w:pPr>
        <w:pStyle w:val="style0"/>
        <w:jc w:val="both"/>
      </w:pPr>
      <w:r>
        <w:rPr/>
      </w:r>
    </w:p>
    <w:p>
      <w:pPr>
        <w:pStyle w:val="style0"/>
        <w:jc w:val="both"/>
      </w:pPr>
      <w:r>
        <w:rPr>
          <w:b/>
          <w:bCs/>
          <w:lang w:val="mn-MN"/>
        </w:rPr>
        <w:tab/>
        <w:t xml:space="preserve">А.Бакей: </w:t>
      </w:r>
      <w:r>
        <w:rPr>
          <w:b w:val="false"/>
          <w:bCs w:val="false"/>
          <w:lang w:val="mn-MN"/>
        </w:rPr>
        <w:t xml:space="preserve">-Баярлалаа. Анх энэ Засгийн газраас бол ногоон хөгжлийн үзэл баримтлал, тэгээд ногоон хөгжлийн дунд хугацааны хөтөлбөр гэсэн ийм 2 бодлогын баримт бичиг орж ирсэн. Ажлын хэсэг энийг удаан хугацаанд хэлэлцэж, боловсруулах хүрдэндээ энэ тус тусдаа байх шаардлагагүй. Ногоон хөгжлийн бодлого гэж нэг л баримт бичигтэй байя гэж ингэж тогтсон. </w:t>
      </w:r>
    </w:p>
    <w:p>
      <w:pPr>
        <w:pStyle w:val="style0"/>
        <w:jc w:val="both"/>
      </w:pPr>
      <w:r>
        <w:rPr/>
      </w:r>
    </w:p>
    <w:p>
      <w:pPr>
        <w:pStyle w:val="style0"/>
        <w:jc w:val="both"/>
      </w:pPr>
      <w:r>
        <w:rPr>
          <w:b w:val="false"/>
          <w:bCs w:val="false"/>
          <w:lang w:val="mn-MN"/>
        </w:rPr>
        <w:tab/>
        <w:t>Тэгээд энэ бодлогодоо тулгуурлаад энэ бодлогыг одоо нарийвчилж хэрэгжүүлэх асуудлыг бол энэ бодлогын баримт бичгийн хэрэгжилтийн одоо механизм гэсэн энэ хэсэг дээр буюу 4.1 дээр бол тодорхой тусгасан байгаа. Тэгэхээр Оюунбаатар гишүүний хэлээд байгаа одоо сайн туршлага ногоон хөгжлийн, улс орнуудад хэрэгжүүлж байгаа одоо сайн практик ажиллагааг бол одоо хэрэгжүүлэх арга механизмын хүрээнд бол тодорхой жил болгон төлөвлөгөөнд тусгаад хэрэгжүүлээд явах боломжтой.</w:t>
      </w:r>
    </w:p>
    <w:p>
      <w:pPr>
        <w:pStyle w:val="style0"/>
        <w:jc w:val="both"/>
      </w:pPr>
      <w:r>
        <w:rPr/>
      </w:r>
    </w:p>
    <w:p>
      <w:pPr>
        <w:pStyle w:val="style0"/>
        <w:jc w:val="both"/>
      </w:pPr>
      <w:r>
        <w:rPr>
          <w:b w:val="false"/>
          <w:bCs w:val="false"/>
          <w:lang w:val="mn-MN"/>
        </w:rPr>
        <w:tab/>
        <w:t xml:space="preserve">Жишээлбэл одоо энэ бодлогын баримт бичгийн 4.1.1-д болохоор ногоон хөгжлийн бодлогыг хэрэгжүүлэх, дунд хугацааны үйл ажиллагааны төлөвлөгөөг Засгийн газар батлах ёстой. Энэ дээрээ бол маш тодорхой нарийвчилсан тодорхой асуудлуудыг тусгах боломжтой. Мөн одоо улсын хөрөнгө оруулалтын хөтөлбөрт бас жил жилийн одоо зорилтуудыг хэрэгжүүлэхээр бол бас энэ асуудал тусгасан байгаа. </w:t>
      </w:r>
    </w:p>
    <w:p>
      <w:pPr>
        <w:pStyle w:val="style0"/>
        <w:jc w:val="both"/>
      </w:pPr>
      <w:r>
        <w:rPr/>
      </w:r>
    </w:p>
    <w:p>
      <w:pPr>
        <w:pStyle w:val="style0"/>
        <w:jc w:val="both"/>
      </w:pPr>
      <w:r>
        <w:rPr>
          <w:b w:val="false"/>
          <w:bCs w:val="false"/>
          <w:lang w:val="mn-MN"/>
        </w:rPr>
        <w:tab/>
        <w:t xml:space="preserve">Мөн одоо улс төрийн нам, жишээлбэл сонгуульд нэр дэвшүүлэхдээ яг энэ ногоон хөгжлийг хэрэгжүүлэхтэй холбоотой асуудлыг бол бас өөрийнхөө мөрийн хөтөлбөрт тусгаж, хэрэгжүүлэх асуудлаар иргэд, хувийн хэвшлийн оролцоог бас хангах асуудал ийм төр болоод хувийн хэвшлийн түншлэлийн журмаар одоо хэрэгжүүлэх ийм механизмууд бол энэ бодлогын баримт бичигт бол хэрэгжүүлэх арга механизм гэсэн хэсэг дээр тодорхой тусгагдсан байгаа.  </w:t>
      </w:r>
    </w:p>
    <w:p>
      <w:pPr>
        <w:pStyle w:val="style0"/>
        <w:jc w:val="both"/>
      </w:pPr>
      <w:r>
        <w:rPr/>
      </w:r>
    </w:p>
    <w:p>
      <w:pPr>
        <w:pStyle w:val="style0"/>
        <w:jc w:val="both"/>
      </w:pPr>
      <w:r>
        <w:rPr>
          <w:b w:val="false"/>
          <w:bCs w:val="false"/>
          <w:lang w:val="mn-MN"/>
        </w:rPr>
        <w:tab/>
        <w:t xml:space="preserve">Тийм учраас энд ярьж байгаа тэр тодорхой саналуудыг тодорхой төлөвлөгөө, хөтөлбөрийн хүрээнд хэрэгжүүлээд явах боломжтой. Ер нь энэ дашрамд хэлэхэд бол ногоон хөгжил гэдэг чинь бол зөвхөн Байгаль орчин, ногоон хөгжлийн яамны асуудал биш бүх яам, бүх иргэдийн одоо хэрэгжүүлэх ийм том зорилт байгаа. Нэг жишээ хэлэхэд жишээлбэл төрөөс одоо эрдэс баялгийн талаар баримтлах бодлого гэсэн баримт бичгийг бид нар баталсан. Тэрэн дээр ч гэсэн энэ ногоон хөгжлийн үзэл баримтлалыг бас тусгаж өгсөн байгаа. </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-Бат-Эрдэнэ гишүүн асууя.</w:t>
      </w:r>
    </w:p>
    <w:p>
      <w:pPr>
        <w:pStyle w:val="style0"/>
        <w:jc w:val="both"/>
      </w:pPr>
      <w:r>
        <w:rPr/>
      </w:r>
    </w:p>
    <w:p>
      <w:pPr>
        <w:pStyle w:val="style0"/>
        <w:jc w:val="both"/>
      </w:pPr>
      <w:r>
        <w:rPr>
          <w:b/>
          <w:bCs/>
          <w:lang w:val="mn-MN"/>
        </w:rPr>
        <w:tab/>
        <w:t xml:space="preserve">Б.Бат-Эрдэнэ: </w:t>
      </w:r>
      <w:r>
        <w:rPr>
          <w:b w:val="false"/>
          <w:bCs w:val="false"/>
          <w:lang w:val="mn-MN"/>
        </w:rPr>
        <w:t xml:space="preserve">-Баярлалаа. Тэгэхээр манай нөхдүүд бол бүгдээрээ ногоон бүч зүүгээд нэлээн сүржин даржиндуу л танилцуулж байна. Би бол яах вэ ногоон зангиатайгаа сууж байгаа. Тэгээд би нэг тодорхой асуулт байна. </w:t>
      </w:r>
    </w:p>
    <w:p>
      <w:pPr>
        <w:pStyle w:val="style0"/>
        <w:jc w:val="both"/>
      </w:pPr>
      <w:r>
        <w:rPr/>
      </w:r>
    </w:p>
    <w:p>
      <w:pPr>
        <w:pStyle w:val="style0"/>
        <w:jc w:val="both"/>
      </w:pPr>
      <w:r>
        <w:rPr>
          <w:b w:val="false"/>
          <w:bCs w:val="false"/>
          <w:lang w:val="mn-MN"/>
        </w:rPr>
        <w:tab/>
        <w:t xml:space="preserve">Ер нь яах вэ түрүүн Дэмбэрэл гишүүн ажлын хэсгийн гишүүн хэллээ л дээ. Энэ хөтөлбөрийг батлах юм бол Монголын төр маргаашнаас нь ногоон болноо гэж. Энд бол нэг сайн итгэл төрөхгүй байгаа юм. Шинэ Засгийн газар байгуулагдаад, Ногоон хөгжлийн яамыг бол байгуулаад, үндсэн чиг үүргийн яам болгосон. Гэтэл одоо бодитойгоор яг түүнийхээ эсрэг 180 градусын эсрэг үйл ажиллагаа явуулж байгаа. Бүр хүрээний дээд талаар хүрэн бүр хар бараан бодлого, үйл ажиллагаа явуулж байгаа та бид бүгдээрээ мэдэж байна. Энэ чинь яагаад ийм зүйл хэлж байгаа юм бэ гэхээр одоо энэ Ашигт малтмалын тухай хууль байна. </w:t>
      </w:r>
    </w:p>
    <w:p>
      <w:pPr>
        <w:pStyle w:val="style0"/>
        <w:jc w:val="both"/>
      </w:pPr>
      <w:r>
        <w:rPr/>
      </w:r>
    </w:p>
    <w:p>
      <w:pPr>
        <w:pStyle w:val="style0"/>
        <w:jc w:val="both"/>
      </w:pPr>
      <w:r>
        <w:rPr>
          <w:b w:val="false"/>
          <w:bCs w:val="false"/>
          <w:lang w:val="mn-MN"/>
        </w:rPr>
        <w:tab/>
        <w:t xml:space="preserve">Монголын төр бодлого гаргаад, ард түмэн, иргэний нийгмийн байгууллагууд бүгдээрээ тэмцэж байж нэг зөвшилцөлд хүрч, энэ Ашигт малтмалын замбараагүй олголтыг хязгаарлая, зогсооё, энэ эх орны газар нутгийнхаа 50 гаруй хувийг нь лиценз олгосон энэ үйл ажиллагаагий нь зогсоогоод, энийг хумиад, 20 хэдэн юу уруу оруулж ирсэн. </w:t>
      </w:r>
    </w:p>
    <w:p>
      <w:pPr>
        <w:pStyle w:val="style0"/>
        <w:jc w:val="both"/>
      </w:pPr>
      <w:r>
        <w:rPr/>
      </w:r>
    </w:p>
    <w:p>
      <w:pPr>
        <w:pStyle w:val="style0"/>
        <w:jc w:val="both"/>
      </w:pPr>
      <w:r>
        <w:rPr>
          <w:b w:val="false"/>
          <w:bCs w:val="false"/>
          <w:lang w:val="mn-MN"/>
        </w:rPr>
        <w:tab/>
        <w:t>Удахгүй 10-ны дотор оруулж ирэх ийм төлөвлөгөө, тооцоотой явж байтал одоо эргүүлээд Ашигт малтмалын тухай хууль, нөгөө урт нэртэй хуулийг хүчингүй болгох, энэ алтны элдэв хөнгөлөлтийн хуулийн бодлогуудаа бүгдийг нь чөлөөлж, энэ зах замбараагүй үйл ажиллагааг эхлүүлж байгаа юм. Энийг одоо юу гэж ойлгох вэ.</w:t>
      </w:r>
    </w:p>
    <w:p>
      <w:pPr>
        <w:pStyle w:val="style0"/>
        <w:jc w:val="both"/>
      </w:pPr>
      <w:r>
        <w:rPr/>
      </w:r>
    </w:p>
    <w:p>
      <w:pPr>
        <w:pStyle w:val="style0"/>
        <w:jc w:val="both"/>
      </w:pPr>
      <w:r>
        <w:rPr>
          <w:b w:val="false"/>
          <w:bCs w:val="false"/>
          <w:lang w:val="mn-MN"/>
        </w:rPr>
        <w:tab/>
        <w:t>Хоёрдугаарт бол тусгай хамгаалалтай газар нутгийг олон улсын гэрээ хэлэлцээрээр хүлээсэн үүрэг байна. Нийт газар нутгийн 25 хувийг тусгай хамгаалалтад авна. Цааш нь тодорхой хугацааны дотор 30 хувьд хүргэнээ гэсэн ийм зорилт дэвшүүлсэн. Гэтэл энэнээсээ ухарч байгаа юм. Одоо Засгийн газрын дэвшүүлж байгаа, оруулж ирж байгаа хууль бодлого бол дандаа тусгай хамгаалалттай газар нутагт нэмэгдүүлэх тухай асуудал бүр ярихаа больсон. Бүр одоо тусгай хамгаалалтад байгаа газар нутагтаа яаж уул уурхайгийн үйл ажиллагааг эхлүүлэх юм бэ л гэдэг асуудлыг тавьдаг болсон.</w:t>
      </w:r>
    </w:p>
    <w:p>
      <w:pPr>
        <w:pStyle w:val="style0"/>
        <w:jc w:val="both"/>
      </w:pPr>
      <w:r>
        <w:rPr/>
      </w:r>
    </w:p>
    <w:p>
      <w:pPr>
        <w:pStyle w:val="style0"/>
        <w:jc w:val="both"/>
      </w:pPr>
      <w:r>
        <w:rPr>
          <w:b w:val="false"/>
          <w:bCs w:val="false"/>
          <w:lang w:val="mn-MN"/>
        </w:rPr>
        <w:tab/>
        <w:t xml:space="preserve">Бүр хилийн зурвас газартаа одоо  хайгуул ашиглалтын зөвшөөрлийг олгоноо гэдэг ийм хууль бодлого оруулж ирээд л байж байгаа юм. Гол мөрнийхөө эхийг хамгаалах тэр урт нэртэй хуулийг хүчингүй болгох, энэ асар их одоо явуулга бол энд явагдаж байгаа. Үүнтэй холбоотойгоор гол мөрнийхөө одоо энэ ус гэдэг чинь байгаль орчин, энэ ногоон хөгжлийн бодлогын чинь нэг цөм биз дээ. Гэтэл гол мөрөн уруугаа яаж хандаж байгаа билээ. </w:t>
      </w:r>
    </w:p>
    <w:p>
      <w:pPr>
        <w:pStyle w:val="style0"/>
        <w:jc w:val="both"/>
      </w:pPr>
      <w:r>
        <w:rPr/>
      </w:r>
    </w:p>
    <w:p>
      <w:pPr>
        <w:pStyle w:val="style0"/>
        <w:jc w:val="both"/>
      </w:pPr>
      <w:r>
        <w:rPr>
          <w:b w:val="false"/>
          <w:bCs w:val="false"/>
          <w:lang w:val="mn-MN"/>
        </w:rPr>
        <w:tab/>
        <w:t xml:space="preserve">Хэрлэн мөрний усыг Хэрлэн мөрний гольдрил уруу нь өрөмдөж байгаад усыг нь говийн бүс нутаг уруу хийж өгөх тухай асуудал уул уурхайн шороо хуваах тухай асуудал одоо ярьчихсан, үйл ажиллагаа нь тэр Хэрлэнгийн эрэг дээр байна. Өмнө нь бид нарын эсэргүүцээд зогсоосон энэ Хэрлэн мөрний 1200 км газарт нь менежментийг нь бүгдийг нь харж байж энэ асуудлаа шийдээч ээ, Хэрлэн мөрний эхэнд байгаа энэ уул уурхайн компаниудыг гаргаж байж энэ асуудлаа шийдээч ээ гэж зогсоосон тэр төслөөсөө бүр долоон дор. </w:t>
      </w:r>
    </w:p>
    <w:p>
      <w:pPr>
        <w:pStyle w:val="style0"/>
        <w:jc w:val="both"/>
      </w:pPr>
      <w:r>
        <w:rPr/>
      </w:r>
    </w:p>
    <w:p>
      <w:pPr>
        <w:pStyle w:val="style0"/>
        <w:jc w:val="both"/>
      </w:pPr>
      <w:r>
        <w:rPr>
          <w:b w:val="false"/>
          <w:bCs w:val="false"/>
          <w:lang w:val="mn-MN"/>
        </w:rPr>
        <w:tab/>
        <w:t xml:space="preserve">Тэр төсөл чинь бол хавар, намрын борооны шар усны үерийн усыг хуримтлуулж байгаад тэгээд бололцоотой түвшинд хүрсэн үед нь шилжүүлэх тухай асуудал ярьж байсан. За иймэрхүү л байдалтай байна. Их Хурал ч гэлээ гэсэн бид уул уурхайн  хөгжлийн түр хороо бүрэлдэхүүнтэй байгуулъя гэдэг ийм санал санаачилга гаргаад, өнөөдрийг хүртэл шийдээгүй. Бүрэлдэхүүнгүй байгуулах тогтоол гаргаад иймэрхүү байдлаар ингээд одоо явж байгаа, хэрэгжүүлж байгаа бодлого чинь бүр хүрэнгийн дээдээр хүрэн, бүр хар бараан ийм бодлого явуулаад байна аа. Бодитой ногоон одоо асуудлыг ярих юм бол. </w:t>
      </w:r>
    </w:p>
    <w:p>
      <w:pPr>
        <w:pStyle w:val="style0"/>
        <w:jc w:val="both"/>
      </w:pPr>
      <w:r>
        <w:rPr/>
      </w:r>
    </w:p>
    <w:p>
      <w:pPr>
        <w:pStyle w:val="style0"/>
        <w:jc w:val="both"/>
      </w:pPr>
      <w:r>
        <w:rPr>
          <w:b w:val="false"/>
          <w:bCs w:val="false"/>
          <w:lang w:val="mn-MN"/>
        </w:rPr>
        <w:tab/>
        <w:t>Тийм учраас энэ байгаль орчны асуудал чинь бол ерөөсөө энэ доройтож байгаа чинь байгалийн нэг хүчин зүйл. Нөгөөдөх нь хүний хүчин зүйл. Хүний хүчин зүйл 70 хувьд нь нөлөөлж байна аа гэж дэлхийн эрдэмтэд, судлаачид тооцоо гаргачихсан байна. Гэтэл энэ манай орны хувьд бол энэ уул уурхайн үйл ажиллагаа чинь л энэ байгаль орчны доройтлыг чинь бий болгож байгаа шүү дээ. Тэгээд тийм учраас энэ бодлогыг бол гаргаж чадахгүй...</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bCs/>
          <w:lang w:val="mn-MN"/>
        </w:rPr>
        <w:tab/>
        <w:t xml:space="preserve">З.Энхболд: </w:t>
      </w:r>
      <w:r>
        <w:rPr>
          <w:b w:val="false"/>
          <w:bCs w:val="false"/>
          <w:lang w:val="mn-MN"/>
        </w:rPr>
        <w:t>-Асуув уу, саналаа хэлэв үү. Дэмбэрэл гишүүн хариулъя.</w:t>
      </w:r>
    </w:p>
    <w:p>
      <w:pPr>
        <w:pStyle w:val="style0"/>
        <w:jc w:val="both"/>
      </w:pPr>
      <w:r>
        <w:rPr/>
      </w:r>
    </w:p>
    <w:p>
      <w:pPr>
        <w:pStyle w:val="style0"/>
        <w:jc w:val="both"/>
      </w:pPr>
      <w:r>
        <w:rPr>
          <w:b/>
          <w:bCs/>
          <w:lang w:val="mn-MN"/>
        </w:rPr>
        <w:tab/>
        <w:t xml:space="preserve">С.Дэмбэрэл: </w:t>
      </w:r>
      <w:r>
        <w:rPr>
          <w:b w:val="false"/>
          <w:bCs w:val="false"/>
          <w:lang w:val="mn-MN"/>
        </w:rPr>
        <w:t>-За би Оюунбаатар гишүүний асуулт болон Бат-Эрдэнэ гишүүний асуултад хариулъя. Байгаль орчны яам, Байгаль орчин, ногоон хөгжлийн яамны тэр 180 градусын асуудлаар Байгаль орчны сайд нь алга байна. Төрийн нарийн бичгийн дарга нь байгаа учраас хэдэн градус эргэсэн тэрнийгээ сайн хариулна биз ээ.</w:t>
      </w:r>
    </w:p>
    <w:p>
      <w:pPr>
        <w:pStyle w:val="style0"/>
        <w:jc w:val="both"/>
      </w:pPr>
      <w:r>
        <w:rPr/>
      </w:r>
    </w:p>
    <w:p>
      <w:pPr>
        <w:pStyle w:val="style0"/>
        <w:jc w:val="both"/>
      </w:pPr>
      <w:r>
        <w:rPr>
          <w:b w:val="false"/>
          <w:bCs w:val="false"/>
          <w:lang w:val="mn-MN"/>
        </w:rPr>
        <w:tab/>
        <w:t>Би бол бас тантай адилхан бодолтой байгаа. Итгэл бас тийм. Үгүй ээ, би Засгийн газрын бодлого одоо маргааш нь шууд ногоон болчихно гэсэн бас бүрэн итгэл байхгүй байгаа. Энд сууж байгаа бүх хүн бас тийм бүрэн итгэл байхгүй. Яагаад гэвэл та энд сууж байгаа та бидний бүгдийнх нь сэтгэлгээ хүрэн сэтгэлгээтэй. Өнөөдрийн Монгол Улсад хүчин төгөлдөр үйлчилж байгаа бүх хууль тогтоомжууд бол энэ хүрэн сэтгэлгээний, хөгжлийн хүрэн сэтгэл дээр суурилсан. Энийг л өөрчлөх баримт бичиг өнөөдөр та бид нар баталж байна, хэлэлцэж байна.</w:t>
      </w:r>
    </w:p>
    <w:p>
      <w:pPr>
        <w:pStyle w:val="style0"/>
        <w:jc w:val="both"/>
      </w:pPr>
      <w:r>
        <w:rPr/>
      </w:r>
    </w:p>
    <w:p>
      <w:pPr>
        <w:pStyle w:val="style0"/>
        <w:jc w:val="both"/>
      </w:pPr>
      <w:r>
        <w:rPr>
          <w:b w:val="false"/>
          <w:bCs w:val="false"/>
          <w:lang w:val="mn-MN"/>
        </w:rPr>
        <w:tab/>
        <w:t xml:space="preserve">Энэ талаасаа би бол тантай санал нэгдэж байна аа. Хувийн хэвшил, Иргэний нийгэм, төр гурав энэ 3 хөлтэй, нэг хөл нь дутаад байгаа. Тэр нь хувийн хэвшил ээ. Энэ хувийн хэвшлийг ногоон сэтгэлгээтэй, ногоон бизнес болгох буюу одоо орчин үеийн хэллэгээр тогтвортой бизнесийн зарчимд, ялангуяа уул уурхайг оруулахад бол энэ баримт бичиг бол маш чухал шийдвэрлэх ач холбогдолтой. Түрүүн Бакей гишүүн хэллээ. </w:t>
      </w:r>
    </w:p>
    <w:p>
      <w:pPr>
        <w:pStyle w:val="style0"/>
        <w:jc w:val="both"/>
      </w:pPr>
      <w:r>
        <w:rPr/>
      </w:r>
    </w:p>
    <w:p>
      <w:pPr>
        <w:pStyle w:val="style0"/>
        <w:jc w:val="both"/>
      </w:pPr>
      <w:r>
        <w:rPr>
          <w:b w:val="false"/>
          <w:bCs w:val="false"/>
          <w:lang w:val="mn-MN"/>
        </w:rPr>
        <w:tab/>
        <w:t>Эрдэс баялгийн талаар төрөөс баримтлах бодлогод 3 өгүүлбэр маш тод санаж байна. Ганхуяг сайд санаж байгаа байх. Тогтвортой бизнесийн зарчмууд, уул уурхайн ил тодын зарчмууд, компанийн нийгмийн хариуцлага гэсэн энэ зүйл заалтуудыг бүр хуульчлаад бид нар баталчихсан байгаа. Энэ дээрээ нэмэлт болгоод, энэ баримт бичигт бол хувийн хэвшлийн тухайлбал Оюунбаатар гишүүний асуусан хувийн хэвшил авсан газраа, ухсан газраа эргүүлээд яаж ногооноор нь буцааж өгөх вэ гэдэг асуудлыг бол суулгасан байна.</w:t>
      </w:r>
    </w:p>
    <w:p>
      <w:pPr>
        <w:pStyle w:val="style0"/>
        <w:jc w:val="both"/>
      </w:pPr>
      <w:r>
        <w:rPr/>
      </w:r>
    </w:p>
    <w:p>
      <w:pPr>
        <w:pStyle w:val="style0"/>
        <w:jc w:val="both"/>
      </w:pPr>
      <w:r>
        <w:rPr>
          <w:b w:val="false"/>
          <w:bCs w:val="false"/>
          <w:lang w:val="mn-MN"/>
        </w:rPr>
        <w:tab/>
        <w:t xml:space="preserve">Өөрөөр хэлбэл энэ бол зөвхөн компанийн нийгмийн хариуцлагын асуудал биш угаасаа бизнес хийх модель нь, загвар нь энэ ногоон бизнес уруу хандах буюу бүх төрлийн ресурсыг дээд зэргээр үр ашигтай, түүний дотор ашиглаж байгаа ус, агаар, мод, говь дээр бол говийн заг, энэ бүх эко системийг хамгийн минимум хэмжээнд хөндөх, ингэснээрээ энд тохирсон учруулсан хохирлыгоо төлөөд явдаг, энд хамгийн сайн хандсан компаниудад нь төрийн зүгээс хөшүүргийн систем буюу татварын, ногоон татвар болон бусад системээр үйлчлэх тухай бодлогын баримт бичгүүдэд суусаан. </w:t>
      </w:r>
    </w:p>
    <w:p>
      <w:pPr>
        <w:pStyle w:val="style0"/>
        <w:jc w:val="both"/>
      </w:pPr>
      <w:r>
        <w:rPr/>
      </w:r>
    </w:p>
    <w:p>
      <w:pPr>
        <w:pStyle w:val="style0"/>
        <w:jc w:val="both"/>
      </w:pPr>
      <w:r>
        <w:rPr>
          <w:b w:val="false"/>
          <w:bCs w:val="false"/>
          <w:lang w:val="mn-MN"/>
        </w:rPr>
        <w:tab/>
        <w:t xml:space="preserve">Энэ өнөөдөр энэ зааланд баримт бичиг учраас магадгүй онол шиг сонсогдож магадгүй. Тэгэхдээ хэрэгжүүлэх ёстой, бодлогыг нь тодорхойлох ёстой хүмүүс нь байгаа учраас энэ бол Монгол Улсын, ялангуяа одоо бид нарын ажлын хэсэг байгуулчихаад байгаа, хөгжлийн тухай үзэл баримтлал болон бусад бүх баримт бичгүүдэд, түүний дотор жил болгоны үндсэн чиглэл энэ бүх баримт бичгүүдэд хөгжлийн бодлогын төлөвлөлтийн баримт бичгүүдэд маань суугаад суугаад явах ёстой. </w:t>
      </w:r>
    </w:p>
    <w:p>
      <w:pPr>
        <w:pStyle w:val="style0"/>
        <w:jc w:val="both"/>
      </w:pPr>
      <w:r>
        <w:rPr/>
      </w:r>
    </w:p>
    <w:p>
      <w:pPr>
        <w:pStyle w:val="style0"/>
        <w:jc w:val="both"/>
      </w:pPr>
      <w:r>
        <w:rPr>
          <w:b w:val="false"/>
          <w:bCs w:val="false"/>
          <w:lang w:val="mn-MN"/>
        </w:rPr>
        <w:tab/>
        <w:t xml:space="preserve">Энэ бол аль нэг намын, эсвэл аль нэгэн өнгөний асуудал биш, энэ Монгол Улсыг өөрийнх нь хөгжлийн цаашдаа та бид нарын үр хүүхэд амьдрах энэ хөгжлийнх нь маань орчингийн тухай баримт бичиг юмаа. </w:t>
      </w:r>
    </w:p>
    <w:p>
      <w:pPr>
        <w:pStyle w:val="style0"/>
        <w:jc w:val="both"/>
      </w:pPr>
      <w:r>
        <w:rPr/>
      </w:r>
    </w:p>
    <w:p>
      <w:pPr>
        <w:pStyle w:val="style0"/>
        <w:jc w:val="both"/>
      </w:pPr>
      <w:r>
        <w:rPr>
          <w:b/>
          <w:bCs/>
          <w:lang w:val="mn-MN"/>
        </w:rPr>
        <w:tab/>
        <w:t xml:space="preserve">З.Энхболд: </w:t>
      </w:r>
      <w:r>
        <w:rPr>
          <w:b w:val="false"/>
          <w:bCs w:val="false"/>
          <w:lang w:val="mn-MN"/>
        </w:rPr>
        <w:t>-Бат-Эрдэнэ гишүүн тодруулъя.</w:t>
      </w:r>
    </w:p>
    <w:p>
      <w:pPr>
        <w:pStyle w:val="style0"/>
        <w:jc w:val="both"/>
      </w:pPr>
      <w:r>
        <w:rPr/>
      </w:r>
    </w:p>
    <w:p>
      <w:pPr>
        <w:pStyle w:val="style0"/>
        <w:jc w:val="both"/>
      </w:pPr>
      <w:r>
        <w:rPr>
          <w:b/>
          <w:bCs/>
          <w:lang w:val="mn-MN"/>
        </w:rPr>
        <w:tab/>
        <w:t xml:space="preserve">Б.Бат-Эрдэнэ: </w:t>
      </w:r>
      <w:r>
        <w:rPr>
          <w:b w:val="false"/>
          <w:bCs w:val="false"/>
          <w:lang w:val="mn-MN"/>
        </w:rPr>
        <w:t>-Түрүүн нэг асуулт үлдсэн байгаа юм. Тэгэхээр зэрэг нийт газар нутгийн 80 хувь нь цөлжилттэй, үүнээсээ 10 шахам хувь нь бол нэн хүчтэй цөлжилтөнд орсон, өртөгдсөн байгаа гэж ингэж тооцоо судалгаа байдаг. Тэгэхээр энэ цөлжилттэй тэмцэх энэ ажлын хүрээнд одоо чухам энэ ногоон хөгжлийн үзэл баримтлалд юу тусгагдсан юм бэ гэдэг асуулт үлдсэн байгаа.</w:t>
      </w:r>
    </w:p>
    <w:p>
      <w:pPr>
        <w:pStyle w:val="style0"/>
        <w:jc w:val="both"/>
      </w:pPr>
      <w:r>
        <w:rPr/>
      </w:r>
    </w:p>
    <w:p>
      <w:pPr>
        <w:pStyle w:val="style0"/>
        <w:jc w:val="both"/>
      </w:pPr>
      <w:r>
        <w:rPr>
          <w:b w:val="false"/>
          <w:bCs w:val="false"/>
          <w:lang w:val="mn-MN"/>
        </w:rPr>
        <w:tab/>
        <w:t>Сүүлд нь хэлэхэд бол яг одоо үнэхээр олон хүмүүсийн хичээл зүтгэл, энэ эрдэмтэд судлаачдын энэ бодлогын бичиг баримтан дээр ажилласан энэ хөдөлмөр зүтгэлийг би үгүйсгэж байгаа юм биш. Гэхдээ энэ Засгийн газрын одоо авч хэрэгжүүлж байгаа энэ бодлого үйл ажиллагаа чинь бүр хүрэнээс цаашаа хэтрээд хар бараан ийм бодлого үйл ажиллагаа явуулж байгаа учраас энэ бодлогын баримт бичгийг бол одоо дэмжих боломжгүй. Миний хувьд бол саналаа өгөхгүй гэж ингэж бодож байна.</w:t>
      </w:r>
    </w:p>
    <w:p>
      <w:pPr>
        <w:pStyle w:val="style0"/>
        <w:jc w:val="both"/>
      </w:pPr>
      <w:r>
        <w:rPr/>
      </w:r>
    </w:p>
    <w:p>
      <w:pPr>
        <w:pStyle w:val="style0"/>
        <w:jc w:val="both"/>
      </w:pPr>
      <w:r>
        <w:rPr>
          <w:b/>
          <w:bCs/>
          <w:lang w:val="mn-MN"/>
        </w:rPr>
        <w:tab/>
        <w:t xml:space="preserve">З.Энхболд:  </w:t>
      </w:r>
      <w:r>
        <w:rPr>
          <w:b w:val="false"/>
          <w:bCs w:val="false"/>
          <w:lang w:val="mn-MN"/>
        </w:rPr>
        <w:t>-Бат-Эрдэнэ гишүүн хүрэн эдийн засгийг дэмжиж байгаа юм байна. Отгонбаяр гишүүн асууя. Ногооныг биш.</w:t>
      </w:r>
    </w:p>
    <w:p>
      <w:pPr>
        <w:pStyle w:val="style0"/>
        <w:jc w:val="both"/>
      </w:pPr>
      <w:r>
        <w:rPr/>
      </w:r>
    </w:p>
    <w:p>
      <w:pPr>
        <w:pStyle w:val="style0"/>
        <w:jc w:val="both"/>
      </w:pPr>
      <w:r>
        <w:rPr>
          <w:b w:val="false"/>
          <w:bCs w:val="false"/>
          <w:lang w:val="mn-MN"/>
        </w:rPr>
        <w:tab/>
      </w:r>
      <w:r>
        <w:rPr>
          <w:b/>
          <w:bCs/>
          <w:lang w:val="mn-MN"/>
        </w:rPr>
        <w:t xml:space="preserve">Ё.Отгонбаяр: </w:t>
      </w:r>
      <w:r>
        <w:rPr>
          <w:b w:val="false"/>
          <w:bCs w:val="false"/>
          <w:lang w:val="mn-MN"/>
        </w:rPr>
        <w:t xml:space="preserve">-Энэ нөгөө албан бус ногоон бүлэгт багтдаг болохоор энэ бичиг баримтыг дэмжих нь ойлгомжтой байх л даа. Энэ бичиг баримттай холбогдуулаад нэг асуулт байна аа. Аливаа хөтөлбөр за зорилго нь тодорхой, хэрэгжих механизмтай, ард талдаа санхүүжилттэй ингэж явах ёстой. Энэ бичиг баримтыг уншаад, санхүүжилт нь яасан бүдэг ойлгомжгүй бичигдсэн юм бэ. Энийг одоо яг тодорхой бичээд, төчнөөн тэрбум төгрөгний санхүүжилт ер нь одоо хэдэн жилд ч юм гаргана, энэ дунд хугацаандаа. </w:t>
      </w:r>
    </w:p>
    <w:p>
      <w:pPr>
        <w:pStyle w:val="style0"/>
        <w:jc w:val="both"/>
      </w:pPr>
      <w:r>
        <w:rPr/>
      </w:r>
    </w:p>
    <w:p>
      <w:pPr>
        <w:pStyle w:val="style0"/>
        <w:jc w:val="both"/>
      </w:pPr>
      <w:r>
        <w:rPr>
          <w:b w:val="false"/>
          <w:bCs w:val="false"/>
          <w:lang w:val="mn-MN"/>
        </w:rPr>
        <w:tab/>
        <w:t xml:space="preserve">Тэгээд тэрийг нь Улсын Их Хурал төсөвтөө суулгаж өгч байх ёстой гээд ингээд тодорхой биччихэж яагаад болдоггүй юм бэ. Энэ сайхан сайхан зорилтууд, ялангуяа энэ байгаль орчны чиглэлээр байдаг улсууд сайхан сайхан зорилтууд дэвшүүлэх юмаа. Наадах чинь амьдрал дээрээ тэгээд ерөөсөө хэрэгжихгүй байна. Хэрэгжихгүй байгаагийн шалтгаан нь ард талд нь мөнгө алга. </w:t>
      </w:r>
    </w:p>
    <w:p>
      <w:pPr>
        <w:pStyle w:val="style0"/>
        <w:jc w:val="both"/>
      </w:pPr>
      <w:r>
        <w:rPr/>
      </w:r>
    </w:p>
    <w:p>
      <w:pPr>
        <w:pStyle w:val="style0"/>
        <w:jc w:val="both"/>
      </w:pPr>
      <w:r>
        <w:rPr>
          <w:b w:val="false"/>
          <w:bCs w:val="false"/>
          <w:lang w:val="mn-MN"/>
        </w:rPr>
        <w:tab/>
        <w:t>Одоо энэ тогтоолыг санаачилсан хүмүүс санаж байгаа байх. Одоо Булган аймаг гэхэд бол ногоон хөгжлийн загвар аймаг болноо гээд жилийн өмнө бид нар гүйж очсоор байгаад Иргэдийн хурлаар шийдвэрийг нь гаргуулчихсан. Одоо жил тойрлоо. Ерөөсөө яамнаас хийсэн ажил байдаггүй. Хэн хариуцаж байгаа нь мэдэгдэхгүй, тэгээд ярихаар ардаа мөнгөгүй. Тэгээд нэг ийм лоозон маягийн юм болгоод тавьчихсан.</w:t>
      </w:r>
    </w:p>
    <w:p>
      <w:pPr>
        <w:pStyle w:val="style0"/>
        <w:jc w:val="both"/>
      </w:pPr>
      <w:r>
        <w:rPr/>
      </w:r>
    </w:p>
    <w:p>
      <w:pPr>
        <w:pStyle w:val="style0"/>
        <w:jc w:val="both"/>
      </w:pPr>
      <w:r>
        <w:rPr>
          <w:b w:val="false"/>
          <w:bCs w:val="false"/>
          <w:lang w:val="mn-MN"/>
        </w:rPr>
        <w:tab/>
        <w:t>Аймаг нь өөрөө нэг чадан ядан нөгөө Эрдэнэтээс авдаг усныхаа мөнгөнөөс шилжүүлээд нэг мэдсэн мэдээгүй, чадлаараа юм хийх гээд оролдоод байдаг. Тэгсэн энэ жил тэр усны мөнгийг нь аваачаад төсөв дээр 3 тэрбум төгрөг хасаад баталчихсан. Тэгээд энийг нь Сангийн сайдад асуудал болгоод тавихаар тодотгол дээр янзалчихна гэсэн. Саяын тодотгол дээр лав таг алга.</w:t>
      </w:r>
    </w:p>
    <w:p>
      <w:pPr>
        <w:pStyle w:val="style0"/>
        <w:jc w:val="both"/>
      </w:pPr>
      <w:r>
        <w:rPr/>
      </w:r>
    </w:p>
    <w:p>
      <w:pPr>
        <w:pStyle w:val="style0"/>
        <w:jc w:val="both"/>
      </w:pPr>
      <w:r>
        <w:rPr>
          <w:b w:val="false"/>
          <w:bCs w:val="false"/>
          <w:lang w:val="mn-MN"/>
        </w:rPr>
        <w:tab/>
        <w:t>Тэгээд ингээд дараагийн тодотгол дээр гэхээр одоо ингээд нөгөө ажил хийдэг сезоныхоо талд нь орж байж энэ нь шийдэгдэнэ. Тэгээд ойн цэвэрлэгээ гээд Засгийн газар нэг сайхан хөтөлбөр баталчихсан гэсэн. Нөгөө ногоон хөгжлийн загвараа аймгаа хасаад шал өөр аймгуудаас эхэлнээ гээд заачихсан байгаа. Энэ чинь нөгөө бодлого байхгүй байгаагийн чинь илэрхийлэл байхгүй юу. Ойн цэвэрлэгээ хийхтэй холбогдуулаад гарч ирж байгаа хог хаягдлыг нь бизнес болгох ийм бололцоотой юм байна аа гээд яваад яасан чинь, уучлаарай, танай аймгийг бол эхний ээлжинд цэвэрлэхгүй ээ.</w:t>
      </w:r>
    </w:p>
    <w:p>
      <w:pPr>
        <w:pStyle w:val="style0"/>
        <w:jc w:val="both"/>
      </w:pPr>
      <w:r>
        <w:rPr/>
      </w:r>
    </w:p>
    <w:p>
      <w:pPr>
        <w:pStyle w:val="style0"/>
        <w:jc w:val="both"/>
      </w:pPr>
      <w:r>
        <w:rPr>
          <w:b w:val="false"/>
          <w:bCs w:val="false"/>
          <w:lang w:val="mn-MN"/>
        </w:rPr>
        <w:tab/>
        <w:t xml:space="preserve">За тэгвэл яах вэ, тэгвэл өөрснөөр нь хийлгэчихье. Энэ дээр нь зээлээр дэмжээд өгөөч гэхээр зэрэг тийм эх үүсвэр байхгүй ээ. Тэгээд ингэж хоосон лоозогнож байх ер нь болчихоод байгаа байхгүй юу. Тийм учраас энэ мөнгөний тооцоог би нэг хийгээгүй юм уу, яг одоо яагаад ингээд санхүүжилтийн асуудлыг маш тодорхой оруулж ирээгүй юм бэ гэдэг асуултыг бол тавимаар байна. </w:t>
      </w:r>
    </w:p>
    <w:p>
      <w:pPr>
        <w:pStyle w:val="style0"/>
        <w:jc w:val="both"/>
      </w:pPr>
      <w:r>
        <w:rPr/>
      </w:r>
    </w:p>
    <w:p>
      <w:pPr>
        <w:pStyle w:val="style0"/>
        <w:jc w:val="both"/>
      </w:pPr>
      <w:r>
        <w:rPr>
          <w:b w:val="false"/>
          <w:bCs w:val="false"/>
          <w:lang w:val="mn-MN"/>
        </w:rPr>
        <w:tab/>
        <w:t xml:space="preserve">Ер нь зүгээр энд бас шүүмжлэлээ хэлчихэд бол Байгаль орчны яам бол ямар ч юм хэлсэн, ёстой яасан юм бэ, тэгье тэгье гэж хүлээж авчихаад ерөөсөө хийдэггүй, хийхгүй байгаа шүү. Тэгээд л явсаар байгаад цаад үзүүрт нь мөнгө гээд л ингээд зогсчихдог. Нэг ийм л юм болчихоод байгаа шүү гэдгийг хэлэх гэсэн юм. </w:t>
      </w:r>
    </w:p>
    <w:p>
      <w:pPr>
        <w:pStyle w:val="style0"/>
        <w:jc w:val="both"/>
      </w:pPr>
      <w:r>
        <w:rPr/>
      </w:r>
    </w:p>
    <w:p>
      <w:pPr>
        <w:pStyle w:val="style0"/>
        <w:jc w:val="both"/>
      </w:pPr>
      <w:r>
        <w:rPr>
          <w:b/>
          <w:bCs/>
          <w:lang w:val="mn-MN"/>
        </w:rPr>
        <w:tab/>
        <w:t xml:space="preserve">З.Энхболд: </w:t>
      </w:r>
      <w:r>
        <w:rPr>
          <w:b w:val="false"/>
          <w:bCs w:val="false"/>
          <w:lang w:val="mn-MN"/>
        </w:rPr>
        <w:t>-Баярсайхан гишүүн хариулъя.</w:t>
      </w:r>
    </w:p>
    <w:p>
      <w:pPr>
        <w:pStyle w:val="style0"/>
        <w:jc w:val="both"/>
      </w:pPr>
      <w:r>
        <w:rPr/>
      </w:r>
    </w:p>
    <w:p>
      <w:pPr>
        <w:pStyle w:val="style0"/>
        <w:jc w:val="both"/>
      </w:pPr>
      <w:r>
        <w:rPr>
          <w:b/>
          <w:bCs/>
          <w:lang w:val="mn-MN"/>
        </w:rPr>
        <w:tab/>
        <w:t xml:space="preserve">Г.Баярсайхан: </w:t>
      </w:r>
      <w:r>
        <w:rPr>
          <w:b w:val="false"/>
          <w:bCs w:val="false"/>
          <w:lang w:val="mn-MN"/>
        </w:rPr>
        <w:t xml:space="preserve">-Отгонбаяр гишүүн бас чухал зүйл асууж байна л даа. Ямарваа нэгэн бүтээн байгуулалт, ямарваа нэгэн зорилго тавихад зайлшгүй хөрөнгийн асуудал яригддаг. Гэхдээ энэ бол бидний ярьж байгаа зүйл чинь нийт Монгол Улс, нийгмийн хувьд нийгэм, Монгол Улс бүтнээр, бид бодлогоо улс төр, улс төрийн намууд, нийтээрээ бид бодлогоо өөрчилж байгаа асуудал. Бодлогын асуудал. </w:t>
      </w:r>
    </w:p>
    <w:p>
      <w:pPr>
        <w:pStyle w:val="style0"/>
        <w:jc w:val="both"/>
      </w:pPr>
      <w:r>
        <w:rPr/>
      </w:r>
    </w:p>
    <w:p>
      <w:pPr>
        <w:pStyle w:val="style0"/>
        <w:jc w:val="both"/>
      </w:pPr>
      <w:r>
        <w:rPr>
          <w:b w:val="false"/>
          <w:bCs w:val="false"/>
          <w:lang w:val="mn-MN"/>
        </w:rPr>
        <w:tab/>
        <w:t>Тэгэхээр бол энийг шууд ямарваа нэгэн хөтөлбөрийн хүрээнд тийм тийм зүйлд нь тодорхой хөрөнгө тавих бол хэцүү асуудал л даа. Жишээлбэл, хүрэнгий нь ярьж болох тодорхой зүйлүүд гэвэл байгаль хамгаалах, нөхөн сэргээх хөрөнгө оруулалтын хувь хэмжээг 2020 онд 20 хувь хүргэнэ гэж байгаа. Тэгэхээр өнөөдөр бид тодорхой хөрөнгө оруулалтууд байдаг. Үүнийгээ цаашид бол энэ бодлогынхоо хүрээнд нэмээд явах бололцоо боломж нь байгаа гэдэг зүйлийг хэлмээр байгаа юм.</w:t>
      </w:r>
    </w:p>
    <w:p>
      <w:pPr>
        <w:pStyle w:val="style0"/>
        <w:jc w:val="both"/>
      </w:pPr>
      <w:r>
        <w:rPr/>
      </w:r>
    </w:p>
    <w:p>
      <w:pPr>
        <w:pStyle w:val="style0"/>
        <w:jc w:val="both"/>
      </w:pPr>
      <w:r>
        <w:rPr>
          <w:b w:val="false"/>
          <w:bCs w:val="false"/>
          <w:lang w:val="mn-MN"/>
        </w:rPr>
        <w:tab/>
        <w:t>Тэгээд түрүүн манай энэ бодлогод бол тодорхой заачихсан байгаа шүү дээ. ДНБ-ний 2 хувийг бид 2020 онд бас 2 хувьд хүргэе гэсэн ийм бодлого барьсан байгаа. Энэ манай бодлогод тусгасан зүйлүүд бол төр, хувийн хэвшлийн хамтын ажиллагааны үр дүнд бас, үр дүн гарах ийм бололцоо боломж байгаа. Тэгэхээр бол ирээдүйд төр, хувийн хэвшил, хамтын ажиллагаагаа идэвхжүүлээд, хөрөнгө оруулалт нь бол тодорхой харагданаа гэдгийг хэлмээр байна. Баярлалаа.</w:t>
      </w:r>
    </w:p>
    <w:p>
      <w:pPr>
        <w:pStyle w:val="style0"/>
        <w:jc w:val="both"/>
      </w:pPr>
      <w:r>
        <w:rPr>
          <w:b w:val="false"/>
          <w:bCs w:val="false"/>
          <w:lang w:val="mn-MN"/>
        </w:rPr>
        <w:t xml:space="preserve"> </w:t>
      </w:r>
    </w:p>
    <w:p>
      <w:pPr>
        <w:pStyle w:val="style0"/>
        <w:jc w:val="both"/>
      </w:pPr>
      <w:r>
        <w:rPr>
          <w:b/>
          <w:bCs/>
          <w:lang w:val="mn-MN"/>
        </w:rPr>
        <w:tab/>
        <w:t xml:space="preserve">З.Энхболд:  </w:t>
      </w:r>
      <w:r>
        <w:rPr>
          <w:b w:val="false"/>
          <w:bCs w:val="false"/>
          <w:lang w:val="mn-MN"/>
        </w:rPr>
        <w:t>-Отгонбаяр гишүүн тодруулъя.</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-Би гол нь асуугаад байгаа нь ар талдаа ийм тодорхой санхүүжилтийн механизмгүй бол энэ чинь дахиад нэг лоозонгийн цаас болчихноо. Өнөөдөр яг зүгээр миний л харж байгаагаар бол яаж байна вэ гэхээр энэ салбарт ажлаа хийж байгаа хүмүүс нь өөрсдийгөө хэрэгжүүлж байгаа төсөл уруугаа анхаараад, тэгээд явчихдаг. Тэгээд тэр төслийнхөө мөнгөн дээр ажиллаад явчихдаг. Бизнес эрхлэгчид нь бол тэр ногоон бизнес эрхэлье гэхээр эдийн засгийн сонирхол нь байхгүй. </w:t>
      </w:r>
    </w:p>
    <w:p>
      <w:pPr>
        <w:pStyle w:val="style0"/>
        <w:jc w:val="both"/>
      </w:pPr>
      <w:r>
        <w:rPr/>
      </w:r>
    </w:p>
    <w:p>
      <w:pPr>
        <w:pStyle w:val="style0"/>
        <w:jc w:val="both"/>
      </w:pPr>
      <w:r>
        <w:rPr>
          <w:b w:val="false"/>
          <w:bCs w:val="false"/>
          <w:lang w:val="mn-MN"/>
        </w:rPr>
        <w:tab/>
        <w:t xml:space="preserve">Тийм учраас тэр ухдаг төнхдөг, сүйтгэдэг юмнууд чинь яваад байгаа шүү дээ. Тэгээд энэ гол гол асуудлуудыг нь шийдэх юмнуудаа хийгээд, тэгээд одоо ийм асуудал дээр бол эрхбиш одоо төсвийнхөө төдөн хувийг энэ тэр гээд ядаж ийм юм энэ дээрээ яагаад оруулж болоогүй юм бэ л гэж асуух гэсэн юм.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-Дэмбэрэл гишүүн хариулъя.</w:t>
      </w:r>
    </w:p>
    <w:p>
      <w:pPr>
        <w:pStyle w:val="style0"/>
        <w:jc w:val="both"/>
      </w:pPr>
      <w:r>
        <w:rPr/>
      </w:r>
    </w:p>
    <w:p>
      <w:pPr>
        <w:pStyle w:val="style0"/>
        <w:jc w:val="both"/>
      </w:pPr>
      <w:r>
        <w:rPr>
          <w:b/>
          <w:bCs/>
          <w:lang w:val="mn-MN"/>
        </w:rPr>
        <w:tab/>
        <w:t xml:space="preserve">С.Дэмбэрэл: </w:t>
      </w:r>
      <w:r>
        <w:rPr>
          <w:b w:val="false"/>
          <w:bCs w:val="false"/>
          <w:lang w:val="mn-MN"/>
        </w:rPr>
        <w:t xml:space="preserve">-Отгонбаяр гишүүн бол маш зөв асуудлыг бас их зөв хөндөж тавьж байна аа. Би Отгонбаяр гишүүнээ тантай бол санал нэг байна. Жишээлбэл би одоо анх тань дээр очиж, танай аймаг, ногоон хөгжлийн аймаг болчихооч гээд тийм ээ бид хоёр яриад, тэгээд энэ бүр нөгөө ёслол хийгээд, ингээд явж байсан. Ингээд 5 аймагт. Тэгтэл яг үнэндээ хэлэхэд бол бас Байгаль орчин, ногоон хөгжлийн яам энэ 5 аймгаа бас сайн анхаарахгүй байна нэгдүгээрт. </w:t>
      </w:r>
    </w:p>
    <w:p>
      <w:pPr>
        <w:pStyle w:val="style0"/>
        <w:jc w:val="both"/>
      </w:pPr>
      <w:r>
        <w:rPr/>
      </w:r>
    </w:p>
    <w:p>
      <w:pPr>
        <w:pStyle w:val="style0"/>
        <w:jc w:val="both"/>
      </w:pPr>
      <w:r>
        <w:rPr>
          <w:b w:val="false"/>
          <w:bCs w:val="false"/>
          <w:lang w:val="mn-MN"/>
        </w:rPr>
        <w:tab/>
        <w:t>Хоёрдугаарт, энэ талаар бас хэн ч анхаарахгүй энд. Ерөнхий сайд ч анхаарахгүй. 5 аймаг нь бид ногоон хөгжлөөр явъя гээд итгэл үнэмшлээ илэрхийлчихээд байхад хэн ч тоохгүй байгаа шүү дээ. Тийм учраас Отгонбаяр гишүүнтэй санал нэг байна. Гэхдээ энд тооцоонууд бий. За тэр ерөнхий тооцоо, ДНБ-ний 2 хувиас гадна жишээлбэл 2020 он хүртэлх энэ нэг 20-иудыг нэлээн биччихсэн байгаа шүү дээ. Жишээлбэл энэ дээр ногоон худалдан авалт буюу энэ Засгийн газрын худалдан авалтыг.</w:t>
      </w:r>
    </w:p>
    <w:p>
      <w:pPr>
        <w:pStyle w:val="style0"/>
        <w:jc w:val="both"/>
      </w:pPr>
      <w:r>
        <w:rPr/>
      </w:r>
    </w:p>
    <w:p>
      <w:pPr>
        <w:pStyle w:val="style0"/>
        <w:jc w:val="both"/>
      </w:pPr>
      <w:r>
        <w:rPr>
          <w:b w:val="false"/>
          <w:bCs w:val="false"/>
          <w:lang w:val="en-US"/>
        </w:rPr>
        <w:tab/>
      </w:r>
      <w:r>
        <w:rPr>
          <w:b w:val="false"/>
          <w:bCs w:val="false"/>
          <w:lang w:val="mn-MN"/>
        </w:rPr>
        <w:t>Тийм учраас Сангийн яам ногоон болох ёстой. Жил болгоны төсөв батлах үеэр манай Төсвийн байнгын хорооныхон энэ асуудлыг анхаардаг байх ёстой. Иймэрхүү зүйлүүдийг хэрэгжүүлэхээс л эхэлнэ. Тэгж байж Булган аймагт тэр одоо хэрэгжүүлж чадахгүй байгаа, тэгсэн мөртлөө Байгаль орчны яамныхан хамгийн түрүүний анхдагч аймаг байхад нь энийг нь өөрснөө анхаарахгүйгээр орхигдуулж, тэр ой модны цэвэрлэгээг орхигдуулж, энэ бол алдаа. Отгонбаяр гишүүний зөв. Би тэгж хэлмээр байна.</w:t>
      </w:r>
    </w:p>
    <w:p>
      <w:pPr>
        <w:pStyle w:val="style0"/>
        <w:jc w:val="both"/>
      </w:pPr>
      <w:r>
        <w:rPr/>
      </w:r>
    </w:p>
    <w:p>
      <w:pPr>
        <w:pStyle w:val="style0"/>
        <w:jc w:val="both"/>
      </w:pPr>
      <w:r>
        <w:rPr>
          <w:b w:val="false"/>
          <w:bCs w:val="false"/>
          <w:lang w:val="mn-MN"/>
        </w:rPr>
        <w:tab/>
        <w:t xml:space="preserve">Гэхдээ ерөнхий бид нарын байгаа сэтгэхүй чинь ерөнхийдөө ийм байгаа шүү дээ. Тэгэхээр Отгонбаяр гишүүний жишээлбэл энэ 5 аймаг байгаа. Өвөрхангай, Архангай, Булган, Ховд, Хэнтий. Энэ 5 аймгийг бусдаас нь онцолсон жил болгоных нь санхүүжилтэн дээр нь арай өөрөөр хандсан, тийм санал ийм юмнууд орж ирэхгүй л байгаад байсан. Хэн ч тоохгүй байгаа. Эндээс сонгогдсон гишүүд нь санаа зовж хоорондоо ярьдаг. Булган аймгаас сонгогдсон нь, Хэнтийгээс сонгогдсон нь, Хөвсгөлөөс сонгогдсон нь гэх мэтээр. </w:t>
      </w:r>
    </w:p>
    <w:p>
      <w:pPr>
        <w:pStyle w:val="style0"/>
        <w:jc w:val="both"/>
      </w:pPr>
      <w:r>
        <w:rPr/>
      </w:r>
    </w:p>
    <w:p>
      <w:pPr>
        <w:pStyle w:val="style0"/>
        <w:jc w:val="both"/>
      </w:pPr>
      <w:r>
        <w:rPr>
          <w:b w:val="false"/>
          <w:bCs w:val="false"/>
          <w:lang w:val="mn-MN"/>
        </w:rPr>
        <w:tab/>
        <w:t>Түрүүн Энх-Амгалан гишүүний хэлсэн чинь бас зөв. Тийм учраас бид нар өнөөдөр энэ бодлогын сэтгэлгээгээ л өөрчлөх асуудал, энэний дараа тэр тоонууд бол байна. 20, 25 гээд тодорхой хэмжээгээр бид өөрсдийнхөө нэг өнөөдрийн байгаа одоо тооцооны зарчим. Тэгэхдээ бид нар байгалиас их юм авчихаад, маш бага юм өгч байгаа. Ерөнхий байдал маань энэ. Энэ бол нөгөө хүрэн санхүүжилтийн гол шинж нь.</w:t>
      </w:r>
    </w:p>
    <w:p>
      <w:pPr>
        <w:pStyle w:val="style0"/>
        <w:jc w:val="both"/>
      </w:pPr>
      <w:r>
        <w:rPr/>
      </w:r>
    </w:p>
    <w:p>
      <w:pPr>
        <w:pStyle w:val="style0"/>
        <w:jc w:val="both"/>
      </w:pPr>
      <w:r>
        <w:rPr>
          <w:b/>
          <w:bCs/>
          <w:lang w:val="mn-MN"/>
        </w:rPr>
        <w:tab/>
        <w:t xml:space="preserve">З.Энхболд: </w:t>
      </w:r>
      <w:r>
        <w:rPr>
          <w:b w:val="false"/>
          <w:bCs w:val="false"/>
          <w:lang w:val="mn-MN"/>
        </w:rPr>
        <w:t>-Тлейхан гишүүн асууя.</w:t>
      </w:r>
    </w:p>
    <w:p>
      <w:pPr>
        <w:pStyle w:val="style0"/>
        <w:jc w:val="both"/>
      </w:pPr>
      <w:r>
        <w:rPr/>
      </w:r>
    </w:p>
    <w:p>
      <w:pPr>
        <w:pStyle w:val="style0"/>
        <w:jc w:val="both"/>
      </w:pPr>
      <w:r>
        <w:rPr>
          <w:b/>
          <w:bCs/>
          <w:lang w:val="mn-MN"/>
        </w:rPr>
        <w:tab/>
        <w:t xml:space="preserve">А.Тлейхан: </w:t>
      </w:r>
      <w:r>
        <w:rPr>
          <w:b w:val="false"/>
          <w:bCs w:val="false"/>
          <w:lang w:val="mn-MN"/>
        </w:rPr>
        <w:t>-Баярлалаа. Дэлхийн хөгжлийн чиг хандлагын хүрээнд хөлөө нийлүүлж, ногоон хөгжлийн хөтөлбөрийг батлах гэж байгаад талархаж байгаа. Үнэхээрийн төрийн цогц цэгцтэй бодлого гаргаж, энийгээ ягштал биелүүлж чадах юм бол бидэнд бас хэрэгжүүлэх бүрэн боломж байна аа гэж.</w:t>
      </w:r>
    </w:p>
    <w:p>
      <w:pPr>
        <w:pStyle w:val="style0"/>
        <w:jc w:val="both"/>
      </w:pPr>
      <w:r>
        <w:rPr/>
      </w:r>
    </w:p>
    <w:p>
      <w:pPr>
        <w:pStyle w:val="style0"/>
        <w:jc w:val="both"/>
      </w:pPr>
      <w:r>
        <w:rPr>
          <w:b w:val="false"/>
          <w:bCs w:val="false"/>
          <w:lang w:val="mn-MN"/>
        </w:rPr>
        <w:tab/>
        <w:t>Их Хурлын гишүүд бид хэд нэг хэдэн жилийн өмнө Австралийн</w:t>
      </w:r>
      <w:r>
        <w:rPr>
          <w:b/>
          <w:bCs/>
          <w:lang w:val="mn-MN"/>
        </w:rPr>
        <w:t xml:space="preserve"> </w:t>
      </w:r>
      <w:r>
        <w:rPr>
          <w:b w:val="false"/>
          <w:bCs w:val="false"/>
          <w:lang w:val="mn-MN"/>
        </w:rPr>
        <w:t>Хантер Вэлли гээд уурхай</w:t>
      </w:r>
      <w:r>
        <w:rPr>
          <w:b/>
          <w:bCs/>
          <w:lang w:val="mn-MN"/>
        </w:rPr>
        <w:t xml:space="preserve"> </w:t>
      </w:r>
      <w:r>
        <w:rPr>
          <w:b w:val="false"/>
          <w:bCs w:val="false"/>
          <w:lang w:val="mn-MN"/>
        </w:rPr>
        <w:t>уруу очиж байсан юм. Нүүрсний уурхай. Нүүрсээ авсан хэсгийг нөхөн сэргээсэн ойжуулсан байдал нь нөгөө талд байгаа байгалийн ойжуулалттай харьцуулахад үнэхээрийн гоё бахархмаар ийм байдалтай байсан юм л даа. Бид ч гэсэн цаашдаа тийм л юм хүсэж байгаа хүмүүс. Тийм дэлхийн жишгүүдийг, дэлхийн туршлагуудыг олноор нь үзүүлж харуулж, манай салбар болгоны ногоон хөтөлбөрийг хэрэгжүүлэх ийм нарийн арга хэмжээ авах юм бидэнд боломж байна аа гэж бодож байгаа юм.</w:t>
      </w:r>
    </w:p>
    <w:p>
      <w:pPr>
        <w:pStyle w:val="style0"/>
        <w:jc w:val="both"/>
      </w:pPr>
      <w:r>
        <w:rPr/>
      </w:r>
    </w:p>
    <w:p>
      <w:pPr>
        <w:pStyle w:val="style0"/>
        <w:jc w:val="both"/>
      </w:pPr>
      <w:r>
        <w:rPr>
          <w:b w:val="false"/>
          <w:bCs w:val="false"/>
          <w:lang w:val="mn-MN"/>
        </w:rPr>
        <w:tab/>
        <w:t xml:space="preserve">Тэгээд энэ ногоон хөгжлийн хөтөлбөрийг баталж, цаашид нь хэрэгжүүлэх ажлыг яаралтай зохион байгуулах ёстой гэдэг саналтай байгаа юмаа. Гэхдээ тодруулах нэг 3 төрлийн асуудал байна. </w:t>
      </w:r>
    </w:p>
    <w:p>
      <w:pPr>
        <w:pStyle w:val="style0"/>
        <w:jc w:val="both"/>
      </w:pPr>
      <w:r>
        <w:rPr/>
      </w:r>
    </w:p>
    <w:p>
      <w:pPr>
        <w:pStyle w:val="style0"/>
        <w:jc w:val="both"/>
      </w:pPr>
      <w:r>
        <w:rPr>
          <w:b w:val="false"/>
          <w:bCs w:val="false"/>
          <w:lang w:val="mn-MN"/>
        </w:rPr>
        <w:tab/>
        <w:t xml:space="preserve">Нэгдүгээрт, хөтөлбөрт сэргээгдэх эрчим хүчний эзлэх хувийг 2020 онд 20 хувь, 2030 онд 30 хувь хүргэнээ гэж зорилт дэвшүүлсэн байна л даа. Цаана ямар сэргээгдэх эрчим хүчний бүс барих гээд айгаа юм бэ. Тухайлбал 20 онд манай монголын эрчим хүчний суурилагдсан хүчин чадал хэд хүрэх юм. 2030 онд хэд хүрэх юм. Тэгээд энэ 20, 30 гэдэг маань бодитой тоо биш үү, биш үү. </w:t>
      </w:r>
    </w:p>
    <w:p>
      <w:pPr>
        <w:pStyle w:val="style0"/>
        <w:jc w:val="both"/>
      </w:pPr>
      <w:r>
        <w:rPr/>
      </w:r>
    </w:p>
    <w:p>
      <w:pPr>
        <w:pStyle w:val="style0"/>
        <w:jc w:val="both"/>
      </w:pPr>
      <w:r>
        <w:rPr>
          <w:b w:val="false"/>
          <w:bCs w:val="false"/>
          <w:lang w:val="mn-MN"/>
        </w:rPr>
        <w:tab/>
        <w:t xml:space="preserve">Би ганцхан жишээ хэлэх гэж байна л  даа. Монголын анхны томоохонд тооцогддог салхин цахилгаан станц өнгөрсөн жил Төв аймгийн салхин.. байгуулагдсан юмаа. Гэтэл оны сүүлээр над дээр том гомдол ирсэн. Энэ салхин станцын гаргасан цахилгааныг худалдаж авахгүй байна, хязгаарлаж байна. Авсан юмныхаа цахилгааны мөнгийг өгөхгүй байна аа. </w:t>
      </w:r>
    </w:p>
    <w:p>
      <w:pPr>
        <w:pStyle w:val="style0"/>
        <w:jc w:val="both"/>
      </w:pPr>
      <w:r>
        <w:rPr/>
      </w:r>
    </w:p>
    <w:p>
      <w:pPr>
        <w:pStyle w:val="style0"/>
        <w:jc w:val="both"/>
      </w:pPr>
      <w:r>
        <w:rPr>
          <w:b w:val="false"/>
          <w:bCs w:val="false"/>
          <w:lang w:val="mn-MN"/>
        </w:rPr>
        <w:tab/>
        <w:t xml:space="preserve">Тэр ч байтугай Ерөнхий сайдын зүгээс наадахаа зогсоо гэдэг хүртэл шаардлага тавьсан гэж надад гомдол ирсэн. Би биеэрээ очиж үзсэн. Байдал үнэхээр тийм байсан. Гадаадын 5 орны хөрөнгөөр баригдсан, орчин үеийн технологи бүхий ийм сайхан цахилгаан станцыг хэрвээ ингэж дарамтлах юм бол манайд цаашдаа ТЭЦ эрчим хүч хөгжихгүй ээ. </w:t>
      </w:r>
    </w:p>
    <w:p>
      <w:pPr>
        <w:pStyle w:val="style0"/>
        <w:jc w:val="both"/>
      </w:pPr>
      <w:r>
        <w:rPr/>
      </w:r>
    </w:p>
    <w:p>
      <w:pPr>
        <w:pStyle w:val="style0"/>
        <w:jc w:val="both"/>
      </w:pPr>
      <w:r>
        <w:rPr>
          <w:b w:val="false"/>
          <w:bCs w:val="false"/>
          <w:lang w:val="mn-MN"/>
        </w:rPr>
        <w:tab/>
        <w:t xml:space="preserve">Тийм учраас Засгийн газар, Ерөнхий сайдын зүгээс энэ ТЭЦ эрчим хүчний үйлдвэрлэлийн талаарх энэ ойлголтоо бүр арилгаач ээ, толгойгоо цэвэрлээч ээ гэж хэлэх гээд байгаа юм. </w:t>
      </w:r>
    </w:p>
    <w:p>
      <w:pPr>
        <w:pStyle w:val="style0"/>
        <w:jc w:val="both"/>
      </w:pPr>
      <w:r>
        <w:rPr/>
      </w:r>
    </w:p>
    <w:p>
      <w:pPr>
        <w:pStyle w:val="style0"/>
        <w:jc w:val="both"/>
      </w:pPr>
      <w:r>
        <w:rPr>
          <w:b w:val="false"/>
          <w:bCs w:val="false"/>
          <w:lang w:val="mn-MN"/>
        </w:rPr>
        <w:tab/>
        <w:t xml:space="preserve">Хоёр дахь асуудал маань цаг уурын өөрчлөлтийн уур амьсгалын өөрчлөлттэй холбогдуулж бид эрчим хүчийг хэмнэх ёстой. Өнөөдрийн одоо дэлхийн дулаарлын гол одоо шалтгааны нэг нь хүлэмжийн хий ялгаралттай холбоотой. Тийм учраас цаашдаа эрчим хүчний хэмнэлтийг сайжруулах хэмжээгээр хийн ялгаралт багаснаа гэсэн утгаар нь эрчим хүчийг хэмнэх, манайд бол Монголд нэг 30-35, 40 хувь хүртэл хэмнэх боломж байна гэж байгаа юм. </w:t>
      </w:r>
    </w:p>
    <w:p>
      <w:pPr>
        <w:pStyle w:val="style0"/>
        <w:jc w:val="both"/>
      </w:pPr>
      <w:r>
        <w:rPr/>
      </w:r>
    </w:p>
    <w:p>
      <w:pPr>
        <w:pStyle w:val="style0"/>
        <w:jc w:val="both"/>
      </w:pPr>
      <w:r>
        <w:rPr>
          <w:b w:val="false"/>
          <w:bCs w:val="false"/>
          <w:lang w:val="mn-MN"/>
        </w:rPr>
        <w:tab/>
        <w:t xml:space="preserve">Тэр хэмжээгээр манай одоо хэрэгцээг хангах хэмжээ нэмэгдэнээ. Тийм учраас эрчим хүчний хэмнэх бодлого маань хэзээ орж ирэх юм бэ. Аль эрт орж ирэх тухай 2 жил ярилаа бид нар. Өнөөдрийг хүртэл эрчим хүч хэмнэх тухай хуулийн төсөл Засгийн газраас орж ирнэ гээд гишүүдийг хүлээлгэчихсэн. Ингээд байгаад байдаг. </w:t>
      </w:r>
    </w:p>
    <w:p>
      <w:pPr>
        <w:pStyle w:val="style0"/>
        <w:jc w:val="both"/>
      </w:pPr>
      <w:r>
        <w:rPr/>
      </w:r>
    </w:p>
    <w:p>
      <w:pPr>
        <w:pStyle w:val="style0"/>
        <w:jc w:val="both"/>
      </w:pPr>
      <w:r>
        <w:rPr>
          <w:b w:val="false"/>
          <w:bCs w:val="false"/>
          <w:lang w:val="mn-MN"/>
        </w:rPr>
        <w:tab/>
        <w:t xml:space="preserve">Энийг одоо яарахгүй бол энийг бол нэг талын эрчим хүчний хангамжийн асуудал, нөгөө талын байгаль орчин, хүлэмжийн хийг багасгахтай холбоотой асуудал учраас энэ хуулийг хэзээ оруулахаар ажлын хэсэг дээр ярьсан юм байна уу, үгүй юу. Хэзээ ер нь оруулж ирэх гээд байгаа юм бэ гэдгийг асуумаар байх юм. </w:t>
      </w:r>
    </w:p>
    <w:p>
      <w:pPr>
        <w:pStyle w:val="style0"/>
        <w:jc w:val="both"/>
      </w:pPr>
      <w:r>
        <w:rPr/>
      </w:r>
    </w:p>
    <w:p>
      <w:pPr>
        <w:pStyle w:val="style0"/>
        <w:jc w:val="both"/>
      </w:pPr>
      <w:r>
        <w:rPr>
          <w:b w:val="false"/>
          <w:bCs w:val="false"/>
          <w:lang w:val="mn-MN"/>
        </w:rPr>
        <w:tab/>
        <w:t>Гурав дахь миний асуух гэж байгаа зүйл бол түрүүн бас гишүүн асуугаад байна лээ. Энэ цэвэр хөгжлийн механизм гэж. Өөрөөр хэлэх юм бол хүлэмжийн хийг багасгах хэмжээгээр, багассан хэмжээгээр урамшууллын механизмыг эрчимжүүлж, одоо нөгөө хамрах хүрээгий нь хурдлах хэмжээгээр энэ асуудалд хөдөлгөөн гарнаа. Киотогийн протокол байсан. Одоо өөр юм яваад байх шиг юм яриад байгаа юм. Цаашдаа одоо ямар юм гарах гээд байгаа юм.</w:t>
      </w:r>
    </w:p>
    <w:p>
      <w:pPr>
        <w:pStyle w:val="style0"/>
        <w:jc w:val="both"/>
      </w:pPr>
      <w:r>
        <w:rPr/>
      </w:r>
    </w:p>
    <w:p>
      <w:pPr>
        <w:pStyle w:val="style0"/>
        <w:jc w:val="both"/>
      </w:pPr>
      <w:r>
        <w:rPr>
          <w:b w:val="false"/>
          <w:bCs w:val="false"/>
          <w:lang w:val="mn-MN"/>
        </w:rPr>
        <w:tab/>
        <w:t>Сая АНУ-аас том санаачилга гаргаж бас дэлхийн энэ уруугаа хөрөнгөө хаяя гэсэн юм ярьж байна. Энэ чиглэлээр манай хөтөлбөр дээр хир зэрэг юм орсон юм. Цаашдаа энэ чиглэлээр идэвх гаргаж чадвал манайд сэргээгдэх эрчим хүч маань илүү их хөгжиж, урамшуулал бий болгох, механизм бий болгох ийм асуудал бүрдэнээ гэж бодож байгаа юм. Ингээд энэ  хөтөлбөрийг баталж өгөх, цаашдаа хэрэгжүүлэхийг гишүүдээсээ уриалж байна.</w:t>
      </w:r>
    </w:p>
    <w:p>
      <w:pPr>
        <w:pStyle w:val="style0"/>
        <w:jc w:val="both"/>
      </w:pPr>
      <w:r>
        <w:rPr/>
      </w:r>
    </w:p>
    <w:p>
      <w:pPr>
        <w:pStyle w:val="style0"/>
        <w:jc w:val="both"/>
      </w:pPr>
      <w:r>
        <w:rPr>
          <w:b/>
          <w:bCs/>
          <w:lang w:val="mn-MN"/>
        </w:rPr>
        <w:tab/>
        <w:t xml:space="preserve">З.Энхболд: </w:t>
      </w:r>
      <w:r>
        <w:rPr>
          <w:b w:val="false"/>
          <w:bCs w:val="false"/>
          <w:lang w:val="mn-MN"/>
        </w:rPr>
        <w:t>-Асуув уу, санал хэлэв үү. Асуусан уу. Баярсайхан дарга хариулъя.</w:t>
      </w:r>
    </w:p>
    <w:p>
      <w:pPr>
        <w:pStyle w:val="style0"/>
        <w:jc w:val="both"/>
      </w:pPr>
      <w:r>
        <w:rPr/>
      </w:r>
    </w:p>
    <w:p>
      <w:pPr>
        <w:pStyle w:val="style0"/>
        <w:jc w:val="both"/>
      </w:pPr>
      <w:r>
        <w:rPr>
          <w:b/>
          <w:bCs/>
          <w:lang w:val="mn-MN"/>
        </w:rPr>
        <w:tab/>
        <w:t xml:space="preserve">Г.Баярсайхан: </w:t>
      </w:r>
      <w:r>
        <w:rPr>
          <w:b w:val="false"/>
          <w:bCs w:val="false"/>
          <w:lang w:val="mn-MN"/>
        </w:rPr>
        <w:t xml:space="preserve">-Тлейхан гишүүн дэмжиж байгаад талархаж байна аа. Сэргээгдэх эрчим хүч бол дэлхий нийтэд бол асар их хурдацтай хүлээн зөвшөөрөгдөж, улс гүрнүүд сэргээгдэх эрчим хүчнийхээ, эрчим хүчнийхээ салбарт эзэлж байгаа хувь, эзлэх жин хэмжээг нэмэгдүүлж байгаа. </w:t>
      </w:r>
    </w:p>
    <w:p>
      <w:pPr>
        <w:pStyle w:val="style0"/>
        <w:jc w:val="both"/>
      </w:pPr>
      <w:r>
        <w:rPr/>
      </w:r>
    </w:p>
    <w:p>
      <w:pPr>
        <w:pStyle w:val="style0"/>
        <w:jc w:val="both"/>
      </w:pPr>
      <w:r>
        <w:rPr>
          <w:b w:val="false"/>
          <w:bCs w:val="false"/>
          <w:lang w:val="mn-MN"/>
        </w:rPr>
        <w:tab/>
        <w:t xml:space="preserve">Өнөөдөр Монгол Улс сэргээгдэх эрчим хүчний дотоодын эзлэх хувийг нь хэлэх юм бол 4.5 хувьтай байгаа. Тэгэхээр та бас түрүүн тулгарч байгаа бэрхшээлүүдийг нь ярьж байна л даа. 2020 онд бид энэ сэргээгдэх эрчим хүчний эзлэх хувийг 20 хувьд хүргэе гээд тодорхой заачихсан байгаа. Ямар арга замаар хүрэх юм бэ гэж асууж байна. Хувийн хэвшил бөгөөд Засгийн газраас хэрэгжүүлж байгаа чухал чухал төслүүд байна. </w:t>
      </w:r>
    </w:p>
    <w:p>
      <w:pPr>
        <w:pStyle w:val="style0"/>
        <w:jc w:val="both"/>
      </w:pPr>
      <w:r>
        <w:rPr/>
      </w:r>
    </w:p>
    <w:p>
      <w:pPr>
        <w:pStyle w:val="style0"/>
        <w:jc w:val="both"/>
      </w:pPr>
      <w:r>
        <w:rPr>
          <w:b w:val="false"/>
          <w:bCs w:val="false"/>
          <w:lang w:val="mn-MN"/>
        </w:rPr>
        <w:tab/>
        <w:t xml:space="preserve">Эдгээр төслүүдийг хэрэгжих хугацааг тооцоод үзэхэд 2020 онд 20 хувь хүргэх бололцоо, боломж байгаа. Жишээ татаж хэлэхэд Эгийн голын усан цахилгаан станц байна. Эгийн голын усан цахилгаан станц бол өөрөө хүчин чадлын хувьд бас нэлээн хүчин чадал өндөртэй ийм төсөл байгаа юмаа. </w:t>
      </w:r>
    </w:p>
    <w:p>
      <w:pPr>
        <w:pStyle w:val="style0"/>
        <w:jc w:val="both"/>
      </w:pPr>
      <w:r>
        <w:rPr/>
      </w:r>
    </w:p>
    <w:p>
      <w:pPr>
        <w:pStyle w:val="style0"/>
        <w:jc w:val="both"/>
      </w:pPr>
      <w:r>
        <w:rPr>
          <w:b w:val="false"/>
          <w:bCs w:val="false"/>
          <w:lang w:val="mn-MN"/>
        </w:rPr>
        <w:tab/>
        <w:t xml:space="preserve">Цаашид одоо бидний энэ сэргээгдэх эрчим хүчний эзлэх хувийг 20 хувьд яаж хүргэх юм бэ гэдэг асуудал яригдаж байна. Хувийн хэвшлийн сэргээгдэх эрчим хүч үйлдвэрлэж байгаа компаниуд эрчим хүчээ борлуулж чадахгүй байна гэдэг ийм асуудал яригдаж байна л даа. Ганцхан арга байгаа. Эрчим хүчний үнийг чөлөөлөх асуудал. Эрчим  хүчний үнийг чөлөөлөх асуудлыг бол Засгийн газрын түвшинд бол маш их хүчтэй яригдаж байгаа гэсэн ийм мэдээлэлтэй байгаа би. </w:t>
      </w:r>
    </w:p>
    <w:p>
      <w:pPr>
        <w:pStyle w:val="style0"/>
        <w:jc w:val="both"/>
      </w:pPr>
      <w:r>
        <w:rPr/>
      </w:r>
    </w:p>
    <w:p>
      <w:pPr>
        <w:pStyle w:val="style0"/>
        <w:jc w:val="both"/>
      </w:pPr>
      <w:r>
        <w:rPr>
          <w:b w:val="false"/>
          <w:bCs w:val="false"/>
          <w:lang w:val="mn-MN"/>
        </w:rPr>
        <w:tab/>
        <w:t xml:space="preserve">Цаашид бол эрчим хүчний үнэ чөлөөлөгдөж байж, энэ сэргээгдэх эрчим хүчний салбарт гадаад, дотоодын хөрөнгө оруулалт нэмэгдэх ганцхан арга зам байгаа гэдгийг хэлмээр байна. </w:t>
      </w:r>
    </w:p>
    <w:p>
      <w:pPr>
        <w:pStyle w:val="style0"/>
        <w:jc w:val="both"/>
      </w:pPr>
      <w:r>
        <w:rPr/>
      </w:r>
    </w:p>
    <w:p>
      <w:pPr>
        <w:pStyle w:val="style0"/>
        <w:jc w:val="both"/>
      </w:pPr>
      <w:r>
        <w:rPr>
          <w:b w:val="false"/>
          <w:bCs w:val="false"/>
          <w:lang w:val="mn-MN"/>
        </w:rPr>
        <w:tab/>
        <w:t>Таны ярьж байгаа эрчим хүчний хэмнэлтийн бодлого бол чухал асуудал аа. Эрчим хүчний хэмнэлтийн бодлого мэдээж Эрчим хүчний яам, салбарын яам нь оруулж ирэх ёстой. Миний одоогийн мэдээллээр бол эрчим хүчний тухайн яаман дээр энэ эрчим хүчний хэмнэлтийн бодлогын боловсруулж байгаа ажлын хэсэг гарсан. Эхний хэлэлцүүлэг нь болсон ийм мэдээлэлтэй байна.</w:t>
      </w:r>
    </w:p>
    <w:p>
      <w:pPr>
        <w:pStyle w:val="style0"/>
        <w:jc w:val="both"/>
      </w:pPr>
      <w:r>
        <w:rPr/>
      </w:r>
    </w:p>
    <w:p>
      <w:pPr>
        <w:pStyle w:val="style0"/>
        <w:jc w:val="both"/>
      </w:pPr>
      <w:r>
        <w:rPr>
          <w:b w:val="false"/>
          <w:bCs w:val="false"/>
          <w:lang w:val="mn-MN"/>
        </w:rPr>
        <w:tab/>
        <w:t>Тэгээд гурав дахь асуудал дээр ажлын хэсэг нэмээд хариулчих аа.</w:t>
      </w:r>
    </w:p>
    <w:p>
      <w:pPr>
        <w:pStyle w:val="style0"/>
        <w:jc w:val="both"/>
      </w:pPr>
      <w:r>
        <w:rPr/>
      </w:r>
    </w:p>
    <w:p>
      <w:pPr>
        <w:pStyle w:val="style0"/>
        <w:jc w:val="both"/>
      </w:pPr>
      <w:r>
        <w:rPr>
          <w:b/>
          <w:bCs/>
          <w:lang w:val="mn-MN"/>
        </w:rPr>
        <w:tab/>
        <w:t xml:space="preserve">Р.Гончигдорж: </w:t>
      </w:r>
      <w:r>
        <w:rPr>
          <w:b w:val="false"/>
          <w:bCs w:val="false"/>
          <w:lang w:val="mn-MN"/>
        </w:rPr>
        <w:t>-Ажлын хэсгийн микрофон өгье. Хэмнэлт байгаа юу. Оюун гишүүн.</w:t>
      </w:r>
    </w:p>
    <w:p>
      <w:pPr>
        <w:pStyle w:val="style0"/>
        <w:jc w:val="both"/>
      </w:pPr>
      <w:r>
        <w:rPr/>
      </w:r>
    </w:p>
    <w:p>
      <w:pPr>
        <w:pStyle w:val="style0"/>
        <w:jc w:val="both"/>
      </w:pPr>
      <w:r>
        <w:rPr>
          <w:b/>
          <w:bCs/>
          <w:lang w:val="mn-MN"/>
        </w:rPr>
        <w:tab/>
        <w:t xml:space="preserve">С.Оюун: </w:t>
      </w:r>
      <w:r>
        <w:rPr>
          <w:b w:val="false"/>
          <w:bCs w:val="false"/>
          <w:lang w:val="mn-MN"/>
        </w:rPr>
        <w:t>-Эрчим хүчний хэмнэлтийн хуулийн төслийг Эрчим хүчний яам боловсруулаад, Ерөнхий сайд дээр нэг сонсоод, ахиж боловсронгуй болго гээд буцаачихсан байгаа. Тэгэхдээ таны хэлж байгаа үнэн. Ер нь энэ ногоон хөгжил, байгаль орчны бодлого гэвэл 50 хувь нь л эрчим хүч л дээ. Эрчим хүчний хэмнэлт. Тэгээд энийг бид нар бол бас бүрэн дэмжиж байгаа.</w:t>
      </w:r>
    </w:p>
    <w:p>
      <w:pPr>
        <w:pStyle w:val="style0"/>
        <w:jc w:val="both"/>
      </w:pPr>
      <w:r>
        <w:rPr/>
      </w:r>
    </w:p>
    <w:p>
      <w:pPr>
        <w:pStyle w:val="style0"/>
        <w:jc w:val="both"/>
      </w:pPr>
      <w:r>
        <w:rPr>
          <w:b w:val="false"/>
          <w:bCs w:val="false"/>
          <w:lang w:val="mn-MN"/>
        </w:rPr>
        <w:tab/>
        <w:t xml:space="preserve">Зүгээр нэг таны асууж энэ Киотогийн протокол гээд одоо түрүүний хийсэн Японтой байгуулсан гэрээний хүрээнд эрчим хүчний хэмнэлттэй, шугамын алдагдал багатай, 160 км Оюу толгойгоос Цагаан суварга уруу явах шугамыг 7 сая доллараар барихаар ингээд түрүүний хэлсэн Жей Эс Эм-ийн хүрээнд ингээд санхүүжилт нь дэмжээд, дэмжигдээд явж байгаа. </w:t>
      </w:r>
    </w:p>
    <w:p>
      <w:pPr>
        <w:pStyle w:val="style0"/>
        <w:jc w:val="both"/>
      </w:pPr>
      <w:r>
        <w:rPr/>
      </w:r>
    </w:p>
    <w:p>
      <w:pPr>
        <w:pStyle w:val="style0"/>
        <w:jc w:val="both"/>
      </w:pPr>
      <w:r>
        <w:rPr>
          <w:b w:val="false"/>
          <w:bCs w:val="false"/>
          <w:lang w:val="mn-MN"/>
        </w:rPr>
        <w:tab/>
        <w:t xml:space="preserve">Тэгээд энэ ер нь бол уламжлалт манай шугамууд бол нэг 30 хувийн алдагдалтай байдаг юм байна. Энэ Японы шугам тавигдах юм бол нэг 15 хувийн алдагдалтай болоод, энэ нь олигтой нэвтрээд яг нүүрс хүчлийн хийгээ бууруулж чадаж байна гэж үзэх юм бол энэ чиглэлийн бас дэмжлэгийг тэр цэвэр хөгжлийн механизмыг тэр чиглэлүүдээс бас авах боломжтой болж эхэлж байгаа л  даа. </w:t>
      </w:r>
    </w:p>
    <w:p>
      <w:pPr>
        <w:pStyle w:val="style0"/>
        <w:jc w:val="both"/>
      </w:pPr>
      <w:r>
        <w:rPr/>
      </w:r>
    </w:p>
    <w:p>
      <w:pPr>
        <w:pStyle w:val="style0"/>
        <w:jc w:val="both"/>
      </w:pPr>
      <w:r>
        <w:rPr>
          <w:b w:val="false"/>
          <w:bCs w:val="false"/>
          <w:lang w:val="mn-MN"/>
        </w:rPr>
        <w:tab/>
        <w:t xml:space="preserve">Тэгэхдээ энэ эхний зүгээр модель төсөл маягаар 160 км-ийг 7 сая доллараар санхүүжүүлж байгаа юм. Тэр сэргээгдэх эрчим хүчний хувьд бол бид нар Шүрэнгийн усан цахилгаан станц, нөгөө клинтек 250 мг.вт-д баригдвал дээрээс нь нарны цахилгаан станцыг 100 мг.вт-д баригдвал гэж тооцож байгаа. 2030 он хүртэл. </w:t>
      </w:r>
    </w:p>
    <w:p>
      <w:pPr>
        <w:pStyle w:val="style0"/>
        <w:jc w:val="both"/>
      </w:pPr>
      <w:r>
        <w:rPr/>
      </w:r>
    </w:p>
    <w:p>
      <w:pPr>
        <w:pStyle w:val="style0"/>
        <w:jc w:val="both"/>
      </w:pPr>
      <w:r>
        <w:rPr>
          <w:b w:val="false"/>
          <w:bCs w:val="false"/>
          <w:lang w:val="mn-MN"/>
        </w:rPr>
        <w:tab/>
        <w:t>Би Ерөнхийлөгчөөс бас нэг сайн мэдээ сонссон. БНХАУ уруу эрчим хүчний экспортын асуудлыг урьдчилсан байдлаар зүгээр ярьж эхэлж байгаа шүү дээ. Тэгэхэд 5 нэгжийн 1 нэгж нь экспортолж байгаа нэгжийн нэг нэгж нь сэргээгдэх эрчим хүч байя гэсэн саналыг бас Ерөнхийлөгч тавьсан байна лээ л дээ урьдчилсан байдлаар.</w:t>
      </w:r>
    </w:p>
    <w:p>
      <w:pPr>
        <w:pStyle w:val="style0"/>
        <w:jc w:val="both"/>
      </w:pPr>
      <w:r>
        <w:rPr/>
      </w:r>
    </w:p>
    <w:p>
      <w:pPr>
        <w:pStyle w:val="style0"/>
        <w:jc w:val="both"/>
      </w:pPr>
      <w:r>
        <w:rPr>
          <w:b w:val="false"/>
          <w:bCs w:val="false"/>
          <w:lang w:val="mn-MN"/>
        </w:rPr>
        <w:tab/>
        <w:t>Хэдийгээр хэтийн асуудал ч гэсэн экспортондоо хүртэл бид нар цэвэр эрчим хүчний экспортыг ярьж байгаа нь манай бодлогод маш чухал бөгөөд манай урд хөрш ч гэсэн ер нь энэ сэргээгдэх эрчим хүчээр цэвэр технологи, ногоон хөгжлийг маш их дэмжиж байгаагийн хувьд бол бас  зарчмын хувьд дэмжих байх аа гэж бодож байгаа.</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-Баярлалаа. Цог гишүүн асуултаа асууя.</w:t>
      </w:r>
    </w:p>
    <w:p>
      <w:pPr>
        <w:pStyle w:val="style0"/>
        <w:jc w:val="both"/>
      </w:pPr>
      <w:r>
        <w:rPr>
          <w:b w:val="false"/>
          <w:bCs w:val="false"/>
          <w:lang w:val="mn-MN"/>
        </w:rPr>
        <w:t xml:space="preserve"> </w:t>
      </w:r>
    </w:p>
    <w:p>
      <w:pPr>
        <w:pStyle w:val="style0"/>
        <w:jc w:val="both"/>
      </w:pPr>
      <w:r>
        <w:rPr>
          <w:b/>
          <w:bCs/>
          <w:lang w:val="mn-MN"/>
        </w:rPr>
        <w:tab/>
        <w:t xml:space="preserve">Л.Цог: </w:t>
      </w:r>
      <w:r>
        <w:rPr>
          <w:b w:val="false"/>
          <w:bCs w:val="false"/>
          <w:lang w:val="mn-MN"/>
        </w:rPr>
        <w:t xml:space="preserve">-Баярлалаа. Тэгэхээр ногоон хөгжлийн бодлого гэхээр бид үндсэндээ  амьдрах орчингоо, эх дэлхийгээ л одоо хандах хандлагын тухай ярьж байгаа гэж би  ойлгож байгаа шүү дээ. Ногоон гэхээр монгол дээр сайн буухгүй байж магадгүй. </w:t>
      </w:r>
    </w:p>
    <w:p>
      <w:pPr>
        <w:pStyle w:val="style0"/>
        <w:jc w:val="both"/>
      </w:pPr>
      <w:r>
        <w:rPr/>
      </w:r>
    </w:p>
    <w:p>
      <w:pPr>
        <w:pStyle w:val="style0"/>
        <w:jc w:val="both"/>
      </w:pPr>
      <w:r>
        <w:rPr>
          <w:b w:val="false"/>
          <w:bCs w:val="false"/>
          <w:lang w:val="mn-MN"/>
        </w:rPr>
        <w:tab/>
        <w:t>Би бол нэг зүйл бодож байна аа. Энэ үзэл баримтлал, хөтөлбөр гэж хоёр юм батлах гээд байгаа юм байна. Тэгээд дунд хугацааны гэж нэрлэдэг нь ямар учиртай юм бэ. Энэ богино хугацааны гэж цаанаа байгаад ингэж нэрлэсэн юм уу, урт хугацааны гэж байгаад ингэсэн юм уу гэж ингэж бодмоор байна.</w:t>
      </w:r>
    </w:p>
    <w:p>
      <w:pPr>
        <w:pStyle w:val="style0"/>
        <w:jc w:val="both"/>
      </w:pPr>
      <w:r>
        <w:rPr/>
      </w:r>
    </w:p>
    <w:p>
      <w:pPr>
        <w:pStyle w:val="style0"/>
        <w:jc w:val="both"/>
      </w:pPr>
      <w:r>
        <w:rPr>
          <w:b w:val="false"/>
          <w:bCs w:val="false"/>
          <w:lang w:val="mn-MN"/>
        </w:rPr>
        <w:tab/>
        <w:t>Хоёрдугаарт, энэ асуудал өөрөө бүхэлдээ ер нь одоо хамрагдахгүй хүн бол байхгүй шүү дээ. Тэгэхээр одоо бага насны хүүхдээ, залуу үеэ одоо ухамсрыг юм уу одоо хандлагыг нь өөрчлөх ийм ямар юм туссан бэ гэж. Сургуулийн сурагч ч бай, бага насны хүүхэд ч бай, залуу үе ч бай энэ хөтөлбөрийн хүрээнд хамрагдах нялзаах юм байна уу, үгүй юу гэж.</w:t>
      </w:r>
    </w:p>
    <w:p>
      <w:pPr>
        <w:pStyle w:val="style0"/>
        <w:jc w:val="both"/>
      </w:pPr>
      <w:r>
        <w:rPr/>
      </w:r>
    </w:p>
    <w:p>
      <w:pPr>
        <w:pStyle w:val="style0"/>
        <w:jc w:val="both"/>
      </w:pPr>
      <w:r>
        <w:rPr>
          <w:b w:val="false"/>
          <w:bCs w:val="false"/>
          <w:lang w:val="mn-MN"/>
        </w:rPr>
        <w:tab/>
        <w:t xml:space="preserve">Гуравдугаар, энэ байгаль экологийн чиглэлээр одоо иргэд маань маш их санаа зовж, олон арван хөдөлгөөн гарсан байдаг юм байна аа. Орон нутаг, аймаг болгонд байна. Улсын нэгдсэн одоо хөдөлгөөн байна. Олон жилийн тэмцэл нь байдаг юм байна. Тэгээд эднийг одоо энэ ногоон хөгжлийн үзэл баримтлал боловсруулахдаа татан оролцуулсан, байр суурийг нь сонссон юм байна уу, үгүй юу гэж. </w:t>
      </w:r>
    </w:p>
    <w:p>
      <w:pPr>
        <w:pStyle w:val="style0"/>
        <w:jc w:val="both"/>
      </w:pPr>
      <w:r>
        <w:rPr/>
      </w:r>
    </w:p>
    <w:p>
      <w:pPr>
        <w:pStyle w:val="style0"/>
        <w:jc w:val="both"/>
      </w:pPr>
      <w:r>
        <w:rPr>
          <w:b w:val="false"/>
          <w:bCs w:val="false"/>
          <w:lang w:val="mn-MN"/>
        </w:rPr>
        <w:tab/>
        <w:t xml:space="preserve">Хоёрдугаарт, ерөөсөө эдний энэ үйл ажиллагаа өөрийнх нь цаанаасаа одоо өөрийнхөө үзэл бодлын дагуу явж байгаа улсын үзэл баримтлалыг үйл ажиллагааг дэмждэг тийм бодлого байж болох уу, үгүй юу. Тийм туссан уу, үгүй юу. Энэ чинь одоо гар нүцгэн хөрөнгөгүй улс тэмцэж чадахгүй байдалд хүрдэг юм байна шүү дээ. Энийг төрөөс харах барих юм байх уу, үгүй юу гэдэг нэг ийм юм байх юм. </w:t>
      </w:r>
    </w:p>
    <w:p>
      <w:pPr>
        <w:pStyle w:val="style0"/>
        <w:jc w:val="both"/>
      </w:pPr>
      <w:r>
        <w:rPr/>
      </w:r>
    </w:p>
    <w:p>
      <w:pPr>
        <w:pStyle w:val="style0"/>
        <w:jc w:val="both"/>
      </w:pPr>
      <w:r>
        <w:rPr>
          <w:b w:val="false"/>
          <w:bCs w:val="false"/>
          <w:lang w:val="mn-MN"/>
        </w:rPr>
        <w:tab/>
        <w:t>Дараачийн асуудал бол энэ манай эрүүгийн хууль, зөрчлийн хууль гэж одоо орж, гэмт хэргийн тухай хууль эдэнд энэ ногоон хөгжлийн чиглэлээр одоо нийгэмд гарах сөрөг үзэгдлийг хаах, таслан зогсоох чиглэлээр хариуцлагын тогтолцоо чангалж байгаа юм байна уу, үгүй юу. Тийм хандлага явах уу, үгүй юу. Энийг үзсэн үү, үгүй юу гэдэг ийм асуудал байна даа.</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-Баярлалаа. Хариулах юм нь гишүүд одоо санал хураалт хариултын дараачаар болох учраас танхимдаа орж ирье. За хариулт Баярсайхан дарга уу. За Баярсайхан гишүүн.</w:t>
      </w:r>
    </w:p>
    <w:p>
      <w:pPr>
        <w:pStyle w:val="style0"/>
        <w:jc w:val="both"/>
      </w:pPr>
      <w:r>
        <w:rPr>
          <w:b/>
          <w:bCs/>
          <w:lang w:val="mn-MN"/>
        </w:rPr>
        <w:tab/>
      </w:r>
    </w:p>
    <w:p>
      <w:pPr>
        <w:pStyle w:val="style0"/>
        <w:jc w:val="both"/>
      </w:pPr>
      <w:r>
        <w:rPr>
          <w:b/>
          <w:bCs/>
          <w:lang w:val="mn-MN"/>
        </w:rPr>
        <w:tab/>
        <w:t xml:space="preserve">Г.Баярсайхан: </w:t>
      </w:r>
      <w:r>
        <w:rPr>
          <w:b w:val="false"/>
          <w:bCs w:val="false"/>
          <w:lang w:val="mn-MN"/>
        </w:rPr>
        <w:t xml:space="preserve">-Ногоон хөгжлийн бодлого энэ бол яах аргагүй Монгол Улсын нийгмийн бүх давхаргыг хариуцсан, нийгмийн бүх давхаргад нөлөө үзүүлэх ийм хууль л даа. Зүгээр ногоон гэдэг үгэн дээр ярих юм бол энд байгаа бүх намууд өөрсдөө бүгдээрээ ногоон суурьтай. </w:t>
      </w:r>
    </w:p>
    <w:p>
      <w:pPr>
        <w:pStyle w:val="style0"/>
        <w:jc w:val="both"/>
      </w:pPr>
      <w:r>
        <w:rPr/>
      </w:r>
    </w:p>
    <w:p>
      <w:pPr>
        <w:pStyle w:val="style0"/>
        <w:jc w:val="both"/>
      </w:pPr>
      <w:r>
        <w:rPr>
          <w:b w:val="false"/>
          <w:bCs w:val="false"/>
          <w:lang w:val="mn-MN"/>
        </w:rPr>
        <w:tab/>
        <w:t>Би юу хэлэх гээд байна вэ гэвэл улс төрийн намуудын бодлогыг нь харж байхад байгаль орчныг хамгаалах, энэ ногоон хөгжлийн талаар тодорхой элементүүд бүгдээрэнд нь орсон байгаа. Энэ бодлогод орсон бүх зүйл одоо ногоон хот, ногоон хөгжил, ногоон өсөлт, ногоон ирээдүй, ногоон ажлын байр. Энэ нь бол бага насны хүүхдээс авахуулаад одоо ахмад насны хүнд хүртэлх бүгдээрэнд нь одоо хамааралтай зүйл ээ.</w:t>
      </w:r>
    </w:p>
    <w:p>
      <w:pPr>
        <w:pStyle w:val="style0"/>
        <w:jc w:val="both"/>
      </w:pPr>
      <w:r>
        <w:rPr/>
      </w:r>
    </w:p>
    <w:p>
      <w:pPr>
        <w:pStyle w:val="style0"/>
        <w:jc w:val="both"/>
      </w:pPr>
      <w:r>
        <w:rPr>
          <w:b w:val="false"/>
          <w:bCs w:val="false"/>
          <w:lang w:val="mn-MN"/>
        </w:rPr>
        <w:tab/>
        <w:t>Тэгэхээр монголын соёл уламжлал, ёс заншил энэ бүх зүйл энд бол багтаад, хамтатгаад орсон байгаа гэж би хувьдаа ойлгож байгаа. Дэмбэрэл гишүүн та нэмээд хэлчих.</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-Дэмбэрэл гишүүнд микрофон өгье.</w:t>
      </w:r>
    </w:p>
    <w:p>
      <w:pPr>
        <w:pStyle w:val="style0"/>
        <w:jc w:val="both"/>
      </w:pPr>
      <w:r>
        <w:rPr>
          <w:b/>
          <w:bCs/>
          <w:lang w:val="mn-MN"/>
        </w:rPr>
        <w:t xml:space="preserve"> </w:t>
      </w:r>
    </w:p>
    <w:p>
      <w:pPr>
        <w:pStyle w:val="style0"/>
        <w:jc w:val="both"/>
      </w:pPr>
      <w:r>
        <w:rPr>
          <w:b/>
          <w:bCs/>
          <w:lang w:val="mn-MN"/>
        </w:rPr>
        <w:tab/>
        <w:t xml:space="preserve">С.Дэмбэрэл: </w:t>
      </w:r>
      <w:r>
        <w:rPr>
          <w:b w:val="false"/>
          <w:bCs w:val="false"/>
          <w:lang w:val="mn-MN"/>
        </w:rPr>
        <w:t xml:space="preserve">-Тлейхан гишүүн түрүүн их тийм мэргэжлийн сайн хоёр асуулт асуусан л даа. Тэгээд би Тлейхан гишүүнд зүгээр тодруулаад хариулчих гэсэн юм. Тэр сэргээгдэх эрчим хүчний одоогийн хэрэгжиж байгаа проектууд дээр хэрэгжүүлж байгаа компаниуд нь бол одоо бас нэлээн тийм сэтгэл санаа тийм байна лээ. </w:t>
      </w:r>
    </w:p>
    <w:p>
      <w:pPr>
        <w:pStyle w:val="style0"/>
        <w:jc w:val="both"/>
      </w:pPr>
      <w:r>
        <w:rPr/>
      </w:r>
    </w:p>
    <w:p>
      <w:pPr>
        <w:pStyle w:val="style0"/>
        <w:jc w:val="both"/>
      </w:pPr>
      <w:r>
        <w:rPr>
          <w:b w:val="false"/>
          <w:bCs w:val="false"/>
          <w:lang w:val="mn-MN"/>
        </w:rPr>
        <w:tab/>
        <w:t>Тэгэхээр тэрэн дээр бол энэ одоо Тлейхан гишүүн та сайн мэдэж байгаа. Сэргээгдэх эрчим хүчний одоогийн хуулин дээр жаахан өөрчлөлт оруулаад, цааш нь аваад явах, өөрөөр хэлбэл энэ хийсэн компаниуд нь түрүүлэгч пионерүүд нь хохирдоггүй байх тийм  механизмыг бүрдүүлэх ёстой юм байна лээ. Энийг та мэргэжлийн хүн сайн мэдэж байгаа байх.</w:t>
      </w:r>
    </w:p>
    <w:p>
      <w:pPr>
        <w:pStyle w:val="style0"/>
        <w:jc w:val="both"/>
      </w:pPr>
      <w:r>
        <w:rPr/>
      </w:r>
    </w:p>
    <w:p>
      <w:pPr>
        <w:pStyle w:val="style0"/>
        <w:jc w:val="both"/>
      </w:pPr>
      <w:r>
        <w:rPr>
          <w:b w:val="false"/>
          <w:bCs w:val="false"/>
          <w:lang w:val="mn-MN"/>
        </w:rPr>
        <w:tab/>
        <w:t>Хоёрдугаарт бол эрчим хүчний тэр үр ашгийн асуудал, хэмнэлтийн асуудал дээр бол энэ хууль, бэлэн хууль лав миний мэдэхээр 4 жил болж байна. Батлагддаггүй. Орж ирдэг ч үгүй. Тэгээд энэ асуудал бол одоо түргэвчлэх шаардлагатай.</w:t>
      </w:r>
    </w:p>
    <w:p>
      <w:pPr>
        <w:pStyle w:val="style0"/>
        <w:jc w:val="both"/>
      </w:pPr>
      <w:r>
        <w:rPr/>
      </w:r>
    </w:p>
    <w:p>
      <w:pPr>
        <w:pStyle w:val="style0"/>
        <w:jc w:val="both"/>
      </w:pPr>
      <w:r>
        <w:rPr>
          <w:b w:val="false"/>
          <w:bCs w:val="false"/>
          <w:lang w:val="mn-MN"/>
        </w:rPr>
        <w:tab/>
        <w:t>Хоёрдугаарх нь өнөөдөр Монгол Улсад нэг долларын ДНБ үйлдвэрлэхэд европын дунджаас 10 дахин илүү эрчим хүчний багтаамж ихтэй байгаа. Ийм эдийн засагтай ийм улс оронд ингэж ДНБ-нээ үйлдвэрлэдэг улс оронд 20 хувийг бол их бодитой, тэгээд энэ асуудлаар би Сономпил сайдаас болон энэ тооцоог хийсэн хүмүүсээс асуусан. Энэ бол их бодитой тавигдсан зорилтууд юм шүү гэдгийг хэлмээр байна.</w:t>
      </w:r>
    </w:p>
    <w:p>
      <w:pPr>
        <w:pStyle w:val="style0"/>
        <w:jc w:val="both"/>
      </w:pPr>
      <w:r>
        <w:rPr/>
      </w:r>
    </w:p>
    <w:p>
      <w:pPr>
        <w:pStyle w:val="style0"/>
        <w:jc w:val="both"/>
      </w:pPr>
      <w:r>
        <w:rPr>
          <w:b w:val="false"/>
          <w:bCs w:val="false"/>
          <w:lang w:val="mn-MN"/>
        </w:rPr>
        <w:tab/>
        <w:t>Цог гишүүний асуусан тэр хариуцлагын тогтолцоо болон өөрөө 3 тогтолцоотой байх ёстой. Мэдээж нэг дээр тэр иргэний өөрийнх нь хариуцлага, оролцоо, хоёрдугаарх нь, компанийн нийгмийн хариуцлага, оролцоо, энэ нь бол одоо энэ баримт бичиг болон төрөөс эрдэс баялгийн салбарт баримтлах бодлогын баримт бичигт суусан байх.</w:t>
        <w:tab/>
      </w:r>
    </w:p>
    <w:p>
      <w:pPr>
        <w:pStyle w:val="style0"/>
        <w:jc w:val="both"/>
      </w:pPr>
      <w:r>
        <w:rPr>
          <w:b w:val="false"/>
          <w:bCs w:val="false"/>
          <w:lang w:val="mn-MN"/>
        </w:rPr>
        <w:tab/>
        <w:t>Гуравдугаарх нь мэдээж хэрэг хуулиар заагдах янз янзын хариуцлагын асуудал. Тэгээд энэ хариуцлагын асуудал дээр ч гэсэн бас цаашдаа энэ ногоон хөгжлийн үзэл баримтлал, бодлогын баримт бичиг батлагдсантай холбогдуулан хариуцлага, өөрөөр хэлбэл урамшуулал, хариуцлагыг илүү урамшууллыг нь түлхүү тавих замаар ингэж явах ёстой тийм бодлогын юмнууд бол тусгагдсан. Өөрөөр хэлбэл төрөл бүрийн арга замаар.</w:t>
      </w:r>
    </w:p>
    <w:p>
      <w:pPr>
        <w:pStyle w:val="style0"/>
        <w:jc w:val="both"/>
      </w:pPr>
      <w:r>
        <w:rPr/>
      </w:r>
    </w:p>
    <w:p>
      <w:pPr>
        <w:pStyle w:val="style0"/>
        <w:jc w:val="both"/>
      </w:pPr>
      <w:r>
        <w:rPr>
          <w:b w:val="false"/>
          <w:bCs w:val="false"/>
          <w:lang w:val="mn-MN"/>
        </w:rPr>
        <w:tab/>
        <w:t>Одоогийн манайх чинь бол нөгөө хөдөлмөрийн хөлсний доод хэмжээг төд дахин, эд дахин гээд. Энэ маань одоо өөрчлөгдөх гэж байна шүү дээ мөдхөн. Нөгөө гэмт хэргийн хууль, зөрчил эд нарт чинь эртээд яагаав нөгөө тооцооны нэгж гэж орж ирээд л ингээд нөгөө баахан маргаан дагуулсан. Гэх мэтээр энэ баримт бичгийн дараа энэ хариуцлагын асуудал ч гэсэн цоо шинэ, шинэ түвшинд яригдана гэж бодож байна. Баярлалаа.</w:t>
      </w:r>
    </w:p>
    <w:p>
      <w:pPr>
        <w:pStyle w:val="style0"/>
        <w:jc w:val="both"/>
      </w:pPr>
      <w:r>
        <w:rPr/>
      </w:r>
    </w:p>
    <w:p>
      <w:pPr>
        <w:pStyle w:val="style0"/>
        <w:jc w:val="both"/>
      </w:pPr>
      <w:r>
        <w:rPr>
          <w:b w:val="false"/>
          <w:bCs w:val="false"/>
          <w:lang w:val="mn-MN"/>
        </w:rPr>
        <w:tab/>
      </w:r>
      <w:r>
        <w:rPr>
          <w:b/>
          <w:bCs/>
          <w:lang w:val="mn-MN"/>
        </w:rPr>
        <w:t xml:space="preserve">Р.Гончигдорж: </w:t>
      </w:r>
      <w:r>
        <w:rPr>
          <w:b w:val="false"/>
          <w:bCs w:val="false"/>
          <w:lang w:val="mn-MN"/>
        </w:rPr>
        <w:t xml:space="preserve">-Баярлалаа. Ингээд гишүүд асуулт асууж, хариулт авч дууслаа. Санал хураалтандаа оръё. Гишүүд танхимдаа цугларъя. Санал хураалтаа явуулъя. Нийтдээ 13 санал хураалт явуулна. Гэхдээ нэг санал хураалтын томьёолол нь л урт болохоос биш. Тийм учраас би хурдан уншчихвал харьцангуй хурдан явнаа гэсэн үг. </w:t>
      </w:r>
    </w:p>
    <w:p>
      <w:pPr>
        <w:pStyle w:val="style0"/>
        <w:jc w:val="both"/>
      </w:pPr>
      <w:r>
        <w:rPr/>
      </w:r>
    </w:p>
    <w:p>
      <w:pPr>
        <w:pStyle w:val="style0"/>
        <w:jc w:val="both"/>
      </w:pPr>
      <w:r>
        <w:rPr>
          <w:b w:val="false"/>
          <w:bCs w:val="false"/>
          <w:lang w:val="mn-MN"/>
        </w:rPr>
        <w:tab/>
        <w:t xml:space="preserve">Гишүүд танхимдаа ирье. Санал хураалтад гишүүд ирье. Хойд талын хоёр ширээнд гишүүд алга байна. Ардчилсан намын, зүүн урд жигүүрийн хоёр ширээ хоосон байна. Зүүн дунд суудал дутуу байна. Отгонбаяр гишүүн ээ, санал хураалтад болох уу. Эрдэнэбат даргаа, санал хураахад бэлэн үү. </w:t>
      </w:r>
    </w:p>
    <w:p>
      <w:pPr>
        <w:pStyle w:val="style0"/>
        <w:jc w:val="both"/>
      </w:pPr>
      <w:r>
        <w:rPr/>
      </w:r>
    </w:p>
    <w:p>
      <w:pPr>
        <w:pStyle w:val="style0"/>
        <w:jc w:val="both"/>
      </w:pPr>
      <w:r>
        <w:rPr>
          <w:b w:val="false"/>
          <w:bCs w:val="false"/>
          <w:lang w:val="mn-MN"/>
        </w:rPr>
        <w:tab/>
        <w:t xml:space="preserve">Хамгийн нэгдүгээр санал бол хамгийн чухал санал байна шүү дээ. Хоёр баримт бичгийг нэг болгох уу гэдэг асуудал бол тэгээд цаашаа хэлэлцэх асуудалгүй болчихно шүү дээ. Болж байна уу. Лүндээ гишүүн орж ирлээ. Санал хураалтандаа оръё. Эхнийх нь богинохон юм. Тэгээд маш чухал юм тийм. </w:t>
      </w:r>
    </w:p>
    <w:p>
      <w:pPr>
        <w:pStyle w:val="style0"/>
        <w:jc w:val="both"/>
      </w:pPr>
      <w:r>
        <w:rPr/>
      </w:r>
    </w:p>
    <w:p>
      <w:pPr>
        <w:pStyle w:val="style0"/>
        <w:jc w:val="both"/>
      </w:pPr>
      <w:r>
        <w:rPr>
          <w:b w:val="false"/>
          <w:bCs w:val="false"/>
          <w:lang w:val="mn-MN"/>
        </w:rPr>
        <w:tab/>
        <w:t xml:space="preserve">За санал хураалтандаа оръё. </w:t>
      </w:r>
    </w:p>
    <w:p>
      <w:pPr>
        <w:pStyle w:val="style0"/>
        <w:jc w:val="both"/>
      </w:pPr>
      <w:r>
        <w:rPr/>
      </w:r>
    </w:p>
    <w:p>
      <w:pPr>
        <w:pStyle w:val="style0"/>
        <w:jc w:val="both"/>
      </w:pPr>
      <w:r>
        <w:rPr>
          <w:b w:val="false"/>
          <w:bCs w:val="false"/>
          <w:lang w:val="mn-MN"/>
        </w:rPr>
        <w:tab/>
      </w:r>
      <w:r>
        <w:rPr>
          <w:b w:val="false"/>
          <w:bCs w:val="false"/>
          <w:sz w:val="24"/>
          <w:szCs w:val="24"/>
          <w:u w:val="none"/>
          <w:lang w:val="mn-MN"/>
        </w:rPr>
        <w:t xml:space="preserve">1 дүгээр санал. Байгаль орчин, хүнс, хөдөө аж ахуйн байнгын хорооноос дэмжсэн саналууд. </w:t>
      </w:r>
    </w:p>
    <w:p>
      <w:pPr>
        <w:pStyle w:val="style0"/>
        <w:jc w:val="both"/>
      </w:pPr>
      <w:r>
        <w:rPr/>
      </w:r>
    </w:p>
    <w:p>
      <w:pPr>
        <w:pStyle w:val="style0"/>
        <w:jc w:val="both"/>
      </w:pPr>
      <w:r>
        <w:rPr>
          <w:b w:val="false"/>
          <w:bCs w:val="false"/>
          <w:sz w:val="24"/>
          <w:szCs w:val="24"/>
          <w:u w:val="none"/>
          <w:lang w:val="mn-MN"/>
        </w:rPr>
        <w:tab/>
        <w:t>1.</w:t>
      </w:r>
      <w:r>
        <w:rPr>
          <w:rStyle w:val="style15"/>
          <w:rFonts w:cs="Arial" w:eastAsia="Arial"/>
          <w:b w:val="false"/>
          <w:bCs w:val="false"/>
          <w:color w:val="000000"/>
          <w:sz w:val="24"/>
          <w:szCs w:val="24"/>
        </w:rPr>
        <w:t xml:space="preserve">Төслийн 1 дүгээр хавсралтаар батлах “Ногоон хөгжлийн үзэл баримтлал” болон  2 дугаар хавсралтаар батлах “Ногоон хөгжлийн дунд хугацааны хөтөлбөрийг нэгтгэн “Ногоон хөгжлийн бодлого” болгох </w:t>
      </w:r>
      <w:r>
        <w:rPr>
          <w:rStyle w:val="style15"/>
          <w:rFonts w:cs="Arial" w:eastAsia="Arial"/>
          <w:b w:val="false"/>
          <w:bCs w:val="false"/>
          <w:color w:val="000000"/>
          <w:sz w:val="24"/>
          <w:szCs w:val="24"/>
          <w:lang w:val="mn-MN"/>
        </w:rPr>
        <w:t xml:space="preserve">гэсэн. Санал гаргасан Улсын Их Хурлын гишүүн Г.Баярсайхан, А.Бакей, Х.Болорчулуун, С.Дэмбэрэл, Я.Содбаатар, Ц.Цолмон, Л.Эрдэнэчимэг. Цаашдаа ажлын хэсэг гэж уншигдана. Энэ саналыг Байнгын хорооны гаргасан саналыг дэмжье гэсэн санал дээр санал хураалт явуулъя. </w:t>
      </w:r>
    </w:p>
    <w:p>
      <w:pPr>
        <w:pStyle w:val="style0"/>
        <w:jc w:val="both"/>
      </w:pPr>
      <w:r>
        <w:rPr/>
      </w:r>
    </w:p>
    <w:p>
      <w:pPr>
        <w:pStyle w:val="style0"/>
        <w:jc w:val="both"/>
      </w:pPr>
      <w:r>
        <w:rPr>
          <w:rStyle w:val="style15"/>
          <w:rFonts w:cs="Arial" w:eastAsia="Arial"/>
          <w:b w:val="false"/>
          <w:bCs w:val="false"/>
          <w:color w:val="000000"/>
          <w:sz w:val="24"/>
          <w:szCs w:val="24"/>
          <w:lang w:val="mn-MN"/>
        </w:rPr>
        <w:t xml:space="preserve"> </w:t>
      </w:r>
      <w:r>
        <w:rPr>
          <w:rStyle w:val="style15"/>
          <w:rFonts w:cs="Arial" w:eastAsia="Arial"/>
          <w:b w:val="false"/>
          <w:bCs w:val="false"/>
          <w:color w:val="000000"/>
          <w:sz w:val="24"/>
          <w:szCs w:val="24"/>
          <w:lang w:val="mn-MN"/>
        </w:rPr>
        <w:tab/>
        <w:t>47 гишүүн зөвшөөрч, 13 гишүүн татгалзаж, 78.3 хувиар санал дэмжигдлээ.</w:t>
      </w:r>
    </w:p>
    <w:p>
      <w:pPr>
        <w:pStyle w:val="style0"/>
        <w:jc w:val="both"/>
      </w:pPr>
      <w:r>
        <w:rPr/>
      </w:r>
    </w:p>
    <w:p>
      <w:pPr>
        <w:pStyle w:val="style0"/>
        <w:jc w:val="both"/>
      </w:pPr>
      <w:r>
        <w:rPr>
          <w:rStyle w:val="style15"/>
          <w:rFonts w:cs="Arial" w:eastAsia="Arial"/>
          <w:b w:val="false"/>
          <w:bCs w:val="false"/>
          <w:color w:val="000000"/>
          <w:sz w:val="24"/>
          <w:szCs w:val="24"/>
          <w:lang w:val="mn-MN"/>
        </w:rPr>
        <w:tab/>
        <w:t xml:space="preserve">2 дахь санал. </w:t>
      </w:r>
      <w:r>
        <w:rPr>
          <w:rStyle w:val="style15"/>
          <w:rFonts w:cs="Arial" w:eastAsia="Arial"/>
          <w:color w:val="000000"/>
          <w:sz w:val="24"/>
          <w:szCs w:val="24"/>
        </w:rPr>
        <w:t>Төслийн 1 дүгээр хавсралтын “Дэлхий нийтийн хандлага” гэсэн 1.1 дэх заалт, “Ногоон хөгжлийн хандлага” гэсэн 1.2 дахь заалт, “Монгол Улсын ногоон хөгжлийн боломж ба сорилт” гэсэн 1.3 дахь заалт, төслийн 2 дугаар хавсралтын “Хөтөлбөрийн чиглэл, зорилго”, “Хөтөлбөрийн үндэслэл” гэсэн 1.1 дэх заалттай нэгтгэж, доор дурдсанаар өөрчлөн найруулах:</w:t>
      </w:r>
    </w:p>
    <w:p>
      <w:pPr>
        <w:pStyle w:val="style0"/>
        <w:jc w:val="both"/>
      </w:pPr>
      <w:r>
        <w:rPr>
          <w:rStyle w:val="style15"/>
          <w:rFonts w:cs="Arial" w:eastAsia="Arial"/>
          <w:b/>
          <w:color w:val="000000"/>
          <w:sz w:val="24"/>
          <w:szCs w:val="24"/>
        </w:rPr>
        <w:t xml:space="preserve"> </w:t>
      </w:r>
      <w:r>
        <w:rPr>
          <w:rStyle w:val="style15"/>
          <w:rFonts w:cs="Arial" w:eastAsia="Arial"/>
          <w:b/>
          <w:color w:val="000000"/>
          <w:sz w:val="24"/>
          <w:szCs w:val="24"/>
        </w:rPr>
        <w:tab/>
        <w:t>“1.Ногоон  хөгжилд шилжих шаардлага, үндэслэл</w:t>
      </w:r>
    </w:p>
    <w:p>
      <w:pPr>
        <w:pStyle w:val="style0"/>
        <w:spacing w:after="120" w:before="0"/>
        <w:ind w:hanging="0" w:left="0" w:right="-22"/>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1.1.Дэлхий нийтийн хандлага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Дэлхий нийтэд тулгараад байгаа уур амьсгалын өөрчлөлт, эдийн засаг, хүн амын хурдацтай өсөлт, хэрэглээ, үйлчилгээний хэт өсөлт, байгалийн нөөцийн хомсдол нь дэлхийн оршин тогтнолд эрсдэл учруулж байна. Өнөөгийн үйлдвэрлэл, хэрэглээний экологийн ул мөрийг тооцоолж үзэхэд энэ хандлагаар цааш хөгжвөл 2030 он гэхэд дэлхийн нөөц боломжоос 2 дахин давахаар байна. Иймд дэлхийн улс орон, иргэн бүр өөрийн ахуй амьдрал, үйлдвэрлэл, хэрэглээнийхээ хэв маягийг эрс өөрчилж байгальд илүү ээлтэй, “ногоон” хэв загварт шилжих шаардлагатай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ab/>
        <w:t>Нэгдсэн Үндэс</w:t>
      </w:r>
      <w:r>
        <w:rPr>
          <w:rStyle w:val="style15"/>
          <w:rFonts w:cs="Arial" w:eastAsia="Arial"/>
          <w:color w:val="000000"/>
          <w:sz w:val="24"/>
          <w:szCs w:val="24"/>
          <w:lang w:val="mn-MN"/>
        </w:rPr>
        <w:t>т</w:t>
      </w:r>
      <w:r>
        <w:rPr>
          <w:rStyle w:val="style15"/>
          <w:rFonts w:cs="Arial" w:eastAsia="Arial"/>
          <w:color w:val="000000"/>
          <w:sz w:val="24"/>
          <w:szCs w:val="24"/>
        </w:rPr>
        <w:t xml:space="preserve">ний Байгууллагын 2012 оны тогтвортой хөгжлийн дээд хэмжээний уулзалтаар тулгамдаад байгаа дээрх асуудлыг хэлэлцэж тогтвортой хөгжилд хүрэх, ядуурлыг бууруулах чухал арга хэрэгсэл болох ногоон эдийн засгийг улс орон бүр өөрийн үндэсний онцлогт тохируулан хөгжүүлэхийг зөвлөсөн юм. Улмаар </w:t>
      </w:r>
      <w:r>
        <w:rPr>
          <w:rStyle w:val="style15"/>
          <w:rFonts w:cs="Arial" w:eastAsia="Arial"/>
          <w:color w:val="000000"/>
          <w:sz w:val="24"/>
          <w:szCs w:val="24"/>
          <w:lang w:val="mn-MN"/>
        </w:rPr>
        <w:t>түүний</w:t>
      </w:r>
      <w:r>
        <w:rPr>
          <w:rStyle w:val="style15"/>
          <w:rFonts w:cs="Arial" w:eastAsia="Arial"/>
          <w:color w:val="000000"/>
          <w:sz w:val="24"/>
          <w:szCs w:val="24"/>
        </w:rPr>
        <w:t xml:space="preserve"> төрөлжсөн байгууллагаас байгалийн нөөцийг үр ашигтай ашиглаж орчны бохирдол, доройтлоос зайлсхийсэн, хүлэмжийн хийн ялгарал багатай эдийн засгийн тогтолцоог бий болгож хөгжүүлэхэд чиглэсэн ногоон эдийн засаг, ногоон үйлдвэрлэл, ногоон өсөлтийн үзэл баримтлалыг дэвшүүлж дэлхийн эдийн засгийн харилцаанд үр ашигтай оролцох шинэ боломж бүрдүүлэхийг зорьж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1.2.Монгол Улсын хөгжлийн боломж, сорилт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Монгол Улсын хувьд газар нутгийн дийлэнх хэсэг нь харьцангуй байгалийн унаган төрхөө</w:t>
      </w:r>
      <w:r>
        <w:rPr>
          <w:rStyle w:val="style15"/>
          <w:rFonts w:cs="Arial" w:eastAsia="Arial"/>
          <w:color w:val="000000"/>
          <w:sz w:val="24"/>
          <w:szCs w:val="24"/>
          <w:lang w:val="mn-MN"/>
        </w:rPr>
        <w:t xml:space="preserve"> хадгалсан</w:t>
      </w:r>
      <w:r>
        <w:rPr>
          <w:rStyle w:val="style15"/>
          <w:rFonts w:cs="Arial" w:eastAsia="Arial"/>
          <w:color w:val="000000"/>
          <w:sz w:val="24"/>
          <w:szCs w:val="24"/>
        </w:rPr>
        <w:t xml:space="preserve">, байгалийн арвин нөөц баялаг, газарзүйн байршил, байгаль орчиндоо зохицон амьдрах чадвар, соёл, уламжлалын давуу талыг ашиглах замаар ногоон хөгжлийн үндсийг бүрдүүлэх боломж байна. Нөгөө талаас байгалийн нөөц баялагт тулгуурласан эдийн засгийн эрчимтэй хөгжлийн гараан дээр ирсэн, хүн амын бүтцэд 15-40 насны залуус 47.2 хувийг эзэлж байгаа, нээлттэй, ардчилсан засаглалтай, төрийн бодлого нь тогтвортой хөгжилд хүрэх эрмэлзэлтэй байгаа </w:t>
      </w:r>
      <w:r>
        <w:rPr>
          <w:rStyle w:val="style15"/>
          <w:rFonts w:cs="Arial" w:eastAsia="Arial"/>
          <w:color w:val="000000"/>
          <w:sz w:val="24"/>
          <w:szCs w:val="24"/>
          <w:lang w:val="mn-MN"/>
        </w:rPr>
        <w:t xml:space="preserve">зэрэг </w:t>
      </w:r>
      <w:r>
        <w:rPr>
          <w:rStyle w:val="style15"/>
          <w:rFonts w:cs="Arial" w:eastAsia="Arial"/>
          <w:color w:val="000000"/>
          <w:sz w:val="24"/>
          <w:szCs w:val="24"/>
        </w:rPr>
        <w:t>нь ногоон хөгжлийн бодлогыг хэрэгжүүлэх нөхцөл бүрдсэнийг илтгэж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Гэхдээ манай орны ядуурлын түвшин, орлогын тэгш бус хуваарилалт, байгалийн нөөцөд тулгуурласан эдийн засгийн бүтэц, эрчим хүч болон бусад нөөц,</w:t>
      </w:r>
      <w:r>
        <w:rPr>
          <w:rStyle w:val="style15"/>
          <w:rFonts w:cs="Arial" w:eastAsia="Arial"/>
          <w:b/>
          <w:color w:val="000000"/>
          <w:sz w:val="24"/>
          <w:szCs w:val="24"/>
        </w:rPr>
        <w:t xml:space="preserve"> </w:t>
      </w:r>
      <w:r>
        <w:rPr>
          <w:rStyle w:val="style15"/>
          <w:rFonts w:cs="Arial" w:eastAsia="Arial"/>
          <w:color w:val="000000"/>
          <w:sz w:val="24"/>
          <w:szCs w:val="24"/>
        </w:rPr>
        <w:t>баялгийн үр ашиггүй, үрэлгэн хэрэглээ, техник, технологийн хоцрогдол, уур амьсгалын өөрчлөлтөд өртөмтгий эмзэг байдал зэрэг нь бидэнд томоохон сорилт, бэрхшээл болж бай</w:t>
      </w:r>
      <w:r>
        <w:rPr>
          <w:rStyle w:val="style15"/>
          <w:rFonts w:cs="Arial" w:eastAsia="Arial"/>
          <w:color w:val="000000"/>
          <w:sz w:val="24"/>
          <w:szCs w:val="24"/>
          <w:lang w:val="mn-MN"/>
        </w:rPr>
        <w:t>гаа юм</w:t>
      </w:r>
      <w:r>
        <w:rPr>
          <w:rStyle w:val="style15"/>
          <w:rFonts w:cs="Arial" w:eastAsia="Arial"/>
          <w:color w:val="000000"/>
          <w:sz w:val="24"/>
          <w:szCs w:val="24"/>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Иймд “Эхлээд хөгжье, дараа нь цэвэрлэе” гэсэн өнөөгийн хандлагыг өөрчлөн байгальд ээлтэй, хаягдал багатай, үр ашигтай үйлдвэрлэлийг хөгжүүлэн, бүтээмжийг дээшлүүлж, нийгмийн оролцоог хангасан</w:t>
      </w:r>
      <w:r>
        <w:rPr>
          <w:rStyle w:val="style15"/>
          <w:rFonts w:cs="Arial" w:eastAsia="Arial"/>
          <w:color w:val="000000"/>
          <w:sz w:val="24"/>
          <w:szCs w:val="24"/>
          <w:lang w:val="mn-MN"/>
        </w:rPr>
        <w:t>,</w:t>
      </w:r>
      <w:r>
        <w:rPr>
          <w:rStyle w:val="style15"/>
          <w:rFonts w:cs="Arial" w:eastAsia="Arial"/>
          <w:color w:val="000000"/>
          <w:sz w:val="24"/>
          <w:szCs w:val="24"/>
        </w:rPr>
        <w:t xml:space="preserve"> хүртээмжтэй эдийн засгийн өсөлтийг бий болгон хүн амын амьдралын </w:t>
      </w:r>
      <w:r>
        <w:rPr>
          <w:rStyle w:val="style15"/>
          <w:rFonts w:cs="Arial" w:eastAsia="Arial"/>
          <w:b w:val="false"/>
          <w:bCs w:val="false"/>
          <w:color w:val="000000"/>
          <w:sz w:val="24"/>
          <w:szCs w:val="24"/>
          <w:lang w:val="mn-MN"/>
        </w:rPr>
        <w:t>чадавхыг</w:t>
      </w:r>
      <w:r>
        <w:rPr>
          <w:rStyle w:val="style15"/>
          <w:rFonts w:cs="Arial" w:eastAsia="Arial"/>
          <w:color w:val="000000"/>
          <w:sz w:val="24"/>
          <w:szCs w:val="24"/>
        </w:rPr>
        <w:t xml:space="preserve"> сайжруулах хэрэгцээ шаардлага тулгарч байна.” </w:t>
      </w:r>
      <w:r>
        <w:rPr>
          <w:rStyle w:val="style15"/>
          <w:rFonts w:cs="Arial" w:eastAsia="Arial"/>
          <w:color w:val="000000"/>
          <w:sz w:val="24"/>
          <w:szCs w:val="24"/>
          <w:lang w:val="mn-MN"/>
        </w:rPr>
        <w:t>Санал гаргасан ажлын хэсэг. Санал хураалт явуулъя.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Зөвшөөрсөн 39, татгалзсан 18, 68.4 хувиар санал дэмжигдэж байна.</w:t>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b w:val="false"/>
          <w:bCs w:val="false"/>
          <w:color w:val="000000"/>
          <w:sz w:val="24"/>
          <w:szCs w:val="24"/>
        </w:rPr>
        <w:t xml:space="preserve">3 </w:t>
      </w:r>
      <w:r>
        <w:rPr>
          <w:rStyle w:val="style15"/>
          <w:rFonts w:cs="Arial" w:eastAsia="Arial"/>
          <w:b w:val="false"/>
          <w:bCs w:val="false"/>
          <w:color w:val="000000"/>
          <w:sz w:val="24"/>
          <w:szCs w:val="24"/>
          <w:lang w:val="mn-MN"/>
        </w:rPr>
        <w:t xml:space="preserve">дахь санал. </w:t>
      </w:r>
      <w:r>
        <w:rPr>
          <w:rStyle w:val="style15"/>
          <w:rFonts w:cs="Arial" w:eastAsia="Arial"/>
          <w:color w:val="000000"/>
          <w:sz w:val="24"/>
          <w:szCs w:val="24"/>
        </w:rPr>
        <w:t>Төслийн 1 дүгээр хавсралтад доор дурдсан “Ногоон хөгжлийн үзэл баримтлал” гэсэн 1.2 дахь заалт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t>“</w:t>
      </w:r>
      <w:r>
        <w:rPr>
          <w:rStyle w:val="style15"/>
          <w:rFonts w:cs="Arial" w:eastAsia="Arial"/>
          <w:b w:val="false"/>
          <w:bCs w:val="false"/>
          <w:color w:val="000000"/>
          <w:sz w:val="24"/>
          <w:szCs w:val="24"/>
        </w:rPr>
        <w:t>1.2.Ногоон хөгжлийн үзэл баримтлал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ab/>
        <w:t>1.2.1.Ногоон хөгжлийн нэр томьёо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Энэхүү баримт бичигт хэрэглэсэн дараах нэр томьёог дор дурдсан байдлаар ойлгоно: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“Ногоон хөгжил” гэж байгалийн нөөцийг хэмнэлттэй, үр ашигтай ашигласан, экосистемийн үйлчилгээг тэтгэсэн, </w:t>
      </w:r>
      <w:r>
        <w:rPr>
          <w:rStyle w:val="style15"/>
          <w:rFonts w:cs="Arial" w:eastAsia="Arial"/>
          <w:sz w:val="24"/>
          <w:szCs w:val="24"/>
        </w:rPr>
        <w:t xml:space="preserve">хүлэмжийн хийн ялгарал, </w:t>
      </w:r>
      <w:r>
        <w:rPr>
          <w:rStyle w:val="style15"/>
          <w:rFonts w:cs="Arial" w:eastAsia="Arial"/>
          <w:color w:val="000000"/>
          <w:sz w:val="24"/>
          <w:szCs w:val="24"/>
        </w:rPr>
        <w:t>хаягдал багатай, нийгмийн оролцоог ханга</w:t>
      </w:r>
      <w:r>
        <w:rPr>
          <w:rStyle w:val="style15"/>
          <w:rFonts w:cs="Arial" w:eastAsia="Arial"/>
          <w:color w:val="000000"/>
          <w:sz w:val="24"/>
          <w:szCs w:val="24"/>
          <w:lang w:val="mn-MN"/>
        </w:rPr>
        <w:t>ж ядуурлыг бууруулах</w:t>
      </w:r>
      <w:r>
        <w:rPr>
          <w:rStyle w:val="style15"/>
          <w:rFonts w:cs="Arial" w:eastAsia="Arial"/>
          <w:color w:val="000000"/>
          <w:sz w:val="24"/>
          <w:szCs w:val="24"/>
        </w:rPr>
        <w:t xml:space="preserve"> хөгжлийн загварыг;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эдийн засаг” гэж байгаль орчны эрсдэл, доройтлыг багасгахын зэрэгцээ хүний сайн сайхан байдал, нийгмийн тэгш хүртээмжтэй байдлыг сайжруулах зорилго бүхий эдийн засгийг;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өсөлт” гэж хүрээлэн байгаа орчны тогтвортой байдлыг хадгалах, нийгмийн оролцоог дэмжих, хүлэмжийн хийн ялгарал багатай эдийн засгийн өсөлтийг;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sz w:val="24"/>
          <w:szCs w:val="24"/>
        </w:rPr>
        <w:tab/>
        <w:t>“Ногоон үйлдвэрлэл” гэж эрчим хүч, нөөцийн хэмнэлттэй, хүлэмжийн хийн ялгарал, хаягдал багатай, хүний эрүүл мэнд, хүрээлэн байгаа орчинд эрсдэлгүй үйлдвэрлэлийн үйл ажиллагааг;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ажил” гэж эрчим хүч, түүхий эд материал, усны хэрэглээг багасгах, хүлэмжийн хийн ялгарлыг хязгаарлах, хог хаягдал, бохирдлыг бууруулах, экосистемийг хамгаалж нөхөн сэргээх, уур амьсгалын өөрчлөлтөд дасан зохицох замаар хүрээлэн байгаа орчны чанарыг сайжруулж, хамгаалахад чиглэсэн ажил хөдөлмөрийг;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“Ногоон хот” гэж эрчим хүч, дулаан, ус хангамж, харилцаа холбоо, нийтийн тээврийн ухаалаг дэд бүтэц, </w:t>
      </w:r>
      <w:r>
        <w:rPr>
          <w:rStyle w:val="style15"/>
          <w:rFonts w:cs="Arial" w:eastAsia="Arial"/>
          <w:color w:val="000000"/>
          <w:sz w:val="24"/>
          <w:szCs w:val="24"/>
          <w:lang w:val="mn-MN"/>
        </w:rPr>
        <w:t>хог хаягдлын оновчтой менежмент бүхий</w:t>
      </w:r>
      <w:r>
        <w:rPr>
          <w:rStyle w:val="style15"/>
          <w:rFonts w:cs="Times New Roman" w:eastAsia="Times New Roman"/>
          <w:sz w:val="24"/>
          <w:szCs w:val="24"/>
        </w:rPr>
        <w:t xml:space="preserve"> </w:t>
      </w:r>
      <w:r>
        <w:rPr>
          <w:rStyle w:val="style15"/>
          <w:rFonts w:cs="Arial" w:eastAsia="Arial"/>
          <w:color w:val="000000"/>
          <w:sz w:val="24"/>
          <w:szCs w:val="24"/>
        </w:rPr>
        <w:t>хүний амьдралын тав тух, хөгжлийн боломжийг хангасан хот сууринг;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sz w:val="24"/>
          <w:szCs w:val="24"/>
        </w:rPr>
        <w:tab/>
        <w:t xml:space="preserve">“Ногоон барилга” гэж хүний эрүүл мэнд, хүрээлэн байгаа орчинд сөрөг нөлөөгүй материал ашигласан, </w:t>
      </w:r>
      <w:r>
        <w:rPr>
          <w:rStyle w:val="style15"/>
          <w:rFonts w:cs="Arial" w:eastAsia="Arial"/>
          <w:sz w:val="24"/>
          <w:szCs w:val="24"/>
          <w:lang w:val="mn-MN"/>
        </w:rPr>
        <w:t xml:space="preserve">дулааны алдагдал хамгийн бага байх хийцтэй, агаарт ялгаруулах хаягдал багатай </w:t>
      </w:r>
      <w:r>
        <w:rPr>
          <w:rStyle w:val="style15"/>
          <w:rFonts w:cs="Arial" w:eastAsia="Arial"/>
          <w:sz w:val="24"/>
          <w:szCs w:val="24"/>
        </w:rPr>
        <w:t xml:space="preserve">халаалтын шийдэлтэй, эрчим хүч, нөөцийн хэмнэлт үр ашигтай, </w:t>
      </w:r>
      <w:r>
        <w:rPr>
          <w:rStyle w:val="style15"/>
          <w:rFonts w:cs="Arial" w:eastAsia="Arial"/>
          <w:sz w:val="24"/>
          <w:szCs w:val="24"/>
          <w:lang w:val="mn-MN"/>
        </w:rPr>
        <w:t xml:space="preserve">хур тунадасны усыг хуримтлуулж ашиглах, хаягдал бохир усаа цэвэрлэж зайлуулах технологи бүхий, </w:t>
      </w:r>
      <w:r>
        <w:rPr>
          <w:rStyle w:val="style15"/>
          <w:rFonts w:cs="Arial" w:eastAsia="Arial"/>
          <w:sz w:val="24"/>
          <w:szCs w:val="24"/>
        </w:rPr>
        <w:t>тав тухтай орчныг бүрдүүлсэн барилгыг;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худалдан авалт” гэж  эрчим хүч, байгалийн нөөц баялгийн хэмнэлттэй хэрэглээ, экосистемийн үйлчилгээний тогтвортой байдлыг хангах, уур амьсгалын өөрчлөлтөд дасан зохицох, ногоон орчныг бүрдүүлэхэд чиглэсэн бараа, ажил, үйлчилгээний худалдан авалтыг;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“Ногоон санхүүжилт” гэж байгалийн нөөц баялаг, экосистемийн үйлчилгээний үнэ цэнийг хадгалж, эрчим хүч, ус, түүхий эдийн хэрэглээг бууруулах технологи ашиглах төсөл, үйл ажиллагааг санхүүжүүлэх, </w:t>
      </w:r>
      <w:r>
        <w:rPr>
          <w:rStyle w:val="style15"/>
          <w:rFonts w:cs="Arial" w:eastAsia="Arial"/>
          <w:color w:val="000000"/>
          <w:sz w:val="24"/>
          <w:szCs w:val="24"/>
          <w:lang w:val="mn-MN"/>
        </w:rPr>
        <w:t xml:space="preserve">тэдгээрт </w:t>
      </w:r>
      <w:r>
        <w:rPr>
          <w:rStyle w:val="style15"/>
          <w:rFonts w:cs="Arial" w:eastAsia="Arial"/>
          <w:color w:val="000000"/>
          <w:sz w:val="24"/>
          <w:szCs w:val="24"/>
        </w:rPr>
        <w:t xml:space="preserve">хөрөнгө оруулахыг;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татвар” гэж  байгаль орчинд сөрөг нөлөөтэй үйлдвэрлэл, үйлчилгээ, бараа бүтээгдэхүүний импорт, хэрэглээг багасгахад чиглэсэн татварыг;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“Экосистемийн үйлчилгээ” гэж </w:t>
      </w:r>
      <w:r>
        <w:rPr>
          <w:rStyle w:val="style15"/>
          <w:rFonts w:cs="Arial" w:eastAsia="Arial"/>
          <w:sz w:val="24"/>
          <w:szCs w:val="24"/>
          <w:lang w:val="mn-MN"/>
        </w:rPr>
        <w:t>байгалиас заяасан хүнс, түүхий эд, нөөцөөр хангах, уур амьсгал, орчны эрс өөрчлөлтийн нөлөөг зохицуулах, хүний амьдралыг тэтгэх, оюуныг сэргээх үр өгөөжийг;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sz w:val="24"/>
          <w:szCs w:val="24"/>
        </w:rPr>
        <w:tab/>
        <w:t xml:space="preserve">“Экосистемийн үйлчилгээний төлбөр” гэж экосистемийн үйлчилгээг хүртэгч болон уг үйлчилгээг </w:t>
      </w:r>
      <w:r>
        <w:rPr>
          <w:rStyle w:val="style15"/>
          <w:rFonts w:cs="Arial" w:eastAsia="Arial"/>
          <w:sz w:val="24"/>
          <w:szCs w:val="24"/>
          <w:lang w:val="mn-MN"/>
        </w:rPr>
        <w:t>тогтвортой хадгалахад</w:t>
      </w:r>
      <w:r>
        <w:rPr>
          <w:rStyle w:val="style15"/>
          <w:rFonts w:cs="Arial" w:eastAsia="Arial"/>
          <w:sz w:val="24"/>
          <w:szCs w:val="24"/>
        </w:rPr>
        <w:t xml:space="preserve"> хувь нэмрээ оруулагчийн хооронд бий болгох төлбөрийн зохицуулалтын механизмыг.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1.2.2.Монгол Улсын ногоон хөгжлийн үзэл баримтлал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Дэлхий нийтээр хөгжлийн өнөөгийн хандлагыг өөрчилж,</w:t>
      </w:r>
      <w:r>
        <w:rPr>
          <w:rStyle w:val="style15"/>
          <w:rFonts w:cs="Arial" w:eastAsia="Arial"/>
          <w:color w:val="000000"/>
          <w:sz w:val="24"/>
          <w:szCs w:val="24"/>
          <w:lang w:val="mn-MN"/>
        </w:rPr>
        <w:t xml:space="preserve"> </w:t>
      </w:r>
      <w:r>
        <w:rPr>
          <w:rStyle w:val="style15"/>
          <w:rFonts w:cs="Arial" w:eastAsia="Arial"/>
          <w:color w:val="000000"/>
          <w:sz w:val="24"/>
          <w:szCs w:val="24"/>
        </w:rPr>
        <w:t>байгалийн нөөц баялаг, экосистемийн үнэ цэнийг хадгалахын зэрэгцээ хүний аж байдлыг сайжруул</w:t>
      </w:r>
      <w:r>
        <w:rPr>
          <w:rStyle w:val="style15"/>
          <w:rFonts w:cs="Arial" w:eastAsia="Arial"/>
          <w:color w:val="000000"/>
          <w:sz w:val="24"/>
          <w:szCs w:val="24"/>
          <w:lang w:val="mn-MN"/>
        </w:rPr>
        <w:t xml:space="preserve">ж ядуурлыг бууруулах, </w:t>
      </w:r>
      <w:r>
        <w:rPr>
          <w:rStyle w:val="style15"/>
          <w:rFonts w:cs="Arial" w:eastAsia="Arial"/>
          <w:color w:val="000000"/>
          <w:sz w:val="24"/>
          <w:szCs w:val="24"/>
        </w:rPr>
        <w:t>нийгмийн тэгш хүртээмжтэй байдлыг хангах, хүлэмжийн хийн ялгарал багатай, үрэлгэн хэрэглээг багасгасан хөгжлийн загварт шилжих эрмэлзлэлийг дэмжин,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Монгол Улсын тогтвортой хөгжлийн үзэл баримтлалд тулгуурлан,</w:t>
      </w:r>
    </w:p>
    <w:p>
      <w:pPr>
        <w:pStyle w:val="style0"/>
        <w:spacing w:after="0" w:before="0" w:line="200" w:lineRule="atLeast"/>
        <w:ind w:hanging="0" w:left="0" w:right="0"/>
        <w:contextualSpacing w:val="false"/>
        <w:jc w:val="both"/>
      </w:pPr>
      <w:r>
        <w:rPr>
          <w:rStyle w:val="style15"/>
          <w:rFonts w:cs="Arial" w:eastAsia="Arial"/>
          <w:color w:val="000000"/>
          <w:sz w:val="24"/>
          <w:szCs w:val="24"/>
        </w:rPr>
        <w:tab/>
        <w:t>Өнөөг хүртэл хэрэгжүүлж ирсэн эдийн засаг, нийгмийн хөгжлийн хандлага, хэв маягийг өөрчлөх шаардлагатай болсныг ухамсарлаж,</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Байгаль орчинд ээлтэй, оролцоотой эдийн засгийн өсөлтийг хангах буюу байгалийн нөөцийн хэрэглээний үр ашгийг нэмэгдүүлэх, экосистемийн үйлчилгээний тогтвортой байдлыг хадгалах замаар Монгол хүний амьдралын сайн сайхан байдлыг хангах хөгжлийн загварт шилжих</w:t>
      </w:r>
      <w:r>
        <w:rPr>
          <w:rStyle w:val="style15"/>
          <w:rFonts w:cs="Arial" w:eastAsia="Arial"/>
          <w:color w:val="000000"/>
          <w:sz w:val="24"/>
          <w:szCs w:val="24"/>
          <w:lang w:val="mn-MN"/>
        </w:rPr>
        <w:t xml:space="preserve"> нь</w:t>
      </w:r>
      <w:r>
        <w:rPr>
          <w:rStyle w:val="style15"/>
          <w:rFonts w:cs="Arial" w:eastAsia="Arial"/>
          <w:color w:val="000000"/>
          <w:sz w:val="24"/>
          <w:szCs w:val="24"/>
        </w:rPr>
        <w:t xml:space="preserve"> ногоон хөгжлийн үзэл баримтлал </w:t>
      </w:r>
      <w:r>
        <w:rPr>
          <w:rStyle w:val="style15"/>
          <w:rFonts w:cs="Arial" w:eastAsia="Arial"/>
          <w:color w:val="000000"/>
          <w:sz w:val="24"/>
          <w:szCs w:val="24"/>
          <w:lang w:val="mn-MN"/>
        </w:rPr>
        <w:t>юм</w:t>
      </w:r>
      <w:r>
        <w:rPr>
          <w:rStyle w:val="style15"/>
          <w:rFonts w:cs="Arial" w:eastAsia="Arial"/>
          <w:color w:val="000000"/>
          <w:sz w:val="24"/>
          <w:szCs w:val="24"/>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Байгалийн үр өгөөжийг үнэлж зохистой ашиглах, бүтээмжийг дээшлүүлэх, ногоон хөрөнгө оруулалт, худалдан авалтыг нэмэгдүүлэх, экосистемийн тэнцвэрт байдлыг хадгалах, нөхөн сэргээхэд чиглэсэн ажил, үйлчилгээг өргөжүүлж, байгаль орчинд ээлтэй үйлдвэрлэл, үйл ажиллагаа эрхлэх, ногоон амьдралын хэв маягийг төлөвшүүлэх зэрэг арга механизмыг ашигласнаар ногоон хөгжилд шилжинэ.</w:t>
      </w:r>
    </w:p>
    <w:p>
      <w:pPr>
        <w:pStyle w:val="style0"/>
        <w:spacing w:after="0" w:before="0" w:line="200" w:lineRule="atLeast"/>
        <w:ind w:hanging="0" w:left="0" w:right="0"/>
        <w:contextualSpacing w:val="false"/>
        <w:jc w:val="both"/>
      </w:pPr>
      <w:r>
        <w:rPr/>
      </w:r>
    </w:p>
    <w:p>
      <w:pPr>
        <w:pStyle w:val="style0"/>
        <w:tabs>
          <w:tab w:leader="none" w:pos="0" w:val="left"/>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Үйлдвэрлэл, үйл ажиллагааны явцад бий болсон байгалийн нөөцийн хэмнэлт, дахин ашиглалтын түвшин, ногоон ажил эрхлэлт, ногоон худалдан авалтын өсөлт болон нэгж бүтээгдэхүүн</w:t>
      </w:r>
      <w:r>
        <w:rPr>
          <w:rStyle w:val="style15"/>
          <w:rFonts w:cs="Arial" w:eastAsia="Arial"/>
          <w:color w:val="000000"/>
          <w:sz w:val="24"/>
          <w:szCs w:val="24"/>
          <w:lang w:val="mn-MN"/>
        </w:rPr>
        <w:t>ий</w:t>
      </w:r>
      <w:r>
        <w:rPr>
          <w:rStyle w:val="style15"/>
          <w:rFonts w:cs="Arial" w:eastAsia="Arial"/>
          <w:color w:val="000000"/>
          <w:sz w:val="24"/>
          <w:szCs w:val="24"/>
        </w:rPr>
        <w:t xml:space="preserve"> үйлдвэрлэлд ногдох эрчим хүч, усны зарцуулалт, хүлэмжийн хийн ялгарал, бараа, бүтээгдэхүүн, үйлчилгээний экологийн ул мөрийн бууралт зэрэг нь ногоон хөгжилд шилжиж байгааг тодорхойлох гол үзүүлэлтүүд болно.” </w:t>
      </w:r>
      <w:r>
        <w:rPr>
          <w:rStyle w:val="style15"/>
          <w:rFonts w:cs="Arial" w:eastAsia="Arial"/>
          <w:color w:val="000000"/>
          <w:sz w:val="24"/>
          <w:szCs w:val="24"/>
          <w:lang w:val="mn-MN"/>
        </w:rPr>
        <w:t>Санал гаргасан ажлын хэсэг. Санал хураалтаа явуулъя. Санал хураалт.</w:t>
      </w:r>
    </w:p>
    <w:p>
      <w:pPr>
        <w:pStyle w:val="style0"/>
        <w:tabs>
          <w:tab w:leader="none" w:pos="0" w:val="left"/>
          <w:tab w:leader="none" w:pos="709" w:val="left"/>
        </w:tabs>
        <w:spacing w:after="0" w:before="0" w:line="200" w:lineRule="atLeast"/>
        <w:ind w:hanging="0" w:left="0" w:right="0"/>
        <w:contextualSpacing w:val="false"/>
        <w:jc w:val="both"/>
      </w:pPr>
      <w:r>
        <w:rPr/>
      </w:r>
    </w:p>
    <w:p>
      <w:pPr>
        <w:pStyle w:val="style0"/>
        <w:tabs>
          <w:tab w:leader="none" w:pos="0" w:val="left"/>
          <w:tab w:leader="none" w:pos="709" w:val="left"/>
        </w:tabs>
        <w:spacing w:after="0" w:before="0" w:line="200" w:lineRule="atLeast"/>
        <w:ind w:hanging="0" w:left="0" w:right="0"/>
        <w:contextualSpacing w:val="false"/>
        <w:jc w:val="both"/>
      </w:pPr>
      <w:r>
        <w:rPr>
          <w:rStyle w:val="style15"/>
          <w:rFonts w:cs="Arial" w:eastAsia="Arial"/>
          <w:color w:val="000000"/>
          <w:sz w:val="24"/>
          <w:szCs w:val="24"/>
          <w:lang w:val="mn-MN"/>
        </w:rPr>
        <w:tab/>
        <w:t>Зөвшөөрсөн 45, татгалзсан 13, 77.6 хувиар санал дэмжигдлээ.</w:t>
      </w:r>
    </w:p>
    <w:p>
      <w:pPr>
        <w:pStyle w:val="style0"/>
        <w:tabs>
          <w:tab w:leader="none" w:pos="0" w:val="left"/>
          <w:tab w:leader="none" w:pos="709" w:val="left"/>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b w:val="false"/>
          <w:bCs w:val="false"/>
          <w:color w:val="000000"/>
          <w:sz w:val="24"/>
          <w:szCs w:val="24"/>
          <w:lang w:val="mn-MN"/>
        </w:rPr>
        <w:t xml:space="preserve">4 дэх санал. </w:t>
      </w:r>
      <w:r>
        <w:rPr>
          <w:rStyle w:val="style15"/>
          <w:rFonts w:cs="Arial" w:eastAsia="Arial"/>
          <w:color w:val="000000"/>
          <w:sz w:val="24"/>
          <w:szCs w:val="24"/>
        </w:rPr>
        <w:t>Төслийн 1 дүгээр хавсралтын “Ногоон хөгжлийн алсын хараа, баримтлах зарчим, дэвшүүлсэн зорилго</w:t>
      </w:r>
      <w:r>
        <w:rPr>
          <w:rStyle w:val="style15"/>
          <w:rFonts w:cs="Arial" w:eastAsia="Arial"/>
          <w:b w:val="false"/>
          <w:bCs w:val="false"/>
          <w:color w:val="000000"/>
          <w:sz w:val="24"/>
          <w:szCs w:val="24"/>
        </w:rPr>
        <w:t>”</w:t>
      </w:r>
      <w:r>
        <w:rPr>
          <w:rStyle w:val="style15"/>
          <w:rFonts w:cs="Arial" w:eastAsia="Arial"/>
          <w:color w:val="000000"/>
          <w:sz w:val="24"/>
          <w:szCs w:val="24"/>
        </w:rPr>
        <w:t xml:space="preserve"> гэсэн хоёрдугаар бүлгийн 2.1, 2.2 дахь заал</w:t>
      </w:r>
      <w:r>
        <w:rPr>
          <w:rStyle w:val="style15"/>
          <w:rFonts w:cs="Arial" w:eastAsia="Arial"/>
          <w:color w:val="000000"/>
          <w:sz w:val="24"/>
          <w:szCs w:val="24"/>
          <w:shd w:fill="FFFFFF" w:val="clear"/>
        </w:rPr>
        <w:t xml:space="preserve">т,  “Ногоон хөгжлийн зорилтууд” гэсэн гуравдугаар бүлгийн 3.37 дахь заалт, төслийн 2 дугаар хавсралтын “Хөтөлбөрийн зорилт, хэрэгжүүлэх үйл ажиллагааны чиглэл” гэсэн хоёрдугаар бүлгийн 2.37 дахь заалтыг нэгтгэж, </w:t>
      </w:r>
      <w:r>
        <w:rPr>
          <w:rStyle w:val="style15"/>
          <w:rFonts w:cs="Arial" w:eastAsia="Arial"/>
          <w:color w:val="000000"/>
          <w:sz w:val="24"/>
          <w:szCs w:val="24"/>
        </w:rPr>
        <w:t>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“1.2.3.Баримтлах зарчим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хөгжлийг хангахад дор дурдсан зарчмыг баримтална: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-нөөцийг хэмнэлттэй, үр ашигтай зохистой ашиглах;</w:t>
      </w:r>
    </w:p>
    <w:p>
      <w:pPr>
        <w:pStyle w:val="style0"/>
        <w:tabs>
          <w:tab w:leader="none" w:pos="7090" w:val="left"/>
        </w:tabs>
        <w:spacing w:after="0" w:before="0" w:line="200" w:lineRule="atLeast"/>
        <w:ind w:hanging="0" w:left="0" w:right="0"/>
        <w:contextualSpacing w:val="false"/>
        <w:jc w:val="both"/>
      </w:pPr>
      <w:r>
        <w:rPr/>
      </w:r>
    </w:p>
    <w:p>
      <w:pPr>
        <w:pStyle w:val="style0"/>
        <w:tabs>
          <w:tab w:leader="none" w:pos="7090" w:val="left"/>
        </w:tabs>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-ногоон хөгжлийн үзэл баримтлалд нийцүүлэн салбарын бодлого, төлөвлөлтийг хийх;</w:t>
      </w:r>
    </w:p>
    <w:p>
      <w:pPr>
        <w:pStyle w:val="style0"/>
        <w:tabs>
          <w:tab w:leader="none" w:pos="7090" w:val="left"/>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-цэвэр дэвшилтэт технологийг дэмжих;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эдийн засгийн өсөлтийг бий болгоход иргэдийн оролцоог хангах;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-байгальд ээлтэй хандлага, зөв дадлыг төлөвшүүлэх;</w:t>
      </w:r>
    </w:p>
    <w:p>
      <w:pPr>
        <w:pStyle w:val="style0"/>
        <w:spacing w:after="0" w:before="0" w:line="200" w:lineRule="atLeast"/>
        <w:ind w:hanging="0" w:left="0" w:right="0"/>
        <w:contextualSpacing w:val="false"/>
        <w:jc w:val="both"/>
      </w:pPr>
      <w:r>
        <w:rPr>
          <w:rStyle w:val="style15"/>
          <w:rFonts w:cs="Arial" w:eastAsia="Arial"/>
          <w:color w:val="000000"/>
          <w:sz w:val="24"/>
          <w:szCs w:val="24"/>
        </w:rPr>
        <w:tab/>
        <w:tab/>
      </w:r>
    </w:p>
    <w:p>
      <w:pPr>
        <w:pStyle w:val="style0"/>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 xml:space="preserve">-ил тод, хариуцлагатай, хяналттай байх.” </w:t>
      </w:r>
      <w:r>
        <w:rPr>
          <w:rStyle w:val="style15"/>
          <w:rFonts w:cs="Arial" w:eastAsia="Arial"/>
          <w:color w:val="000000"/>
          <w:sz w:val="24"/>
          <w:szCs w:val="24"/>
          <w:lang w:val="mn-MN"/>
        </w:rPr>
        <w:t xml:space="preserve">Санал гаргасан ажлын хэсэг. Санал хураалтаа явуулъя.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41 дэмжиж, 17 гишүүн татгалзаж, 70.7 хувийн саналаар санал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b w:val="false"/>
          <w:bCs w:val="false"/>
          <w:color w:val="000000"/>
          <w:sz w:val="24"/>
          <w:szCs w:val="24"/>
        </w:rPr>
        <w:t>5</w:t>
      </w:r>
      <w:r>
        <w:rPr>
          <w:rStyle w:val="style15"/>
          <w:rFonts w:cs="Arial" w:eastAsia="Arial"/>
          <w:b w:val="false"/>
          <w:bCs w:val="false"/>
          <w:color w:val="000000"/>
          <w:sz w:val="24"/>
          <w:szCs w:val="24"/>
          <w:lang w:val="mn-MN"/>
        </w:rPr>
        <w:t xml:space="preserve"> дахь санал</w:t>
      </w:r>
      <w:r>
        <w:rPr>
          <w:rStyle w:val="style15"/>
          <w:rFonts w:cs="Arial" w:eastAsia="Arial"/>
          <w:b w:val="false"/>
          <w:bCs w:val="false"/>
          <w:color w:val="000000"/>
          <w:sz w:val="24"/>
          <w:szCs w:val="24"/>
        </w:rPr>
        <w:t xml:space="preserve">. </w:t>
      </w:r>
      <w:r>
        <w:rPr>
          <w:rStyle w:val="style15"/>
          <w:rFonts w:cs="Arial" w:eastAsia="Arial"/>
          <w:color w:val="000000"/>
          <w:sz w:val="24"/>
          <w:szCs w:val="24"/>
        </w:rPr>
        <w:t>Төслийн 1 дүгээр хавсралтын “Ногоон хөгжлийн алсын хараа, баримтлах зарчим, дэвшүүлсэн зорилго” гэсэн хоёрдугаар бүлгийг “Бодлогын зорилго, зорилт” болгож, 2.3 дахь заалт, төслийн 2 дугаар хавсралтын 1.2 дахь заалттай нэгтгэж,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b/>
          <w:color w:val="000000"/>
          <w:sz w:val="24"/>
          <w:szCs w:val="24"/>
        </w:rPr>
        <w:t>“</w:t>
      </w:r>
      <w:r>
        <w:rPr>
          <w:rStyle w:val="style15"/>
          <w:rFonts w:cs="Arial" w:eastAsia="Arial"/>
          <w:b/>
          <w:color w:val="000000"/>
          <w:sz w:val="24"/>
          <w:szCs w:val="24"/>
        </w:rPr>
        <w:t>ХОЁР. БОДЛОГЫН ЗОРИЛГО, ЗОРИЛТ</w:t>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p>
    <w:p>
      <w:pPr>
        <w:pStyle w:val="style0"/>
        <w:spacing w:after="0" w:before="0" w:line="200" w:lineRule="atLeast"/>
        <w:ind w:hanging="0" w:left="0" w:right="0"/>
        <w:contextualSpacing w:val="false"/>
        <w:jc w:val="both"/>
      </w:pPr>
      <w:r>
        <w:rPr>
          <w:rStyle w:val="style15"/>
          <w:rFonts w:cs="Arial" w:eastAsia="Arial"/>
          <w:b/>
          <w:color w:val="000000"/>
          <w:sz w:val="24"/>
          <w:szCs w:val="24"/>
        </w:rPr>
        <w:tab/>
        <w:t>2.1.Зорилго</w:t>
      </w:r>
    </w:p>
    <w:p>
      <w:pPr>
        <w:pStyle w:val="style0"/>
        <w:spacing w:after="0" w:before="0" w:line="200" w:lineRule="atLeast"/>
        <w:ind w:hanging="0" w:left="0" w:right="0"/>
        <w:contextualSpacing w:val="false"/>
        <w:jc w:val="both"/>
      </w:pPr>
      <w:r>
        <w:rPr>
          <w:rStyle w:val="style15"/>
          <w:rFonts w:cs="Arial" w:eastAsia="Arial"/>
          <w:color w:val="000000"/>
          <w:sz w:val="24"/>
          <w:szCs w:val="24"/>
        </w:rPr>
        <w:tab/>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хөгжлийн үзэл санаанд тулгуурласан, иргэдийн оролцоог хангасан эдийн засгийн өсөлтийг бий болгосноор хүрээлэн байгаа орчны тогтвортой байдлыг хадгалан ирээдүй хойч үедээ өвлүүлж, үр өгөөжийг нь урт хугацаанд хүртэх боломжоор хангах нөхцөлийг бүрдүүлсэн хөгжингүй улс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t>2.2.Стратегийн зорилт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color w:val="000000"/>
          <w:sz w:val="24"/>
          <w:szCs w:val="24"/>
        </w:rPr>
        <w:t>Ногоон хөгжлийг хангахад дараах стратегийн зорилтыг хэрэгжүүлнэ: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Стратегийн зорилт 1. Байгалийн нөөцийн хэмнэлттэй, хүлэмжийн хийн ялгарал, хаягдал багатай үйлдвэрлэл, хэрэглээг хөгжүүлнэ.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Стратегийн зорилт 2. Байгаль орчныг хамгаалах, нөхөн сэргээх ажлыг эрчимжүүлэн орчны бохирдол, доройтлыг бууруулж, экосистемийн тэнцвэрт байдлыг хадгална.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Стратегийн зорилт 3. Ногоон эдийн засгийг дэмжих санхүүжилт, татвар, зээл, урамшууллын оновчтой хөшүүргийг нэвтрүүлж, байгаль хамгаалал, хүний хөгжил, цэвэр технологийг дэмжих хөрөнгө оруулалтыг нэмэгдүүлнэ.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Стратегийн зорилт 4. Ногоон ажил эрхлэлтийг дэмжиж, ядуурлыг бууруулан ногоон амьдралын хэв маягийг төлөвшүүлнэ.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Стратегийн зорилт 5. Байгальд зохицсон ахуй, соёлын үнэт зүйлсийг хөгжүүлж, боловсрол, шинжлэх ухаан технологи, инновацийг ногоон хөгжлийн хурдасгуур болгоно.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color w:val="000000"/>
          <w:sz w:val="24"/>
          <w:szCs w:val="24"/>
        </w:rPr>
        <w:t xml:space="preserve">Стратегийн зорилт 6. Уур амьсгалын өөрчлөлт, бүс нутгийн байгалийн нөөц баялаг, сэргэх чадавхид нийцүүлэн хүн амын суурьшлыг төлөвлөн хөгжүүлнэ.” </w:t>
      </w:r>
      <w:r>
        <w:rPr>
          <w:rStyle w:val="style15"/>
          <w:rFonts w:cs="Arial" w:eastAsia="Arial"/>
          <w:color w:val="000000"/>
          <w:sz w:val="24"/>
          <w:szCs w:val="24"/>
          <w:lang w:val="mn-MN"/>
        </w:rPr>
        <w:t>Санал гаргасан ажлын хэсэг. Санал хураалтаа явуулъя.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45 гишүүн дэмжиж, 13 гишүүн татгалзаж, 77.6 хувиар санал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b w:val="false"/>
          <w:bCs w:val="false"/>
          <w:color w:val="000000"/>
          <w:sz w:val="24"/>
          <w:szCs w:val="24"/>
          <w:lang w:val="mn-MN"/>
        </w:rPr>
        <w:t xml:space="preserve">6 дахь санал. </w:t>
      </w:r>
      <w:r>
        <w:rPr>
          <w:rStyle w:val="style15"/>
          <w:rFonts w:cs="Arial" w:eastAsia="Arial"/>
          <w:color w:val="000000"/>
          <w:sz w:val="24"/>
          <w:szCs w:val="24"/>
        </w:rPr>
        <w:t>Төслийн 1 дүгээр хавсралтын “Ногоон хөгжлийн зорилтууд” гэсэн 3 дугаар бүлгийг “Стратегийн зорилтыг хэрэгжүүлэх арга зам” болгож, 3.17-3.23 дахь заалт, төслийн 2 дугаар хавсралтын “Хөтөлбөрийн зорилт, хэрэгжүүлэх үйл ажиллагааны чиглэл” гэсэн хоёрдугаар бүлгийн 2.17-2.23 дахь заалттай нэгтгэж,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color w:val="000000"/>
          <w:sz w:val="24"/>
          <w:szCs w:val="24"/>
        </w:rPr>
        <w:t xml:space="preserve"> “</w:t>
      </w:r>
      <w:r>
        <w:rPr>
          <w:rStyle w:val="style15"/>
          <w:rFonts w:cs="Arial" w:eastAsia="Arial"/>
          <w:b/>
          <w:color w:val="000000"/>
          <w:sz w:val="24"/>
          <w:szCs w:val="24"/>
        </w:rPr>
        <w:t>ГУРАВ. СТРАТЕГИЙН ЗОРИЛТЫГ ХЭРЭГЖҮҮЛЭХ АРГА ЗАМ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t>3.1.Стратегийн нэгдүгээр зорилтыг дараах арга замаар хангана: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color w:val="000000"/>
          <w:sz w:val="24"/>
          <w:szCs w:val="24"/>
        </w:rPr>
        <w:t>3.1.1.Эрчим хүчний үйлдвэрлэл</w:t>
      </w:r>
      <w:r>
        <w:rPr>
          <w:rStyle w:val="style15"/>
          <w:rFonts w:cs="Arial" w:eastAsia="Arial"/>
          <w:color w:val="000000"/>
          <w:sz w:val="24"/>
          <w:szCs w:val="24"/>
          <w:lang w:val="mn-MN"/>
        </w:rPr>
        <w:t>, аж үйлдвэрийн</w:t>
      </w:r>
      <w:r>
        <w:rPr>
          <w:rStyle w:val="style15"/>
          <w:rFonts w:cs="Arial" w:eastAsia="Arial"/>
          <w:color w:val="000000"/>
          <w:sz w:val="24"/>
          <w:szCs w:val="24"/>
        </w:rPr>
        <w:t xml:space="preserve"> технологийг шинэч</w:t>
      </w:r>
      <w:r>
        <w:rPr>
          <w:rStyle w:val="style15"/>
          <w:rFonts w:cs="Arial" w:eastAsia="Arial"/>
          <w:color w:val="000000"/>
          <w:sz w:val="24"/>
          <w:szCs w:val="24"/>
          <w:lang w:val="mn-MN"/>
        </w:rPr>
        <w:t>лэн</w:t>
      </w:r>
      <w:r>
        <w:rPr>
          <w:rStyle w:val="style15"/>
          <w:rFonts w:cs="Arial" w:eastAsia="Arial"/>
          <w:color w:val="000000"/>
          <w:sz w:val="24"/>
          <w:szCs w:val="24"/>
        </w:rPr>
        <w:t xml:space="preserve"> үрэлгэн хэрэглээ, алдагдлыг бууруул</w:t>
      </w:r>
      <w:r>
        <w:rPr>
          <w:rStyle w:val="style15"/>
          <w:rFonts w:cs="Arial" w:eastAsia="Arial"/>
          <w:color w:val="000000"/>
          <w:sz w:val="24"/>
          <w:szCs w:val="24"/>
          <w:lang w:val="mn-MN"/>
        </w:rPr>
        <w:t>ах</w:t>
      </w:r>
      <w:r>
        <w:rPr>
          <w:rStyle w:val="style15"/>
          <w:rFonts w:cs="Arial" w:eastAsia="Arial"/>
          <w:color w:val="000000"/>
          <w:sz w:val="24"/>
          <w:szCs w:val="24"/>
        </w:rPr>
        <w:t>, үнийн бодлогыг оновчтой болго</w:t>
      </w:r>
      <w:r>
        <w:rPr>
          <w:rStyle w:val="style15"/>
          <w:rFonts w:cs="Arial" w:eastAsia="Arial"/>
          <w:color w:val="000000"/>
          <w:sz w:val="24"/>
          <w:szCs w:val="24"/>
          <w:lang w:val="mn-MN"/>
        </w:rPr>
        <w:t>х замаар</w:t>
      </w:r>
      <w:r>
        <w:rPr>
          <w:rStyle w:val="style15"/>
          <w:rFonts w:cs="Arial" w:eastAsia="Arial"/>
          <w:color w:val="000000"/>
          <w:sz w:val="24"/>
          <w:szCs w:val="24"/>
        </w:rPr>
        <w:t xml:space="preserve"> </w:t>
      </w:r>
      <w:r>
        <w:rPr>
          <w:rStyle w:val="style15"/>
          <w:rFonts w:cs="Arial" w:eastAsia="Arial"/>
          <w:color w:val="000000"/>
          <w:sz w:val="24"/>
          <w:szCs w:val="24"/>
          <w:lang w:val="mn-MN"/>
        </w:rPr>
        <w:t xml:space="preserve">эрчим хүчний үр ашгийг </w:t>
      </w:r>
      <w:r>
        <w:rPr>
          <w:rStyle w:val="style15"/>
          <w:rFonts w:cs="Arial" w:eastAsia="Arial"/>
          <w:color w:val="000000"/>
          <w:sz w:val="24"/>
          <w:szCs w:val="24"/>
        </w:rPr>
        <w:t xml:space="preserve">2030 он гэхэд 20 хувь </w:t>
      </w:r>
      <w:r>
        <w:rPr>
          <w:rStyle w:val="style15"/>
          <w:rFonts w:cs="Arial" w:eastAsia="Arial"/>
          <w:color w:val="000000"/>
          <w:sz w:val="24"/>
          <w:szCs w:val="24"/>
          <w:lang w:val="mn-MN"/>
        </w:rPr>
        <w:t xml:space="preserve">нэмэгдүүлж, </w:t>
      </w:r>
      <w:r>
        <w:rPr>
          <w:rStyle w:val="style15"/>
          <w:rFonts w:cs="Arial" w:eastAsia="Arial"/>
          <w:color w:val="000000"/>
          <w:sz w:val="24"/>
          <w:szCs w:val="24"/>
        </w:rPr>
        <w:t>эрчим хүчний үйлдвэрлэлд сэргээгдэх эрчим хүчний эзлэх хувийг 2020 он гэхэд 20 хувь, 2030 он гэхэд 30 хувьд хүргэ</w:t>
      </w:r>
      <w:r>
        <w:rPr>
          <w:rStyle w:val="style15"/>
          <w:rFonts w:cs="Arial" w:eastAsia="Arial"/>
          <w:color w:val="000000"/>
          <w:sz w:val="24"/>
          <w:szCs w:val="24"/>
          <w:lang w:val="mn-MN"/>
        </w:rPr>
        <w:t>ж</w:t>
      </w:r>
      <w:r>
        <w:rPr>
          <w:rStyle w:val="style15"/>
          <w:rFonts w:cs="Arial" w:eastAsia="Arial"/>
          <w:color w:val="000000"/>
          <w:sz w:val="24"/>
          <w:szCs w:val="24"/>
        </w:rPr>
        <w:t xml:space="preserve"> тус салбарт ногдох хүлэмжийн хийн ялгарлыг  бууруулна.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3.1.2.Ногоон барилгын үнэлгээний систем, эрчим хүчний аудит зэрэг ногоон шийдэл, эрчим хүчний хэмнэлттэй, дэвшилтэт технологи, стандартыг нутагшуулан нэвтрүүлж, эдгээрийг дэмжих урамшуулал, хөнгөлөлтийн механизмыг хэрэгжүүлж, барилгын дулааны алдагдлыг 2020 онд 20 хувь, 2030 онд 40 хувиар тус тус бууруулна.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3.1.3.Өрсөлдөөнийг урамшуулж бүтээмжийг дээшлүүлэхийн зэрэгцээ байгаль орчны чадавхийн хэм хэмжээ, стандартыг олон улсын жишигт нийцүүлэн тогтоож мөрдүүлэх, байгаль орчинд нөлөөлөх байдлын үнэлгээний үр дүнг сайжруулна.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3.1.4.Хөдөө аж ахуйн тогтвортой хөгжлийг дэмжиж, ногоон технологид суурилсан </w:t>
      </w:r>
      <w:r>
        <w:rPr>
          <w:rStyle w:val="style15"/>
          <w:rFonts w:cs="Arial" w:eastAsia="Arial"/>
          <w:color w:val="000000"/>
          <w:sz w:val="24"/>
          <w:szCs w:val="24"/>
          <w:shd w:fill="FFFFFF" w:val="clear"/>
        </w:rPr>
        <w:t>экспортын баримжаатай</w:t>
      </w:r>
      <w:r>
        <w:rPr>
          <w:rStyle w:val="style15"/>
          <w:rFonts w:cs="Arial" w:eastAsia="Arial"/>
          <w:color w:val="000000"/>
          <w:sz w:val="24"/>
          <w:szCs w:val="24"/>
        </w:rPr>
        <w:t xml:space="preserve"> боловсруулах</w:t>
      </w:r>
      <w:r>
        <w:rPr>
          <w:rStyle w:val="style15"/>
          <w:rFonts w:cs="Arial" w:eastAsia="Arial"/>
          <w:color w:val="000000"/>
          <w:sz w:val="24"/>
          <w:szCs w:val="24"/>
          <w:shd w:fill="FFFFFF" w:val="clear"/>
        </w:rPr>
        <w:t xml:space="preserve"> </w:t>
      </w:r>
      <w:r>
        <w:rPr>
          <w:rStyle w:val="style15"/>
          <w:rFonts w:cs="Arial" w:eastAsia="Arial"/>
          <w:color w:val="000000"/>
          <w:sz w:val="24"/>
          <w:szCs w:val="24"/>
        </w:rPr>
        <w:t xml:space="preserve">үйлдвэрлэлийн кластерыг хөгжүүлж, </w:t>
      </w:r>
      <w:r>
        <w:rPr>
          <w:rStyle w:val="style15"/>
          <w:rFonts w:cs="Arial" w:eastAsia="Arial"/>
          <w:color w:val="000000"/>
          <w:sz w:val="24"/>
          <w:szCs w:val="24"/>
          <w:shd w:fill="FFFFFF" w:val="clear"/>
        </w:rPr>
        <w:t xml:space="preserve">арьс шир, ноос, ноолуур зэрэг </w:t>
      </w:r>
      <w:r>
        <w:rPr>
          <w:rStyle w:val="style15"/>
          <w:rFonts w:cs="Arial" w:eastAsia="Arial"/>
          <w:color w:val="000000"/>
          <w:sz w:val="24"/>
          <w:szCs w:val="24"/>
        </w:rPr>
        <w:t>түүхий эдийн бүрэн боловсруулалтыг 2020 онд 60 хувь, 2030 онд 80 хувьд хүргэнэ.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3.1.5.Хөрсний үржил шимийг нэмэгдүүлэх, хөрс тордох агротехникийн болон усалгааны хэмнэлттэй, үр ашигтай дэвшилтэт технологи нэвтрүүлэх, ойн зурвас байгуулах замаар газар тариалан эрхлэлтийн улмаас үүсэх газрын доройтлыг бууруулж, үр тариа, төмс, хүнсний ногооны дотоодын хэрэгцээг хангана.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3.1.6.Хөдөө аж ахуйн бүтээгдэхүүний бэлтгэн нийлүүлэлтийн сүлжээг боловсронгуй болгож, байгальд халгүйгээр хадгалах, савлах технологийг дэмжинэ.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3.1.7.Байгаль орчин, эрүүл ахуйн шаардлага хангасан эко аялал жуулчлалын бүтээгдэхүүн, үйлчилгээг хөгжүүлнэ.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3.1.8.Эрдэс баялгийн </w:t>
      </w:r>
      <w:r>
        <w:rPr>
          <w:rStyle w:val="style15"/>
          <w:rFonts w:cs="Arial" w:eastAsia="Arial"/>
          <w:color w:val="000000"/>
          <w:sz w:val="24"/>
          <w:szCs w:val="24"/>
          <w:lang w:val="mn-MN"/>
        </w:rPr>
        <w:t xml:space="preserve">салбарт </w:t>
      </w:r>
      <w:r>
        <w:rPr>
          <w:rStyle w:val="style15"/>
          <w:rFonts w:cs="Arial" w:eastAsia="Arial"/>
          <w:color w:val="000000"/>
          <w:sz w:val="24"/>
          <w:szCs w:val="24"/>
        </w:rPr>
        <w:t xml:space="preserve">нөөцийг үр ашигтай, хаягдалгүй ашиглах технологи </w:t>
      </w:r>
      <w:r>
        <w:rPr>
          <w:rStyle w:val="style15"/>
          <w:rFonts w:cs="Arial" w:eastAsia="Arial"/>
          <w:color w:val="000000"/>
          <w:sz w:val="24"/>
          <w:szCs w:val="24"/>
          <w:lang w:val="mn-MN"/>
        </w:rPr>
        <w:t>бүхий</w:t>
      </w:r>
      <w:r>
        <w:rPr>
          <w:rStyle w:val="style15"/>
          <w:rFonts w:cs="Arial" w:eastAsia="Arial"/>
          <w:color w:val="000000"/>
          <w:sz w:val="24"/>
          <w:szCs w:val="24"/>
        </w:rPr>
        <w:t xml:space="preserve"> үйлдвэрлэлийг дэмжинэ.</w:t>
      </w:r>
    </w:p>
    <w:p>
      <w:pPr>
        <w:pStyle w:val="style0"/>
        <w:spacing w:after="0" w:before="0" w:line="200" w:lineRule="atLeast"/>
        <w:ind w:hanging="0" w:left="0" w:right="0"/>
        <w:contextualSpacing w:val="false"/>
        <w:jc w:val="both"/>
      </w:pPr>
      <w:r>
        <w:rPr>
          <w:rStyle w:val="style15"/>
          <w:rFonts w:cs="Arial" w:eastAsia="Arial"/>
          <w:color w:val="000000"/>
          <w:sz w:val="24"/>
          <w:szCs w:val="24"/>
        </w:rPr>
        <w:tab/>
        <w:t>3.1.9.Ил тод, хариуцлагатай олборлох үйлдвэрлэлийг төлөвшүүлж, байгаль орчныг хамгаалах, нөхөн сэргээх, дүйцүүлэн хамгаалах ажлын үр дүнг дээшлүүлэн, уул уурхайн үйл ажиллагааны улмаас хүрээлэн байгаа орчин, хүний эрүүл мэндэд үзүүлэх сөрөг нөлөөллөөс урьдчилан сэргийлнэ.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3.1.10.Уламжлалт болон уламжлалт бус газрын тосны эх үүсвэрийн хайгуул, олборлолтод олон улсын стандартыг нутагшуулж мөрдөх, байнгын хяналт-шинжилгээ хийх замаар орчны бохирдлоос сэргийлнэ.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3.1.11.Уул уурхайн салбарын орлогоос баялгийн сангийн хуримтлалыг бий болгон урт хугацааны тогтвортой хөгжлийг хангахад зарцуулна.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3.1.12.Байгаль орчинд ээлтэй, хүний эрүүл мэнд болон биологийн олон янз байдалд сөрөг нөлөөгүй дэд бүтэц, тээврийн сүлжээг хөгжүүлнэ.” </w:t>
      </w:r>
      <w:r>
        <w:rPr>
          <w:rStyle w:val="style15"/>
          <w:rFonts w:cs="Arial" w:eastAsia="Arial"/>
          <w:color w:val="000000"/>
          <w:sz w:val="24"/>
          <w:szCs w:val="24"/>
          <w:lang w:val="mn-MN"/>
        </w:rPr>
        <w:t>Санал гаргасан ажлын хэсэг. Санал хураалтаа явуулъя.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50 гишүүн дэмжиж, 8 гишүүн татгалзаж, 86.2 хувийн саналаар санал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 xml:space="preserve">7 дахь санал. </w:t>
      </w:r>
      <w:r>
        <w:rPr>
          <w:rStyle w:val="style15"/>
          <w:rFonts w:cs="Arial" w:eastAsia="Arial"/>
          <w:color w:val="000000"/>
          <w:sz w:val="24"/>
          <w:szCs w:val="24"/>
        </w:rPr>
        <w:t>Төслийн 1 дүгээр хавсралтын</w:t>
      </w:r>
      <w:r>
        <w:rPr>
          <w:rStyle w:val="style15"/>
          <w:rFonts w:cs="Arial" w:eastAsia="Arial"/>
          <w:color w:val="000000"/>
          <w:sz w:val="24"/>
          <w:szCs w:val="24"/>
          <w:shd w:fill="FFFFFF" w:val="clear"/>
        </w:rPr>
        <w:t xml:space="preserve"> 3.1-3.12, 3.39 дахь заалтыг төслийн 2 дугаар хавсралтын 2.1-2.12, 2.39 дахь заалт</w:t>
      </w:r>
      <w:r>
        <w:rPr>
          <w:rStyle w:val="style15"/>
          <w:rFonts w:cs="Arial" w:eastAsia="Arial"/>
          <w:color w:val="000000"/>
          <w:sz w:val="24"/>
          <w:szCs w:val="24"/>
        </w:rPr>
        <w:t>тай нэгтгэж,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color w:val="000000"/>
          <w:sz w:val="24"/>
          <w:szCs w:val="24"/>
        </w:rPr>
        <w:tab/>
        <w:t>“</w:t>
      </w:r>
      <w:r>
        <w:rPr>
          <w:rStyle w:val="style15"/>
          <w:rFonts w:cs="Arial" w:eastAsia="Arial"/>
          <w:b/>
          <w:color w:val="000000"/>
          <w:sz w:val="24"/>
          <w:szCs w:val="24"/>
        </w:rPr>
        <w:t>3.2.Стратегийн хоёрдугаар зорилтыг дараах арга замаар хангана:</w:t>
      </w:r>
    </w:p>
    <w:p>
      <w:pPr>
        <w:pStyle w:val="style0"/>
        <w:tabs>
          <w:tab w:leader="none" w:pos="709" w:val="left"/>
        </w:tabs>
        <w:spacing w:after="0" w:before="0" w:line="200" w:lineRule="atLeast"/>
        <w:ind w:hanging="0" w:left="0" w:right="0"/>
        <w:contextualSpacing w:val="false"/>
        <w:jc w:val="both"/>
      </w:pPr>
      <w:r>
        <w:rPr/>
      </w:r>
    </w:p>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3.2.1.Байгалийн унаган төрх, экосистемийн тэнцвэрт байдлыг хадгалах, цэнгэг усны нөөц, гол мөрний урсац бүрэлдэх эхийн 60-аас доошгүй хувийг тусгай хамгаалалтад ав</w:t>
      </w:r>
      <w:r>
        <w:rPr>
          <w:rStyle w:val="style15"/>
          <w:rFonts w:cs="Arial" w:eastAsia="Arial"/>
          <w:color w:val="000000"/>
          <w:sz w:val="24"/>
          <w:szCs w:val="24"/>
          <w:lang w:val="mn-MN"/>
        </w:rPr>
        <w:t>ч, улсын тусгай хамгаалалттай газар нутгийн хэмжээг</w:t>
      </w:r>
      <w:r>
        <w:rPr>
          <w:rStyle w:val="style15"/>
          <w:rFonts w:cs="Arial" w:eastAsia="Arial"/>
          <w:color w:val="000000"/>
          <w:sz w:val="24"/>
          <w:szCs w:val="24"/>
        </w:rPr>
        <w:t xml:space="preserve"> 2020 онд нийт нутаг дэвсгэрийн 25 хувь, 2030 онд 30-аас доошгүй хувьд хүргэж, хамгаалалтын тогтвортой санхүүжилтийн механизмыг бүрдүүлнэ.</w:t>
      </w:r>
    </w:p>
    <w:p>
      <w:pPr>
        <w:pStyle w:val="style0"/>
        <w:tabs>
          <w:tab w:leader="none" w:pos="709" w:val="left"/>
        </w:tabs>
        <w:spacing w:after="0" w:before="0" w:line="200" w:lineRule="atLeast"/>
        <w:ind w:hanging="0" w:left="0" w:right="0"/>
        <w:contextualSpacing w:val="false"/>
        <w:jc w:val="both"/>
      </w:pPr>
      <w:r>
        <w:rPr/>
      </w:r>
    </w:p>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3.2.2.Байгалийн нөөцийн үндэсний парк, байгаль, соёлын өв газар нутагт уул уурхай, хүнд үйлдвэрлэлийн үйл ажиллагаа эрхлэхийг хязгаарлан, ногоон хөгжлийн жишиг нутаг болгон эко аялал жуулчлал, уламжлалт мал аж ахуйг хөгжүүлнэ.</w:t>
      </w:r>
    </w:p>
    <w:p>
      <w:pPr>
        <w:pStyle w:val="style0"/>
        <w:tabs>
          <w:tab w:leader="none" w:pos="709" w:val="left"/>
        </w:tabs>
        <w:spacing w:after="0" w:before="0" w:line="200" w:lineRule="atLeast"/>
        <w:ind w:hanging="0" w:left="0" w:right="0"/>
        <w:contextualSpacing w:val="false"/>
        <w:jc w:val="both"/>
      </w:pPr>
      <w:r>
        <w:rPr/>
      </w:r>
    </w:p>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3.2.3.Уур амьсгалын өөрчлөлтийн сөрөг нөлөөг сааруулах, дасан зохицох үндэсний чадавхийг бэхжүүлнэ.</w:t>
      </w:r>
    </w:p>
    <w:p>
      <w:pPr>
        <w:pStyle w:val="style0"/>
        <w:tabs>
          <w:tab w:leader="none" w:pos="709" w:val="left"/>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3.2.4.Биологийн олон янз байдлын удмын санг хамгаалах, тархац нутаг, амьдрах орчныг тэтгэх замаар хомсдлоос сэргийлж, ашиглалтын нөөц бүрдүүлнэ.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3.2.5.Генетик нөөц, түүнтэй холбогдох уламжлалт мэдлэгийг бүртгэж үнэлэх, ашиглах эрх зүйн зохицуулалтыг бүрдүүлж, нөөцийн үр өгөөжийг хүртэх нөхцөлийг хангана.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3.2.6.Хувиргасан амьд организмын хүний эрүүл мэнд, хүрээлэн байгаа орчинд үзүүлэх эрсдэлийг үнэлж, урьдчилан сэргийлэх </w:t>
      </w:r>
      <w:r>
        <w:rPr>
          <w:rStyle w:val="style15"/>
          <w:rFonts w:cs="Arial" w:eastAsia="Arial"/>
          <w:color w:val="000000"/>
          <w:sz w:val="24"/>
          <w:szCs w:val="24"/>
          <w:lang w:val="mn-MN"/>
        </w:rPr>
        <w:t>чадавхыг</w:t>
      </w:r>
      <w:r>
        <w:rPr>
          <w:rStyle w:val="style15"/>
          <w:rFonts w:cs="Arial" w:eastAsia="Arial"/>
          <w:color w:val="000000"/>
          <w:sz w:val="24"/>
          <w:szCs w:val="24"/>
        </w:rPr>
        <w:t xml:space="preserve"> бэхжүүл</w:t>
      </w:r>
      <w:r>
        <w:rPr>
          <w:rStyle w:val="style15"/>
          <w:rFonts w:cs="Arial" w:eastAsia="Arial"/>
          <w:color w:val="000000"/>
          <w:sz w:val="24"/>
          <w:szCs w:val="24"/>
          <w:lang w:val="mn-MN"/>
        </w:rPr>
        <w:t>ж, импорт, худалдааны хязгаарлалт тогтооно</w:t>
      </w:r>
      <w:r>
        <w:rPr>
          <w:rStyle w:val="style15"/>
          <w:rFonts w:cs="Arial" w:eastAsia="Arial"/>
          <w:color w:val="000000"/>
          <w:sz w:val="24"/>
          <w:szCs w:val="24"/>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3.2.7.Ойжуулах ажлыг эрчимжүүлж, ойгоор бүрхэгдсэн талбайг 2030 онд нийт газар нутгийн 9.0 хувьд хүргэж, нүүрс хүчлийн хийн шингээлтийг нэмэгдүүлнэ.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i/>
          <w:color w:val="000000"/>
          <w:sz w:val="24"/>
          <w:szCs w:val="24"/>
        </w:rPr>
        <w:tab/>
      </w:r>
      <w:r>
        <w:rPr>
          <w:rStyle w:val="style15"/>
          <w:rFonts w:cs="Arial" w:eastAsia="Arial"/>
          <w:color w:val="000000"/>
          <w:sz w:val="24"/>
          <w:szCs w:val="24"/>
        </w:rPr>
        <w:t>3.2.8.Ой, түүний дагалт баялаг, байгалийн ургамал, амьтны хамгаалалт, зохистой ашиглалтад нутгийн иргэдэд түшиглэсэн байгалийн нөөцийн менежментийг төлөвшүүлж, тогтвортой санхүүжилтийн эх үүсвэрийг бүрдүүлнэ.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3.2.9.Ус хангамж, ариутгах татуургын байгууламжийн хүчин чадал, бүтээмжийг нэмэгдүүлж, хүн амын 90-ээс доошгүй хувийг эрүүл ахуйн шаардлагад нийцсэн ундны усаар хангаж, сайжруулсан ариун цэврийн байгууламжийн хүртээмжийг 60-аас доошгүй хувьд хүргэнэ.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3.2.10.Үйлдвэрлэлийн зориулалтаар газрын доорх цэнгэг усны ашиглалтыг хязгаарлан, хаягдал усыг стандартын түвшинд хүртэл цэвэрлэж дахин ашиглах, эргүүлэн ашиглах технологи нэвтрүүлэхийг дэмжинэ.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3.2.11.Хур бороо, цас, үерийн усыг хуримтлуулан ашиглах санаачилга, гадаргын усны хуримтлал бий болгон ашиглах төсөл, газрын доорх усыг нөхөн сэргээх, нөөцийг нэмэгдүүлэх туршилт судалгааг </w:t>
      </w:r>
      <w:r>
        <w:rPr>
          <w:rStyle w:val="style15"/>
          <w:rFonts w:cs="Arial" w:eastAsia="Arial"/>
          <w:color w:val="000000"/>
          <w:sz w:val="24"/>
          <w:szCs w:val="24"/>
          <w:lang w:val="mn-MN"/>
        </w:rPr>
        <w:t>хөхиүлэн</w:t>
      </w:r>
      <w:r>
        <w:rPr>
          <w:rStyle w:val="style15"/>
          <w:rFonts w:cs="Arial" w:eastAsia="Arial"/>
          <w:color w:val="000000"/>
          <w:sz w:val="24"/>
          <w:szCs w:val="24"/>
        </w:rPr>
        <w:t xml:space="preserve"> дэмжинэ.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3.2.12.Эдийн засгийн хурдацтай өсөлт, уур амьсгалын өөрчлөлтийн нөхцөлд хүний үйл ажиллагаанаас байгаль орчинд учруулах хор уршгийг багасгах, арилгах нөхцөлийг бүрдүүлж хуурайшил, газрын доройтол, цөлжилтийн сөрөг үр дагаврыг бууруулна.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3.2.13.Үйлдвэрлэлийн үйл ажиллагааны улмаас эвдрэлд орсон, бохирдолд өртсөн, атаршсан газрын 70-аас доошгүй хувийг нөхөн сэргээж аж ахуйн зориулалтаар дахин ашиглахад чиглэсэн үйл ажиллагааг дэмжинэ.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3.2.14.Байгалийн баялгийг зохистой ашиглах эрх зүйн зохицуулалт, хөрөнгө оруулалтын үр өгөөжийг сайжруулах механизмыг боловсронгуй болгоно.” </w:t>
      </w:r>
      <w:r>
        <w:rPr>
          <w:rStyle w:val="style15"/>
          <w:rFonts w:cs="Arial" w:eastAsia="Arial"/>
          <w:color w:val="000000"/>
          <w:sz w:val="24"/>
          <w:szCs w:val="24"/>
          <w:lang w:val="mn-MN"/>
        </w:rPr>
        <w:t xml:space="preserve">Санал гаргасан ажлын хэсэг. Санал хураалтаа явуулъя.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Зөвшөөрсөн 45, татгалзсан 11, 80.4 хувийн саналаар санал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8 дугаар санал.</w:t>
      </w:r>
      <w:r>
        <w:rPr>
          <w:rStyle w:val="style15"/>
          <w:rFonts w:cs="Arial" w:eastAsia="Arial"/>
          <w:b/>
          <w:color w:val="000000"/>
          <w:sz w:val="24"/>
          <w:szCs w:val="24"/>
          <w:shd w:fill="FFFFFF" w:val="clear"/>
          <w:lang w:val="mn-MN"/>
        </w:rPr>
        <w:t xml:space="preserve"> </w:t>
      </w:r>
      <w:r>
        <w:rPr>
          <w:rStyle w:val="style15"/>
          <w:rFonts w:cs="Arial" w:eastAsia="Arial"/>
          <w:color w:val="000000"/>
          <w:sz w:val="24"/>
          <w:szCs w:val="24"/>
          <w:shd w:fill="FFFFFF" w:val="clear"/>
        </w:rPr>
        <w:t>Төслийн 1 дүгээр хавсралтын 3.13-3.16, 3.38 дахь заалтыг төслийн 2 дугаар хавсралтын 2.13-2.16, 2.38 дахь заалттай нэгтгэж,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b/>
          <w:color w:val="000000"/>
          <w:sz w:val="24"/>
          <w:szCs w:val="24"/>
        </w:rPr>
        <w:t>“</w:t>
      </w:r>
      <w:r>
        <w:rPr>
          <w:rStyle w:val="style15"/>
          <w:rFonts w:cs="Arial" w:eastAsia="Arial"/>
          <w:b/>
          <w:color w:val="000000"/>
          <w:sz w:val="24"/>
          <w:szCs w:val="24"/>
        </w:rPr>
        <w:t>3.3.Стратегийн гуравдугаар зорилтыг дараах арга замаар хангана:</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3.3.1.Дотоодын нийт бүтээгдэхүүний 2-оос доошгүй хувийг жил бүр ногоон хөгжилд зарцуулж, нэгж бүтээгдэхүүнд ногдох нүүрс хүчлийн хийн ялгарлыг бууруулах, бүтээмжийг дээшлүүлэх, байгалийн нөөц ашиглалтын үр ашгийг нэмэгдүүлэх хөрөнгө оруулалтыг өсгөнө.</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3.3.2.Байгаль орчинд ээлтэй үйлдвэрлэл, хэрэглээний дадлыг төлөвшүүлэх, дэмжих, байгалийн нөөцийн ашиглалтын бүтээмжийг нэмэгдүүлэх эдийн засгийн хөшүүргийг бүрдүүлнэ.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3.3.</w:t>
      </w:r>
      <w:r>
        <w:rPr>
          <w:rStyle w:val="style15"/>
          <w:rFonts w:cs="Arial" w:eastAsia="Arial"/>
          <w:color w:val="000000"/>
          <w:sz w:val="24"/>
          <w:szCs w:val="24"/>
          <w:lang w:val="mn-MN"/>
        </w:rPr>
        <w:t>3</w:t>
      </w:r>
      <w:r>
        <w:rPr>
          <w:rStyle w:val="style15"/>
          <w:rFonts w:cs="Arial" w:eastAsia="Arial"/>
          <w:color w:val="000000"/>
          <w:sz w:val="24"/>
          <w:szCs w:val="24"/>
        </w:rPr>
        <w:t>.Ойн ус тогтоон барих, нүүрсхүчлийн хий шингээх, голын татмын ус хуримтлуулах, цэвэршүүлэх чадавх зэрэг экосистемийн үйлчилгээг тэтгэн, үр өгөөжийг үнэлж олон нийтэд таниулах, байгаль орчныг хамгаалах, нөхөн сэргээх хөрөнгө оруулалтыг 20 хувиар нэмэгдүүлнэ.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3.3.</w:t>
      </w:r>
      <w:r>
        <w:rPr>
          <w:rStyle w:val="style15"/>
          <w:rFonts w:cs="Arial" w:eastAsia="Arial"/>
          <w:color w:val="000000"/>
          <w:sz w:val="24"/>
          <w:szCs w:val="24"/>
          <w:lang w:val="mn-MN"/>
        </w:rPr>
        <w:t>4</w:t>
      </w:r>
      <w:r>
        <w:rPr>
          <w:rStyle w:val="style15"/>
          <w:rFonts w:cs="Arial" w:eastAsia="Arial"/>
          <w:color w:val="000000"/>
          <w:sz w:val="24"/>
          <w:szCs w:val="24"/>
        </w:rPr>
        <w:t>.Байгаль орчинд халтай үйлдвэрлэл, үйлчилгээ, бараа бүтээгдэхүүний импорт, хэрэглээг багасгахад чиглэсэн ногоон татвар системийг бий болгоно.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3.3.</w:t>
      </w:r>
      <w:r>
        <w:rPr>
          <w:rStyle w:val="style15"/>
          <w:rFonts w:cs="Arial" w:eastAsia="Arial"/>
          <w:color w:val="000000"/>
          <w:sz w:val="24"/>
          <w:szCs w:val="24"/>
          <w:lang w:val="mn-MN"/>
        </w:rPr>
        <w:t>5</w:t>
      </w:r>
      <w:r>
        <w:rPr>
          <w:rStyle w:val="style15"/>
          <w:rFonts w:cs="Arial" w:eastAsia="Arial"/>
          <w:color w:val="000000"/>
          <w:sz w:val="24"/>
          <w:szCs w:val="24"/>
        </w:rPr>
        <w:t>.Олон улсын худалдааны гэрээ, хэлэлцээрт ногоон хөгжлийн зарчмыг тусган бага нүүрстөрөгч бүхий, эрчим хүчний хэмнэлттэй технологийн худалдааг дэмжинэ.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3.3.</w:t>
      </w:r>
      <w:r>
        <w:rPr>
          <w:rStyle w:val="style15"/>
          <w:rFonts w:cs="Arial" w:eastAsia="Arial"/>
          <w:color w:val="000000"/>
          <w:sz w:val="24"/>
          <w:szCs w:val="24"/>
          <w:lang w:val="mn-MN"/>
        </w:rPr>
        <w:t>6</w:t>
      </w:r>
      <w:r>
        <w:rPr>
          <w:rStyle w:val="style15"/>
          <w:rFonts w:cs="Arial" w:eastAsia="Arial"/>
          <w:color w:val="000000"/>
          <w:sz w:val="24"/>
          <w:szCs w:val="24"/>
        </w:rPr>
        <w:t>.Засгийн газрын худалдан авалтын 20-иос доошгүй хувийг байгаль орчинд ээлтэй, үр ашигтай, хэмнэлттэй бараа, ажил, үйлчилгээ авахад зарцуулна.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3.3.</w:t>
      </w:r>
      <w:r>
        <w:rPr>
          <w:rStyle w:val="style15"/>
          <w:rFonts w:cs="Arial" w:eastAsia="Arial"/>
          <w:color w:val="000000"/>
          <w:sz w:val="24"/>
          <w:szCs w:val="24"/>
          <w:lang w:val="mn-MN"/>
        </w:rPr>
        <w:t>7</w:t>
      </w:r>
      <w:r>
        <w:rPr>
          <w:rStyle w:val="style15"/>
          <w:rFonts w:cs="Arial" w:eastAsia="Arial"/>
          <w:color w:val="000000"/>
          <w:sz w:val="24"/>
          <w:szCs w:val="24"/>
        </w:rPr>
        <w:t>.Банк санхүүгийн байгууллагын байгаль орчинд ээлтэй тогтвортой санхүүжилтийн тогтолцоог бий болгож, аж ахуйн нэгж, байгууллагын нийгмийн хариуцлагыг өндөржүүлнэ.</w:t>
      </w:r>
    </w:p>
    <w:p>
      <w:pPr>
        <w:pStyle w:val="style0"/>
        <w:spacing w:after="0" w:before="0" w:line="200" w:lineRule="atLeast"/>
        <w:ind w:hanging="0" w:left="0" w:right="0"/>
        <w:contextualSpacing w:val="false"/>
        <w:jc w:val="both"/>
      </w:pPr>
      <w:r>
        <w:rPr/>
      </w:r>
    </w:p>
    <w:p>
      <w:pPr>
        <w:pStyle w:val="style0"/>
        <w:tabs>
          <w:tab w:leader="none" w:pos="709" w:val="left"/>
          <w:tab w:leader="none" w:pos="731" w:val="left"/>
          <w:tab w:leader="none" w:pos="966" w:val="left"/>
        </w:tabs>
        <w:spacing w:after="0" w:before="0" w:line="200" w:lineRule="atLeast"/>
        <w:ind w:hanging="0" w:left="0" w:right="0"/>
        <w:contextualSpacing w:val="false"/>
        <w:jc w:val="both"/>
      </w:pPr>
      <w:r>
        <w:rPr>
          <w:rStyle w:val="style15"/>
          <w:rFonts w:cs="Arial" w:eastAsia="Arial"/>
          <w:color w:val="000000"/>
          <w:sz w:val="24"/>
          <w:szCs w:val="24"/>
        </w:rPr>
        <w:tab/>
        <w:t>3.3.</w:t>
      </w:r>
      <w:r>
        <w:rPr>
          <w:rStyle w:val="style15"/>
          <w:rFonts w:cs="Arial" w:eastAsia="Arial"/>
          <w:color w:val="000000"/>
          <w:sz w:val="24"/>
          <w:szCs w:val="24"/>
          <w:lang w:val="mn-MN"/>
        </w:rPr>
        <w:t>8</w:t>
      </w:r>
      <w:r>
        <w:rPr>
          <w:rStyle w:val="style15"/>
          <w:rFonts w:cs="Arial" w:eastAsia="Arial"/>
          <w:color w:val="000000"/>
          <w:sz w:val="24"/>
          <w:szCs w:val="24"/>
        </w:rPr>
        <w:t xml:space="preserve">.Ногоон хөгжлийн үзүүлэлтийг Үндэсний тооцооны системд тусган байгаль орчноос нийгэм, эдийн засгийн хөгжилд оруулах хувь нэмрийг тооцно.” </w:t>
      </w:r>
      <w:r>
        <w:rPr>
          <w:rStyle w:val="style15"/>
          <w:rFonts w:cs="Arial" w:eastAsia="Arial"/>
          <w:color w:val="000000"/>
          <w:sz w:val="24"/>
          <w:szCs w:val="24"/>
          <w:lang w:val="mn-MN"/>
        </w:rPr>
        <w:t>Санал гаргасан ажлын хэсэг. Санал хураалт явуулъя. Санал хураалт.</w:t>
      </w:r>
    </w:p>
    <w:p>
      <w:pPr>
        <w:pStyle w:val="style0"/>
        <w:tabs>
          <w:tab w:leader="none" w:pos="709" w:val="left"/>
          <w:tab w:leader="none" w:pos="731" w:val="left"/>
          <w:tab w:leader="none" w:pos="966" w:val="left"/>
        </w:tabs>
        <w:spacing w:after="0" w:before="0" w:line="200" w:lineRule="atLeast"/>
        <w:ind w:hanging="0" w:left="0" w:right="0"/>
        <w:contextualSpacing w:val="false"/>
        <w:jc w:val="both"/>
      </w:pPr>
      <w:r>
        <w:rPr/>
      </w:r>
    </w:p>
    <w:p>
      <w:pPr>
        <w:pStyle w:val="style0"/>
        <w:tabs>
          <w:tab w:leader="none" w:pos="709" w:val="left"/>
          <w:tab w:leader="none" w:pos="731" w:val="left"/>
          <w:tab w:leader="none" w:pos="966" w:val="left"/>
        </w:tabs>
        <w:spacing w:after="0" w:before="0" w:line="200" w:lineRule="atLeast"/>
        <w:ind w:hanging="0" w:left="0" w:right="0"/>
        <w:contextualSpacing w:val="false"/>
        <w:jc w:val="both"/>
      </w:pPr>
      <w:r>
        <w:rPr>
          <w:rStyle w:val="style15"/>
          <w:rFonts w:cs="Arial" w:eastAsia="Arial"/>
          <w:color w:val="000000"/>
          <w:sz w:val="24"/>
          <w:szCs w:val="24"/>
          <w:lang w:val="mn-MN"/>
        </w:rPr>
        <w:tab/>
        <w:t>44 гишүүн дэмжиж, 14 гишүүн татгалзаж 75.9 хувиар санал дэмжигдлээ.</w:t>
      </w:r>
    </w:p>
    <w:p>
      <w:pPr>
        <w:pStyle w:val="style0"/>
        <w:tabs>
          <w:tab w:leader="none" w:pos="709" w:val="left"/>
          <w:tab w:leader="none" w:pos="731" w:val="left"/>
          <w:tab w:leader="none" w:pos="966" w:val="left"/>
        </w:tabs>
        <w:spacing w:after="0" w:before="0" w:line="200" w:lineRule="atLeast"/>
        <w:ind w:hanging="0" w:left="0" w:right="0"/>
        <w:contextualSpacing w:val="false"/>
        <w:jc w:val="both"/>
      </w:pPr>
      <w:r>
        <w:rPr/>
      </w:r>
    </w:p>
    <w:p>
      <w:pPr>
        <w:pStyle w:val="style0"/>
        <w:tabs>
          <w:tab w:leader="none" w:pos="709" w:val="left"/>
          <w:tab w:leader="none" w:pos="731" w:val="left"/>
          <w:tab w:leader="none" w:pos="966" w:val="left"/>
        </w:tabs>
        <w:spacing w:after="0" w:before="0" w:line="200" w:lineRule="atLeast"/>
        <w:ind w:hanging="0" w:left="0" w:right="0"/>
        <w:contextualSpacing w:val="false"/>
        <w:jc w:val="both"/>
      </w:pPr>
      <w:r>
        <w:rPr>
          <w:rStyle w:val="style15"/>
          <w:rFonts w:cs="Arial" w:eastAsia="Arial"/>
          <w:color w:val="000000"/>
          <w:sz w:val="24"/>
          <w:szCs w:val="24"/>
          <w:lang w:val="mn-MN"/>
        </w:rPr>
        <w:tab/>
        <w:t>9 дүгээр санал.</w:t>
      </w:r>
      <w:r>
        <w:rPr>
          <w:rStyle w:val="style15"/>
          <w:rFonts w:cs="Arial" w:eastAsia="Arial"/>
          <w:b/>
          <w:color w:val="000000"/>
          <w:sz w:val="24"/>
          <w:szCs w:val="24"/>
          <w:lang w:val="mn-MN"/>
        </w:rPr>
        <w:t xml:space="preserve"> </w:t>
      </w:r>
      <w:r>
        <w:rPr>
          <w:rStyle w:val="style15"/>
          <w:rFonts w:cs="Arial" w:eastAsia="Arial"/>
          <w:color w:val="000000"/>
          <w:sz w:val="24"/>
          <w:szCs w:val="24"/>
        </w:rPr>
        <w:t>Төслийн 1 дүгээр хавсралтын 3.24-3.26 дахь заалтыг төслийн 2 дугаар хавсралтын  2.24-2.26 дахь заалттай нэгтгэж, доор дурдсанаар өөрчлөн найруулах:</w:t>
      </w:r>
    </w:p>
    <w:p>
      <w:pPr>
        <w:pStyle w:val="style0"/>
        <w:tabs>
          <w:tab w:leader="none" w:pos="709" w:val="left"/>
          <w:tab w:leader="none" w:pos="731" w:val="left"/>
          <w:tab w:leader="none" w:pos="966" w:val="left"/>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color w:val="000000"/>
          <w:sz w:val="24"/>
          <w:szCs w:val="24"/>
        </w:rPr>
        <w:tab/>
        <w:t>“</w:t>
      </w:r>
      <w:r>
        <w:rPr>
          <w:rStyle w:val="style15"/>
          <w:rFonts w:cs="Arial" w:eastAsia="Arial"/>
          <w:b/>
          <w:color w:val="000000"/>
          <w:sz w:val="24"/>
          <w:szCs w:val="24"/>
        </w:rPr>
        <w:t>3.4.Стратегийн дөрөвдүгээр зорилтыг дараах арга замаар хангана:</w:t>
      </w:r>
    </w:p>
    <w:p>
      <w:pPr>
        <w:pStyle w:val="style0"/>
        <w:spacing w:after="0" w:before="0" w:line="200" w:lineRule="atLeast"/>
        <w:ind w:hanging="0" w:left="0" w:right="0"/>
        <w:contextualSpacing w:val="false"/>
        <w:jc w:val="center"/>
      </w:pPr>
      <w:r>
        <w:rPr/>
      </w:r>
    </w:p>
    <w:p>
      <w:pPr>
        <w:pStyle w:val="style0"/>
        <w:tabs>
          <w:tab w:leader="none" w:pos="709" w:val="left"/>
          <w:tab w:leader="none" w:pos="720" w:val="left"/>
          <w:tab w:leader="none" w:pos="5620" w:val="left"/>
        </w:tabs>
        <w:spacing w:after="0" w:before="0" w:line="200" w:lineRule="atLeast"/>
        <w:ind w:hanging="0" w:left="0" w:right="0"/>
        <w:contextualSpacing w:val="false"/>
        <w:jc w:val="both"/>
      </w:pPr>
      <w:r>
        <w:rPr>
          <w:rStyle w:val="style15"/>
          <w:rFonts w:cs="Arial" w:eastAsia="Arial"/>
          <w:color w:val="000000"/>
          <w:sz w:val="24"/>
          <w:szCs w:val="24"/>
        </w:rPr>
        <w:tab/>
        <w:t>3.4.1.Төр, хувийн хэвшлийн түншлэлийн хүрээнд байнгын ажлын байрыг нэмэгдүүлж, хөдөлмөрийн насны хүн амын 80-аас дээш хувь нь зохистой хөдөлмөр эрхэлж, баталгаатай орлоготой болох нөхцөлийг бүрдүүлнэ.</w:t>
      </w:r>
    </w:p>
    <w:p>
      <w:pPr>
        <w:pStyle w:val="style0"/>
        <w:tabs>
          <w:tab w:leader="none" w:pos="709" w:val="left"/>
          <w:tab w:leader="none" w:pos="720" w:val="left"/>
          <w:tab w:leader="none" w:pos="5620" w:val="left"/>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3.4.2.Олон улсын жишигт нийцсэн чанартай боловсролыг эх орондоо эзэмшиж, өрсөлдөх чадвартай, мэргэшсэн чадварлаг ажиллах хүчинтэй болж, хөдөлмөрийн бүтээмжийг дээшлүүлнэ.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3.4.3.Амьжиргааны олон талт эх үүсвэрийг бий болгон, нийгмийн хамгааллын суурийг өргөжүүлэх хөрөнгө оруулалтыг нэмэгдүүлж, дундаж давхаргыг бэхжүүлнэ.</w:t>
      </w:r>
    </w:p>
    <w:p>
      <w:pPr>
        <w:pStyle w:val="style0"/>
        <w:spacing w:after="0" w:before="0" w:line="200" w:lineRule="atLeast"/>
        <w:ind w:hanging="0" w:left="0" w:right="0"/>
        <w:contextualSpacing w:val="false"/>
        <w:jc w:val="both"/>
      </w:pPr>
      <w:r>
        <w:rPr/>
      </w:r>
    </w:p>
    <w:p>
      <w:pPr>
        <w:pStyle w:val="style0"/>
        <w:tabs>
          <w:tab w:leader="none" w:pos="360" w:val="left"/>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ab/>
        <w:t>3.4.4.Иргэдийг мэргэжлийн боловсролын сургалтад хамруулж хөдөлмөрийн зах зээлд зуучлах, хүүхэд асрах эмэгтэйчүүдийн хөдөлмөрийн үнэлэмжийг дээшлүүлж, амьдрал ахуйд хүрэлцэхүйц цалинг олгоно.</w:t>
      </w:r>
    </w:p>
    <w:p>
      <w:pPr>
        <w:pStyle w:val="style0"/>
        <w:tabs>
          <w:tab w:leader="none" w:pos="360" w:val="left"/>
          <w:tab w:leader="none" w:pos="709" w:val="left"/>
        </w:tabs>
        <w:spacing w:after="0" w:before="0" w:line="200" w:lineRule="atLeast"/>
        <w:ind w:hanging="0" w:left="0" w:right="0"/>
        <w:contextualSpacing w:val="false"/>
        <w:jc w:val="both"/>
      </w:pPr>
      <w:r>
        <w:rPr/>
      </w:r>
    </w:p>
    <w:p>
      <w:pPr>
        <w:pStyle w:val="style0"/>
        <w:tabs>
          <w:tab w:leader="none" w:pos="360" w:val="left"/>
          <w:tab w:leader="none" w:pos="709" w:val="left"/>
          <w:tab w:leader="none" w:pos="720" w:val="left"/>
        </w:tabs>
        <w:spacing w:after="0" w:before="0" w:line="200" w:lineRule="atLeast"/>
        <w:ind w:hanging="0" w:left="0" w:right="0"/>
        <w:contextualSpacing w:val="false"/>
        <w:jc w:val="both"/>
      </w:pPr>
      <w:r>
        <w:rPr>
          <w:rStyle w:val="style15"/>
          <w:rFonts w:cs="Arial" w:eastAsia="Arial"/>
          <w:color w:val="000000"/>
          <w:sz w:val="24"/>
          <w:szCs w:val="24"/>
        </w:rPr>
        <w:tab/>
        <w:tab/>
        <w:t>3.4.5.Хүн амын хүнсний хангамж, хүртээмжийг сайжруулж аюулгүй байдлыг хангах, эрүүл аж төрөхөд шаардлагатай нийгмийн үйлчилгээг бүх нийтэд тэгш хүртээх боломжийг бүрдүүлнэ.</w:t>
      </w:r>
    </w:p>
    <w:p>
      <w:pPr>
        <w:pStyle w:val="style0"/>
        <w:tabs>
          <w:tab w:leader="none" w:pos="360" w:val="left"/>
          <w:tab w:leader="none" w:pos="709" w:val="left"/>
          <w:tab w:leader="none" w:pos="720" w:val="left"/>
        </w:tabs>
        <w:spacing w:after="0" w:before="0" w:line="200" w:lineRule="atLeast"/>
        <w:ind w:hanging="0" w:left="0" w:right="0"/>
        <w:contextualSpacing w:val="false"/>
        <w:jc w:val="both"/>
      </w:pPr>
      <w:r>
        <w:rPr/>
      </w:r>
    </w:p>
    <w:p>
      <w:pPr>
        <w:pStyle w:val="style0"/>
        <w:tabs>
          <w:tab w:leader="none" w:pos="360" w:val="left"/>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ab/>
        <w:t>3.4.6.Байгалийн хүчин зүйл, баялгаас шууд хамаарал бүхий иргэдийн амьжиргааг сайжруулах төсөл хөтөлбөрийг хэрэгжүүлж, уур амьсгалын өөрчлөлтийн сөрөг нөлөөллийг даван туулах чадавхийг бэхжүүлнэ.</w:t>
      </w:r>
    </w:p>
    <w:p>
      <w:pPr>
        <w:pStyle w:val="style0"/>
        <w:tabs>
          <w:tab w:leader="none" w:pos="360" w:val="left"/>
          <w:tab w:leader="none" w:pos="709" w:val="left"/>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3.4.7.Алслагдсан нутагт бэлчээрийн даацад тохируулан мал аж ахуй эрхэлж, усны эх, булаг шандыг арчилж тордох зэргээр бэлчээрийн доройтлоос сэргийлэх чиглэлээр санаачилгатай ажиллаж байгаа малчдад экосистемийн үйлчилгээний төлбөрийн урамшуулал олгох механизмыг бүрдүүлнэ.” </w:t>
      </w:r>
      <w:r>
        <w:rPr>
          <w:rStyle w:val="style15"/>
          <w:rFonts w:cs="Arial" w:eastAsia="Arial"/>
          <w:color w:val="000000"/>
          <w:sz w:val="24"/>
          <w:szCs w:val="24"/>
          <w:lang w:val="mn-MN"/>
        </w:rPr>
        <w:t>Санал гаргасан ажлын хэсэг. Санал хураалтаа явуулъя.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Зөвшөөрсөн 51, татгалзсан 7, 87.9 хувиар санал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10 дахь санал.</w:t>
      </w:r>
      <w:r>
        <w:rPr>
          <w:rStyle w:val="style15"/>
          <w:rFonts w:cs="Arial" w:eastAsia="Arial"/>
          <w:b/>
          <w:color w:val="000000"/>
          <w:sz w:val="24"/>
          <w:szCs w:val="24"/>
          <w:shd w:fill="FFFFFF" w:val="clear"/>
          <w:lang w:val="mn-MN"/>
        </w:rPr>
        <w:t xml:space="preserve"> </w:t>
      </w:r>
      <w:r>
        <w:rPr>
          <w:rStyle w:val="style15"/>
          <w:rFonts w:cs="Arial" w:eastAsia="Arial"/>
          <w:color w:val="000000"/>
          <w:sz w:val="24"/>
          <w:szCs w:val="24"/>
          <w:shd w:fill="FFFFFF" w:val="clear"/>
        </w:rPr>
        <w:t>Төслийн 1 дүгээр хавсралтын 3.27-3.30 дахь заалтыг төслийн 2 дугаар хавсралтын 2.27-2.30 дахь заал</w:t>
      </w:r>
      <w:r>
        <w:rPr>
          <w:rStyle w:val="style15"/>
          <w:rFonts w:cs="Arial" w:eastAsia="Arial"/>
          <w:color w:val="000000"/>
          <w:sz w:val="24"/>
          <w:szCs w:val="24"/>
        </w:rPr>
        <w:t>ттай нэгтгэж,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color w:val="000000"/>
          <w:sz w:val="24"/>
          <w:szCs w:val="24"/>
        </w:rPr>
        <w:tab/>
      </w:r>
      <w:r>
        <w:rPr>
          <w:rStyle w:val="style15"/>
          <w:rFonts w:cs="Arial" w:eastAsia="Arial"/>
          <w:b/>
          <w:color w:val="000000"/>
          <w:sz w:val="24"/>
          <w:szCs w:val="24"/>
        </w:rPr>
        <w:t>“3.5.Стратегийн тавдугаар зорилтыг дараах арга замаар хангана:</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3.5.1.Тогтвортой хөгжлийн боловсролоор дамжуулан эх оронч үзэл, байгаль орчноо хамгаалах уламжлалт ёс заншил, байгальд ээлтэй амьдралын хэв маяг, нөөцийн хэмнэлттэй, үр ашигтай хэрэглээний соёлыг төлөвшүүлнэ.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3.5.2.Байгаль орчны удирдлагын MNS ISO14000 багц стандартыг аж ахуйн нэгж, байгууллагад нэвтрүүлэхийг </w:t>
      </w:r>
      <w:r>
        <w:rPr>
          <w:rStyle w:val="style15"/>
          <w:rFonts w:cs="Arial" w:eastAsia="Arial"/>
          <w:color w:val="000000"/>
          <w:sz w:val="24"/>
          <w:szCs w:val="24"/>
          <w:lang w:val="mn-MN"/>
        </w:rPr>
        <w:t>хөхиүлэн</w:t>
      </w:r>
      <w:r>
        <w:rPr>
          <w:rStyle w:val="style15"/>
          <w:rFonts w:cs="Arial" w:eastAsia="Arial"/>
          <w:color w:val="000000"/>
          <w:sz w:val="24"/>
          <w:szCs w:val="24"/>
        </w:rPr>
        <w:t xml:space="preserve"> дэмжиж, бүтээгдэхүүний үйлдвэрлэл, хэрэглээний хэмнэлттэй зөв дадлыг бий болгоно.</w:t>
      </w:r>
    </w:p>
    <w:p>
      <w:pPr>
        <w:pStyle w:val="style0"/>
        <w:spacing w:after="0" w:before="0" w:line="200" w:lineRule="atLeast"/>
        <w:ind w:hanging="0" w:left="0" w:right="0"/>
        <w:contextualSpacing w:val="false"/>
        <w:jc w:val="both"/>
      </w:pPr>
      <w:r>
        <w:rPr>
          <w:rStyle w:val="style15"/>
          <w:rFonts w:cs="Arial" w:eastAsia="Arial"/>
          <w:color w:val="000000"/>
          <w:sz w:val="24"/>
          <w:szCs w:val="24"/>
        </w:rPr>
        <w:tab/>
        <w:t>3.5.3.Уул уурхайн болон хөгжлийн томоохон төслийг хэрэгжүүлэхийн өмнө байгаль, түүх, соёлын өвд учруулах эрсдэлийн үнэлгээ хийж, хамгаалалтын арга хэмжээг хэрэгжүүлнэ.</w:t>
      </w:r>
    </w:p>
    <w:p>
      <w:pPr>
        <w:pStyle w:val="style0"/>
        <w:spacing w:after="0" w:before="0" w:line="200" w:lineRule="atLeast"/>
        <w:ind w:hanging="0" w:left="0" w:right="0"/>
        <w:contextualSpacing w:val="false"/>
        <w:jc w:val="both"/>
      </w:pPr>
      <w:r>
        <w:rPr/>
      </w:r>
    </w:p>
    <w:p>
      <w:pPr>
        <w:pStyle w:val="style0"/>
        <w:tabs>
          <w:tab w:leader="none" w:pos="360" w:val="left"/>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ab/>
        <w:t>3.5.4.Ногоон хөгжлийг дэмжсэн цэвэр технологи, инновацийг хөгжүүлж, шинжлэх ухаан технологийн судалгаа, туршин нэвтрүүлэх санхүүжилтийг 2020 онд дотоодын нийт бүтээгдэхүүний 2 хувь, 2030 онд 3 хувьд хүргэн, ногоон хөгжлийн хурдасгуур болгон</w:t>
      </w:r>
      <w:r>
        <w:rPr>
          <w:rStyle w:val="style15"/>
          <w:rFonts w:cs="Arial" w:eastAsia="Arial"/>
          <w:color w:val="000000"/>
          <w:sz w:val="24"/>
          <w:szCs w:val="24"/>
          <w:lang w:val="mn-MN"/>
        </w:rPr>
        <w:t>о</w:t>
      </w:r>
      <w:r>
        <w:rPr>
          <w:rStyle w:val="style15"/>
          <w:rFonts w:cs="Arial" w:eastAsia="Arial"/>
          <w:color w:val="000000"/>
          <w:sz w:val="24"/>
          <w:szCs w:val="24"/>
        </w:rPr>
        <w:t>.</w:t>
      </w:r>
    </w:p>
    <w:p>
      <w:pPr>
        <w:pStyle w:val="style0"/>
        <w:tabs>
          <w:tab w:leader="none" w:pos="360" w:val="left"/>
          <w:tab w:leader="none" w:pos="709" w:val="left"/>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 xml:space="preserve">3.5.5.Инновац, биотехнологи, нанотехнологи дамжуулах, бойжуулах, нутагшуулж үйлдвэрлэлд нэвтрүүлэхэд шинжлэх ухааны байгууллага, аж үйлдвэрийн хамтын ажиллагааг өргөжүүлэн, чанар, онцлогоороо тэргүүлсэн ногоон бүтээгдэхүүний үйлдвэрлэлийг нэмэгдүүлнэ.” </w:t>
      </w:r>
      <w:r>
        <w:rPr>
          <w:rStyle w:val="style15"/>
          <w:rFonts w:cs="Arial" w:eastAsia="Arial"/>
          <w:color w:val="000000"/>
          <w:sz w:val="24"/>
          <w:szCs w:val="24"/>
          <w:lang w:val="mn-MN"/>
        </w:rPr>
        <w:t>Санал гаргасан ажлын хэсэг. Санал хураалт явуулъя.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Зөвшөөрсөн 51, татгалзсан 7, 87.9 хувиар санал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 xml:space="preserve">11 дэх санал. </w:t>
      </w:r>
      <w:r>
        <w:rPr>
          <w:rStyle w:val="style15"/>
          <w:rFonts w:cs="Arial" w:eastAsia="Arial"/>
          <w:color w:val="000000"/>
          <w:sz w:val="24"/>
          <w:szCs w:val="24"/>
          <w:shd w:fill="FFFFFF" w:val="clear"/>
        </w:rPr>
        <w:t xml:space="preserve">Төслийн 1 дүгээр хавсралтын 3.31-3.36 </w:t>
      </w:r>
      <w:r>
        <w:rPr>
          <w:rStyle w:val="style15"/>
          <w:rFonts w:cs="Arial" w:eastAsia="Arial"/>
          <w:color w:val="000000"/>
          <w:sz w:val="24"/>
          <w:szCs w:val="24"/>
          <w:shd w:fill="FFFFFF" w:val="clear"/>
          <w:lang w:val="mn-MN"/>
        </w:rPr>
        <w:t>дахь</w:t>
      </w:r>
      <w:r>
        <w:rPr>
          <w:rStyle w:val="style15"/>
          <w:rFonts w:cs="Arial" w:eastAsia="Arial"/>
          <w:color w:val="000000"/>
          <w:sz w:val="24"/>
          <w:szCs w:val="24"/>
          <w:shd w:fill="FFFFFF" w:val="clear"/>
        </w:rPr>
        <w:t xml:space="preserve"> заалтыг төслийн 2 дугаар хавсралтын  2.31-2.36 </w:t>
      </w:r>
      <w:r>
        <w:rPr>
          <w:rStyle w:val="style15"/>
          <w:rFonts w:cs="Arial" w:eastAsia="Arial"/>
          <w:color w:val="000000"/>
          <w:sz w:val="24"/>
          <w:szCs w:val="24"/>
          <w:shd w:fill="FFFFFF" w:val="clear"/>
          <w:lang w:val="mn-MN"/>
        </w:rPr>
        <w:t>дахь</w:t>
      </w:r>
      <w:r>
        <w:rPr>
          <w:rStyle w:val="style15"/>
          <w:rFonts w:cs="Arial" w:eastAsia="Arial"/>
          <w:color w:val="000000"/>
          <w:sz w:val="24"/>
          <w:szCs w:val="24"/>
          <w:shd w:fill="FFFFFF" w:val="clear"/>
        </w:rPr>
        <w:t xml:space="preserve"> заалттай нэгтгэж,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b/>
          <w:color w:val="000000"/>
          <w:sz w:val="24"/>
          <w:szCs w:val="24"/>
        </w:rPr>
        <w:t>“</w:t>
      </w:r>
      <w:r>
        <w:rPr>
          <w:rStyle w:val="style15"/>
          <w:rFonts w:cs="Arial" w:eastAsia="Arial"/>
          <w:b/>
          <w:color w:val="000000"/>
          <w:sz w:val="24"/>
          <w:szCs w:val="24"/>
        </w:rPr>
        <w:t>3.6.Стратегийн зургадугаар зорилтыг дараах арга замаар хангана:</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3.6.1.Уур амьсгалын өөрчлөлтийн хэтийн</w:t>
      </w:r>
      <w:r>
        <w:rPr>
          <w:rStyle w:val="style15"/>
          <w:rFonts w:cs="Arial" w:eastAsia="Arial"/>
          <w:b/>
          <w:color w:val="000000"/>
          <w:sz w:val="24"/>
          <w:szCs w:val="24"/>
        </w:rPr>
        <w:t xml:space="preserve"> </w:t>
      </w:r>
      <w:r>
        <w:rPr>
          <w:rStyle w:val="style15"/>
          <w:rFonts w:cs="Arial" w:eastAsia="Arial"/>
          <w:color w:val="000000"/>
          <w:sz w:val="24"/>
          <w:szCs w:val="24"/>
        </w:rPr>
        <w:t>хандлага, байгалийн нөөц даацад нийцүүл</w:t>
      </w:r>
      <w:r>
        <w:rPr>
          <w:rStyle w:val="style15"/>
          <w:rFonts w:cs="Arial" w:eastAsia="Arial"/>
          <w:color w:val="000000"/>
          <w:sz w:val="24"/>
          <w:szCs w:val="24"/>
          <w:lang w:val="mn-MN"/>
        </w:rPr>
        <w:t>ж</w:t>
      </w:r>
      <w:r>
        <w:rPr>
          <w:rStyle w:val="style15"/>
          <w:rFonts w:cs="Arial" w:eastAsia="Arial"/>
          <w:color w:val="000000"/>
          <w:sz w:val="24"/>
          <w:szCs w:val="24"/>
        </w:rPr>
        <w:t>,</w:t>
      </w:r>
      <w:r>
        <w:rPr>
          <w:rStyle w:val="style15"/>
          <w:rFonts w:cs="Arial" w:eastAsia="Arial"/>
          <w:color w:val="000000"/>
          <w:sz w:val="24"/>
          <w:szCs w:val="24"/>
          <w:lang w:val="mn-MN"/>
        </w:rPr>
        <w:t xml:space="preserve"> хүн</w:t>
      </w:r>
      <w:r>
        <w:rPr>
          <w:rStyle w:val="style15"/>
          <w:rFonts w:cs="Arial" w:eastAsia="Arial"/>
          <w:color w:val="000000"/>
          <w:sz w:val="24"/>
          <w:szCs w:val="24"/>
        </w:rPr>
        <w:t xml:space="preserve"> </w:t>
      </w:r>
      <w:r>
        <w:rPr>
          <w:rStyle w:val="style15"/>
          <w:rFonts w:cs="Arial" w:eastAsia="Arial"/>
          <w:color w:val="000000"/>
          <w:sz w:val="24"/>
          <w:szCs w:val="24"/>
          <w:lang w:val="mn-MN"/>
        </w:rPr>
        <w:t>амын хэт төвлөрөл үүсэхээс сэргийлсэн, өөрийгөө тэтгэх чадвартай</w:t>
      </w:r>
      <w:r>
        <w:rPr>
          <w:rStyle w:val="style15"/>
          <w:rFonts w:cs="Arial" w:eastAsia="Arial"/>
          <w:color w:val="000000"/>
          <w:sz w:val="24"/>
          <w:szCs w:val="24"/>
        </w:rPr>
        <w:t xml:space="preserve"> “ногоон”, “ухаалаг” </w:t>
      </w:r>
      <w:r>
        <w:rPr>
          <w:rStyle w:val="style15"/>
          <w:rFonts w:cs="Arial" w:eastAsia="Arial"/>
          <w:color w:val="000000"/>
          <w:sz w:val="24"/>
          <w:szCs w:val="24"/>
          <w:lang w:val="mn-MN"/>
        </w:rPr>
        <w:t xml:space="preserve">жижиг </w:t>
      </w:r>
      <w:r>
        <w:rPr>
          <w:rStyle w:val="style15"/>
          <w:rFonts w:cs="Arial" w:eastAsia="Arial"/>
          <w:color w:val="000000"/>
          <w:sz w:val="24"/>
          <w:szCs w:val="24"/>
        </w:rPr>
        <w:t>хот, тосгоныг хөгжүүлж, орон нутагт</w:t>
      </w:r>
      <w:r>
        <w:rPr>
          <w:rStyle w:val="style15"/>
          <w:rFonts w:cs="Arial" w:eastAsia="Arial"/>
          <w:b/>
          <w:color w:val="000000"/>
          <w:sz w:val="24"/>
          <w:szCs w:val="24"/>
        </w:rPr>
        <w:t xml:space="preserve"> </w:t>
      </w:r>
      <w:r>
        <w:rPr>
          <w:rStyle w:val="style15"/>
          <w:rFonts w:cs="Arial" w:eastAsia="Arial"/>
          <w:color w:val="000000"/>
          <w:sz w:val="24"/>
          <w:szCs w:val="24"/>
        </w:rPr>
        <w:t>тав тухтай ажиллаж,</w:t>
      </w:r>
      <w:r>
        <w:rPr>
          <w:rStyle w:val="style15"/>
          <w:rFonts w:cs="Arial" w:eastAsia="Arial"/>
          <w:b/>
          <w:color w:val="000000"/>
          <w:sz w:val="24"/>
          <w:szCs w:val="24"/>
        </w:rPr>
        <w:t xml:space="preserve"> </w:t>
      </w:r>
      <w:r>
        <w:rPr>
          <w:rStyle w:val="style15"/>
          <w:rFonts w:cs="Arial" w:eastAsia="Arial"/>
          <w:color w:val="000000"/>
          <w:sz w:val="24"/>
          <w:szCs w:val="24"/>
        </w:rPr>
        <w:t>амьдрах орчин, нөхцөлийг бүрдүүлнэ.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color w:val="000000"/>
          <w:sz w:val="24"/>
          <w:szCs w:val="24"/>
        </w:rPr>
        <w:t>3.6.2.Хот, тосгоны газар ашиглалт, барилгажилтын</w:t>
      </w:r>
      <w:r>
        <w:rPr>
          <w:rStyle w:val="style15"/>
          <w:rFonts w:cs="Arial" w:eastAsia="Arial"/>
          <w:b/>
          <w:color w:val="000000"/>
          <w:sz w:val="24"/>
          <w:szCs w:val="24"/>
        </w:rPr>
        <w:t xml:space="preserve"> </w:t>
      </w:r>
      <w:r>
        <w:rPr>
          <w:rStyle w:val="style15"/>
          <w:rFonts w:cs="Arial" w:eastAsia="Arial"/>
          <w:color w:val="000000"/>
          <w:sz w:val="24"/>
          <w:szCs w:val="24"/>
        </w:rPr>
        <w:t>бүсчлэл, дэд бүтцийн төлөвлөлтийг боловсронгуй болго</w:t>
      </w:r>
      <w:r>
        <w:rPr>
          <w:rStyle w:val="style15"/>
          <w:rFonts w:cs="Arial" w:eastAsia="Arial"/>
          <w:color w:val="000000"/>
          <w:sz w:val="24"/>
          <w:szCs w:val="24"/>
          <w:lang w:val="mn-MN"/>
        </w:rPr>
        <w:t>н</w:t>
      </w:r>
      <w:r>
        <w:rPr>
          <w:rStyle w:val="style15"/>
          <w:rFonts w:cs="Arial" w:eastAsia="Arial"/>
          <w:color w:val="000000"/>
          <w:sz w:val="24"/>
          <w:szCs w:val="24"/>
        </w:rPr>
        <w:t xml:space="preserve"> хэрэгжүүлэх, хариуцлага хүлээлгэх эрх зүйн зохицуулалтыг бий болгож агаар, ус, хөрсний бохирдлыг бууруулна.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3.6.3.Улаанбаатар хот болон бусад хот сууриныг дахин төлөвлөж эдэлбэр газарт ногоон байгууламжийн эзлэх хувь хэмжээг 2020 он гэхэд 15 хувь, 2030 он гэхэд 30 хувьд хүргэнэ.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3.6.4.Үр ашигтай, хэмнэлттэй технологийг дэмжих, хүн амд амьдрах орчны эрүүл ахуйн мэдлэг, зөв дадлыг олгох замаар хаягдлыг бууруулах зохистой менежментийг төлөвшүүлж, хог хаягдлыг боловсруулж дахин ашиглах, нэмүү өртөг шингэсэн бүтээгдэхүүн үйлдвэрлэж байгальд булж зайлуулах хаягдлын хэмжээг 2020 онд 20 хувь, 2030 онд </w:t>
      </w:r>
      <w:r>
        <w:rPr>
          <w:rStyle w:val="style15"/>
          <w:rFonts w:cs="Arial" w:eastAsia="Arial"/>
          <w:color w:val="000000"/>
          <w:sz w:val="24"/>
          <w:szCs w:val="24"/>
          <w:lang w:val="mn-MN"/>
        </w:rPr>
        <w:t xml:space="preserve">энэ хэдэн хувьд юм бэ. Хувийг нь тавиагүй байх юм. Техникийн алдаа, ажлын хэсэг. 30 мөн биз. Микрофондоо хэлээрэй. </w:t>
      </w:r>
      <w:r>
        <w:rPr>
          <w:rStyle w:val="style15"/>
          <w:rFonts w:cs="Arial" w:eastAsia="Arial"/>
          <w:color w:val="000000"/>
          <w:sz w:val="24"/>
          <w:szCs w:val="24"/>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r>
      <w:r>
        <w:rPr>
          <w:rStyle w:val="style15"/>
          <w:rFonts w:cs="Arial" w:eastAsia="Arial"/>
          <w:b/>
          <w:bCs/>
          <w:color w:val="000000"/>
          <w:sz w:val="24"/>
          <w:szCs w:val="24"/>
          <w:lang w:val="mn-MN"/>
        </w:rPr>
        <w:t>Ж.Батболд:</w:t>
      </w:r>
      <w:r>
        <w:rPr>
          <w:rStyle w:val="style15"/>
          <w:rFonts w:cs="Arial" w:eastAsia="Arial"/>
          <w:color w:val="000000"/>
          <w:sz w:val="24"/>
          <w:szCs w:val="24"/>
          <w:lang w:val="mn-MN"/>
        </w:rPr>
        <w:t xml:space="preserve"> -40 хувь.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bCs/>
          <w:color w:val="000000"/>
          <w:sz w:val="24"/>
          <w:szCs w:val="24"/>
          <w:lang w:val="mn-MN"/>
        </w:rPr>
        <w:t>Р.Гончигдорж:</w:t>
      </w:r>
      <w:r>
        <w:rPr>
          <w:rStyle w:val="style15"/>
          <w:rFonts w:cs="Arial" w:eastAsia="Arial"/>
          <w:color w:val="000000"/>
          <w:sz w:val="24"/>
          <w:szCs w:val="24"/>
          <w:lang w:val="mn-MN"/>
        </w:rPr>
        <w:t xml:space="preserve"> -40 </w:t>
      </w:r>
      <w:r>
        <w:rPr>
          <w:rStyle w:val="style15"/>
          <w:rFonts w:cs="Arial" w:eastAsia="Arial"/>
          <w:color w:val="000000"/>
          <w:sz w:val="24"/>
          <w:szCs w:val="24"/>
        </w:rPr>
        <w:t xml:space="preserve">хувь. </w:t>
      </w:r>
      <w:r>
        <w:rPr>
          <w:rStyle w:val="style15"/>
          <w:rFonts w:cs="Arial" w:eastAsia="Arial"/>
          <w:color w:val="000000"/>
          <w:sz w:val="24"/>
          <w:szCs w:val="24"/>
          <w:lang w:val="mn-MN"/>
        </w:rPr>
        <w:t xml:space="preserve">2030 онд 40 хувь </w:t>
      </w:r>
      <w:r>
        <w:rPr>
          <w:rStyle w:val="style15"/>
          <w:rFonts w:cs="Arial" w:eastAsia="Arial"/>
          <w:color w:val="000000"/>
          <w:sz w:val="24"/>
          <w:szCs w:val="24"/>
        </w:rPr>
        <w:t>бууруулна.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3.6.5.Байгаль орчинд ээлтэй, хүртээмжтэй, найдвартай</w:t>
      </w:r>
      <w:r>
        <w:rPr>
          <w:rStyle w:val="style15"/>
          <w:rFonts w:cs="Arial" w:eastAsia="Arial"/>
          <w:color w:val="000000"/>
          <w:sz w:val="24"/>
          <w:szCs w:val="24"/>
          <w:lang w:val="mn-MN"/>
        </w:rPr>
        <w:t>, эрсдэлгүй</w:t>
      </w:r>
      <w:r>
        <w:rPr>
          <w:rStyle w:val="style15"/>
          <w:rFonts w:cs="Arial" w:eastAsia="Arial"/>
          <w:color w:val="000000"/>
          <w:sz w:val="24"/>
          <w:szCs w:val="24"/>
        </w:rPr>
        <w:t xml:space="preserve"> нийтийн тээврийн төрөл, үйлчилгээг хөгжүүлж, иргэд ая тухтай зорчих орчныг бүрдүүлнэ.</w:t>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3.6.6.Явган хүн зорчих хэсэг, ногоон байгууламж, дугуйн зам, зогсоолын төлөвлөлт, зохион байгуулалтыг боловсронгуй болгож иргэд явган явах, дугуйгаар зорчих </w:t>
      </w:r>
      <w:r>
        <w:rPr>
          <w:rStyle w:val="style15"/>
          <w:rFonts w:cs="Arial" w:eastAsia="Arial"/>
          <w:color w:val="000000"/>
          <w:sz w:val="24"/>
          <w:szCs w:val="24"/>
          <w:lang w:val="mn-MN"/>
        </w:rPr>
        <w:t>орон зайг</w:t>
      </w:r>
      <w:r>
        <w:rPr>
          <w:rStyle w:val="style15"/>
          <w:rFonts w:cs="Arial" w:eastAsia="Arial"/>
          <w:color w:val="000000"/>
          <w:sz w:val="24"/>
          <w:szCs w:val="24"/>
        </w:rPr>
        <w:t xml:space="preserve"> нэмэгдүүлнэ.” </w:t>
      </w:r>
      <w:r>
        <w:rPr>
          <w:rStyle w:val="style15"/>
          <w:rFonts w:cs="Arial" w:eastAsia="Arial"/>
          <w:color w:val="000000"/>
          <w:sz w:val="24"/>
          <w:szCs w:val="24"/>
          <w:lang w:val="mn-MN"/>
        </w:rPr>
        <w:t>Санал гаргасан ажлын хэсэг. Санал хураалтаа явуулъя.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51 гишүүн дэмжиж, 7 гишүүн татгалзаж, 87.9 хувиар санал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val="false"/>
          <w:bCs w:val="false"/>
          <w:color w:val="000000"/>
          <w:sz w:val="24"/>
          <w:szCs w:val="24"/>
          <w:lang w:val="mn-MN"/>
        </w:rPr>
        <w:t xml:space="preserve">12 дахь санал. </w:t>
      </w:r>
      <w:r>
        <w:rPr>
          <w:rStyle w:val="style15"/>
          <w:rFonts w:cs="Arial" w:eastAsia="Arial"/>
          <w:color w:val="000000"/>
          <w:sz w:val="24"/>
          <w:szCs w:val="24"/>
        </w:rPr>
        <w:t>Төслийн 1 дүгээр хавсралтын 4.7 дахь заалтыг 3.7 дахь заалт болгон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b/>
          <w:color w:val="000000"/>
          <w:sz w:val="24"/>
          <w:szCs w:val="24"/>
        </w:rPr>
        <w:t>“</w:t>
      </w:r>
      <w:r>
        <w:rPr>
          <w:rStyle w:val="style15"/>
          <w:rFonts w:cs="Arial" w:eastAsia="Arial"/>
          <w:b/>
          <w:color w:val="000000"/>
          <w:sz w:val="24"/>
          <w:szCs w:val="24"/>
        </w:rPr>
        <w:t>3.7.Хэрэгжүүлэх үе шат</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Ногоон хөгжлийн бодлогыг 2 үндсэн үе шаттайгаар хэрэгжүүлнэ. Үүнд: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1-р үе шат: Ногоон хөгжлийн үндсийг тавих үе, 2014-2020 он</w:t>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2-р үе шат: Ногоон хөгжилд шилжих үе, 2021-2030 он.” </w:t>
      </w:r>
      <w:r>
        <w:rPr>
          <w:rStyle w:val="style15"/>
          <w:rFonts w:cs="Arial" w:eastAsia="Arial"/>
          <w:color w:val="000000"/>
          <w:sz w:val="24"/>
          <w:szCs w:val="24"/>
          <w:lang w:val="mn-MN"/>
        </w:rPr>
        <w:t>Санал гаргасан ажлын хэсэг. Санал хураалтаа явуулъя.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 xml:space="preserve">Зөвшөөрсөн 50, татгалзсан 8, 86.2 хувийн саналаар санал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 xml:space="preserve">13 дахь санал. </w:t>
      </w:r>
      <w:r>
        <w:rPr>
          <w:rStyle w:val="style15"/>
          <w:rFonts w:cs="Arial" w:eastAsia="Arial"/>
          <w:color w:val="000000"/>
          <w:sz w:val="24"/>
          <w:szCs w:val="24"/>
        </w:rPr>
        <w:t xml:space="preserve">Төслийн 1 дүгээр хавсралтын “Хүрэх үр дүн” гэсэн Тавдугаар бүлгийг “Бодлогын хэрэгжилтийн үр дүн” гэсэн Дөрөвдүгээр бүлэг болгон доор дурдсанаар өөрчлөн найруулах: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b/>
          <w:color w:val="000000"/>
          <w:sz w:val="24"/>
          <w:szCs w:val="24"/>
        </w:rPr>
        <w:t>“</w:t>
      </w:r>
      <w:r>
        <w:rPr>
          <w:rStyle w:val="style15"/>
          <w:rFonts w:cs="Arial" w:eastAsia="Arial"/>
          <w:b/>
          <w:color w:val="000000"/>
          <w:sz w:val="24"/>
          <w:szCs w:val="24"/>
        </w:rPr>
        <w:t>ДӨРӨВ. БОДЛОГЫН ХЭРЭГЖИЛТИЙН ҮР ДҮН</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Style w:val="style15"/>
          <w:rFonts w:cs="Arial" w:eastAsia="Arial"/>
          <w:b/>
          <w:color w:val="000000"/>
          <w:sz w:val="24"/>
          <w:szCs w:val="24"/>
        </w:rPr>
        <w:t>4.1.Хэрэгжүүлэх механизм, хяналт үнэлгээ</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4.1.1.Ногоон хөгжлийн бодлогыг хэрэгжүүлэх дунд хугацааны үйл ажиллагааны төлөвлөгөөг Засгийн газар батална.</w:t>
      </w:r>
    </w:p>
    <w:p>
      <w:pPr>
        <w:pStyle w:val="style0"/>
        <w:spacing w:after="0" w:before="0" w:line="200" w:lineRule="atLeast"/>
        <w:ind w:hanging="0" w:left="0" w:right="0"/>
        <w:contextualSpacing w:val="false"/>
        <w:jc w:val="both"/>
      </w:pPr>
      <w:r>
        <w:rPr/>
      </w:r>
    </w:p>
    <w:p>
      <w:pPr>
        <w:pStyle w:val="style0"/>
        <w:tabs>
          <w:tab w:leader="none" w:pos="709" w:val="left"/>
          <w:tab w:leader="none" w:pos="720" w:val="left"/>
        </w:tabs>
        <w:spacing w:after="0" w:before="0" w:line="200" w:lineRule="atLeast"/>
        <w:ind w:hanging="0" w:left="0" w:right="0"/>
        <w:contextualSpacing w:val="false"/>
        <w:jc w:val="both"/>
      </w:pPr>
      <w:r>
        <w:rPr>
          <w:rStyle w:val="style15"/>
          <w:rFonts w:cs="Arial" w:eastAsia="Arial"/>
          <w:color w:val="000000"/>
          <w:sz w:val="24"/>
          <w:szCs w:val="24"/>
        </w:rPr>
        <w:tab/>
        <w:t>4.1.2.Ногоон хөгжлийн бодлогыг Засгийн газрын үйл ажиллагааны хөтөлбөр, салбарын бодлогын баримт бичиг, улсын хөрөнгө оруулалтын хөтөлбөрт тусган хэрэгжүүлнэ.</w:t>
      </w:r>
    </w:p>
    <w:p>
      <w:pPr>
        <w:pStyle w:val="style0"/>
        <w:tabs>
          <w:tab w:leader="none" w:pos="709" w:val="left"/>
          <w:tab w:leader="none" w:pos="720" w:val="left"/>
        </w:tabs>
        <w:spacing w:after="0" w:before="0" w:line="200" w:lineRule="atLeast"/>
        <w:ind w:hanging="0" w:left="0" w:right="0"/>
        <w:contextualSpacing w:val="false"/>
        <w:jc w:val="both"/>
      </w:pPr>
      <w:r>
        <w:rPr/>
      </w:r>
    </w:p>
    <w:p>
      <w:pPr>
        <w:pStyle w:val="style0"/>
        <w:tabs>
          <w:tab w:leader="none" w:pos="709" w:val="left"/>
          <w:tab w:leader="none" w:pos="720" w:val="left"/>
        </w:tabs>
        <w:spacing w:after="0" w:before="0" w:line="200" w:lineRule="atLeast"/>
        <w:ind w:hanging="0" w:left="0" w:right="0"/>
        <w:contextualSpacing w:val="false"/>
        <w:jc w:val="both"/>
      </w:pPr>
      <w:r>
        <w:rPr>
          <w:rStyle w:val="style15"/>
          <w:rFonts w:cs="Arial" w:eastAsia="Arial"/>
          <w:color w:val="000000"/>
          <w:sz w:val="24"/>
          <w:szCs w:val="24"/>
        </w:rPr>
        <w:tab/>
        <w:t>4.1.3.Улс төрийн нам, хүчин, эвсэл, холбоод бүх шатны сонгуульд оролцох мөрийн хөтөлбөртөө ногоон хөгжлийн үзэл баримтлалыг хэрэгжүүлэх арга замыг тусган хэрэгжүүлнэ.</w:t>
      </w:r>
    </w:p>
    <w:p>
      <w:pPr>
        <w:pStyle w:val="style0"/>
        <w:tabs>
          <w:tab w:leader="none" w:pos="709" w:val="left"/>
          <w:tab w:leader="none" w:pos="720" w:val="left"/>
        </w:tabs>
        <w:spacing w:after="0" w:before="0" w:line="200" w:lineRule="atLeast"/>
        <w:ind w:hanging="0" w:left="0" w:right="0"/>
        <w:contextualSpacing w:val="false"/>
        <w:jc w:val="both"/>
      </w:pPr>
      <w:r>
        <w:rPr/>
      </w:r>
    </w:p>
    <w:p>
      <w:pPr>
        <w:pStyle w:val="style0"/>
        <w:tabs>
          <w:tab w:leader="none" w:pos="709" w:val="left"/>
          <w:tab w:leader="none" w:pos="720" w:val="left"/>
        </w:tabs>
        <w:spacing w:after="0" w:before="0" w:line="200" w:lineRule="atLeast"/>
        <w:ind w:hanging="0" w:left="0" w:right="0"/>
        <w:contextualSpacing w:val="false"/>
        <w:jc w:val="both"/>
      </w:pPr>
      <w:r>
        <w:rPr>
          <w:rStyle w:val="style15"/>
          <w:rFonts w:cs="Arial" w:eastAsia="Arial"/>
          <w:color w:val="000000"/>
          <w:sz w:val="24"/>
          <w:szCs w:val="24"/>
        </w:rPr>
        <w:tab/>
        <w:t>4.1.4.Бодлогыг хэрэгжүүлэх үйл ажиллагаанд иргэд, хувийн хэвшил, иргэний нийгмийн идэвх оролцоог урамшуулж, хамтын ажиллагаа, түншлэлийг хөгжүүлнэ.</w:t>
      </w:r>
    </w:p>
    <w:p>
      <w:pPr>
        <w:pStyle w:val="style0"/>
        <w:tabs>
          <w:tab w:leader="none" w:pos="709" w:val="left"/>
          <w:tab w:leader="none" w:pos="720" w:val="left"/>
        </w:tabs>
        <w:spacing w:after="0" w:before="0" w:line="200" w:lineRule="atLeast"/>
        <w:ind w:hanging="0" w:left="0" w:right="0"/>
        <w:contextualSpacing w:val="false"/>
        <w:jc w:val="both"/>
      </w:pPr>
      <w:r>
        <w:rPr/>
      </w:r>
    </w:p>
    <w:p>
      <w:pPr>
        <w:pStyle w:val="style0"/>
        <w:tabs>
          <w:tab w:leader="none" w:pos="709" w:val="left"/>
          <w:tab w:leader="none" w:pos="720" w:val="left"/>
        </w:tabs>
        <w:spacing w:after="0" w:before="0" w:line="200" w:lineRule="atLeast"/>
        <w:ind w:hanging="0" w:left="0" w:right="0"/>
        <w:contextualSpacing w:val="false"/>
        <w:jc w:val="both"/>
      </w:pPr>
      <w:r>
        <w:rPr>
          <w:rStyle w:val="style15"/>
          <w:rFonts w:cs="Arial" w:eastAsia="Arial"/>
          <w:color w:val="000000"/>
          <w:sz w:val="24"/>
          <w:szCs w:val="24"/>
        </w:rPr>
        <w:tab/>
        <w:t>4.1.5.Ногоон хөгжлийн бодлогын хэрэгжилтэд Засгийн газар жил бүр үнэлгээ хийж, Улсын Их Хуралд танилцуулна.</w:t>
      </w:r>
    </w:p>
    <w:p>
      <w:pPr>
        <w:pStyle w:val="style0"/>
        <w:tabs>
          <w:tab w:leader="none" w:pos="709" w:val="left"/>
          <w:tab w:leader="none" w:pos="720" w:val="left"/>
        </w:tabs>
        <w:spacing w:after="0" w:before="0" w:line="200" w:lineRule="atLeast"/>
        <w:ind w:hanging="0" w:left="0" w:right="0"/>
        <w:contextualSpacing w:val="false"/>
        <w:jc w:val="both"/>
      </w:pPr>
      <w:r>
        <w:rPr/>
      </w:r>
    </w:p>
    <w:p>
      <w:pPr>
        <w:pStyle w:val="style0"/>
        <w:tabs>
          <w:tab w:leader="none" w:pos="709" w:val="left"/>
          <w:tab w:leader="none" w:pos="720" w:val="left"/>
        </w:tabs>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color w:val="000000"/>
          <w:sz w:val="24"/>
          <w:szCs w:val="24"/>
        </w:rPr>
        <w:t xml:space="preserve">4.1.6.Ногоон хөгжлийн бодлогын хэрэгжилтийн үр ашгийг </w:t>
      </w:r>
      <w:r>
        <w:rPr>
          <w:rStyle w:val="style15"/>
          <w:rFonts w:cs="Arial" w:eastAsia="Arial"/>
          <w:color w:val="000000"/>
          <w:sz w:val="24"/>
          <w:szCs w:val="24"/>
          <w:lang w:val="mn-MN"/>
        </w:rPr>
        <w:t xml:space="preserve">зохих аргачлал, </w:t>
      </w:r>
      <w:r>
        <w:rPr>
          <w:rStyle w:val="style15"/>
          <w:rFonts w:cs="Arial" w:eastAsia="Arial"/>
          <w:color w:val="000000"/>
          <w:sz w:val="24"/>
          <w:szCs w:val="24"/>
        </w:rPr>
        <w:t>загварчлал ашиглан үнэлнэ.</w:t>
      </w:r>
    </w:p>
    <w:p>
      <w:pPr>
        <w:pStyle w:val="style0"/>
        <w:tabs>
          <w:tab w:leader="none" w:pos="709" w:val="left"/>
          <w:tab w:leader="none" w:pos="720" w:val="left"/>
        </w:tabs>
        <w:spacing w:after="0" w:before="0" w:line="200" w:lineRule="atLeast"/>
        <w:ind w:hanging="0" w:left="0" w:right="0"/>
        <w:contextualSpacing w:val="false"/>
        <w:jc w:val="both"/>
      </w:pPr>
      <w:r>
        <w:rPr/>
      </w:r>
    </w:p>
    <w:p>
      <w:pPr>
        <w:pStyle w:val="style0"/>
        <w:tabs>
          <w:tab w:leader="none" w:pos="709" w:val="left"/>
          <w:tab w:leader="none" w:pos="720" w:val="left"/>
        </w:tabs>
        <w:spacing w:after="0" w:before="0" w:line="200" w:lineRule="atLeast"/>
        <w:ind w:hanging="0" w:left="0" w:right="0"/>
        <w:contextualSpacing w:val="false"/>
        <w:jc w:val="center"/>
      </w:pPr>
      <w:r>
        <w:rPr/>
      </w:r>
    </w:p>
    <w:p>
      <w:pPr>
        <w:pStyle w:val="style0"/>
        <w:tabs>
          <w:tab w:leader="none" w:pos="709" w:val="left"/>
          <w:tab w:leader="none" w:pos="720" w:val="left"/>
        </w:tabs>
        <w:spacing w:after="0" w:before="0" w:line="200" w:lineRule="atLeast"/>
        <w:ind w:hanging="0" w:left="0" w:right="0"/>
        <w:contextualSpacing w:val="false"/>
        <w:jc w:val="center"/>
      </w:pPr>
      <w:r>
        <w:rPr>
          <w:rStyle w:val="style15"/>
          <w:rFonts w:cs="Arial" w:eastAsia="Arial"/>
          <w:b/>
          <w:color w:val="000000"/>
          <w:sz w:val="24"/>
          <w:szCs w:val="24"/>
        </w:rPr>
        <w:t>4.2.Шалгуур, хүрэх үр дүн</w:t>
      </w:r>
    </w:p>
    <w:p>
      <w:pPr>
        <w:pStyle w:val="style0"/>
        <w:tabs>
          <w:tab w:leader="none" w:pos="709" w:val="left"/>
          <w:tab w:leader="none" w:pos="720" w:val="left"/>
        </w:tabs>
        <w:spacing w:after="0" w:before="0" w:line="200" w:lineRule="atLeast"/>
        <w:ind w:hanging="0" w:left="0" w:right="0"/>
        <w:contextualSpacing w:val="false"/>
        <w:jc w:val="center"/>
      </w:pPr>
      <w:r>
        <w:rPr/>
      </w:r>
    </w:p>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ab/>
        <w:t>Бодлогын хэрэгжилтийг үнэлэх шалгуур үзүүлэлтийг дараах байдлаар тогтоож, 2013 оны тоон мэдээллийг суурь болгон авч үзнэ:</w:t>
      </w:r>
    </w:p>
    <w:p>
      <w:pPr>
        <w:pStyle w:val="style0"/>
        <w:tabs>
          <w:tab w:leader="none" w:pos="709" w:val="left"/>
        </w:tabs>
        <w:spacing w:after="0" w:before="0" w:line="200" w:lineRule="atLeast"/>
        <w:ind w:hanging="0" w:left="0" w:right="0"/>
        <w:contextualSpacing w:val="false"/>
        <w:jc w:val="both"/>
      </w:pPr>
      <w:r>
        <w:rPr/>
      </w:r>
    </w:p>
    <w:tbl>
      <w:tblPr>
        <w:jc w:val="left"/>
        <w:tblInd w:type="dxa" w:w="-41"/>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0"/>
          <w:left w:type="dxa" w:w="54"/>
          <w:bottom w:type="dxa" w:w="0"/>
          <w:right w:type="dxa" w:w="108"/>
        </w:tblCellMar>
      </w:tblPr>
      <w:tblGrid>
        <w:gridCol w:w="6286"/>
        <w:gridCol w:w="1585"/>
        <w:gridCol w:w="2177"/>
      </w:tblGrid>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Шалгуур үзүүлэлт</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2020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2030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Эрчим хүчний суурилагдсан хүчин чадалд сэргээгдэх эрчим хүчний эзлэх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30%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Барилгын дулаан алдагдлыг бууруулсан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40%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Дахин боловсруулсан хог хаягдлын хэмжээ,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40%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Ногоон хөгжилд зарцуулсан зардлын дотоодын нийт бүтээгдэхүүний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3%</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 xml:space="preserve">Шинжлэх ухаан, технологийн судалгаанд зарцуулсан зардлын дотоодын нийт </w:t>
            </w:r>
            <w:r>
              <w:rPr>
                <w:rStyle w:val="style15"/>
                <w:rFonts w:cs="Arial" w:eastAsia="Arial"/>
                <w:color w:val="000000"/>
                <w:sz w:val="24"/>
                <w:szCs w:val="24"/>
                <w:lang w:val="mn-MN"/>
              </w:rPr>
              <w:t>бүтээгдэхүүнд</w:t>
            </w:r>
            <w:r>
              <w:rPr>
                <w:rStyle w:val="style15"/>
                <w:rFonts w:cs="Arial" w:eastAsia="Arial"/>
                <w:b/>
                <w:bCs/>
                <w:color w:val="000000"/>
                <w:sz w:val="24"/>
                <w:szCs w:val="24"/>
                <w:lang w:val="mn-MN"/>
              </w:rPr>
              <w:t xml:space="preserve"> </w:t>
            </w:r>
            <w:r>
              <w:rPr>
                <w:rStyle w:val="style15"/>
                <w:rFonts w:cs="Arial" w:eastAsia="Arial"/>
                <w:b w:val="false"/>
                <w:bCs w:val="false"/>
                <w:color w:val="000000"/>
                <w:sz w:val="24"/>
                <w:szCs w:val="24"/>
                <w:lang w:val="mn-MN"/>
              </w:rPr>
              <w:t>эзлэх</w:t>
            </w:r>
            <w:r>
              <w:rPr>
                <w:rStyle w:val="style15"/>
                <w:rFonts w:cs="Arial" w:eastAsia="Arial"/>
                <w:color w:val="000000"/>
                <w:sz w:val="24"/>
                <w:szCs w:val="24"/>
              </w:rPr>
              <w:t xml:space="preserve">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3%</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Засгийн газрын ногоон худалдан авалтын эзлэх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30%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Тусгай хамгаалалттай газар нутгийн хэмжээ,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25%</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30%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Байгаль орчныг хамгаалах, нөхөн сэргээх хөрөнгө оруулалтыг нэмэгдүүлэх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Fonts w:cs="Arial"/>
                <w:sz w:val="24"/>
                <w:szCs w:val="24"/>
                <w:lang w:val="mn-MN"/>
              </w:rPr>
              <w:t>30%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Нийт газар нутагт ойгоор бүрхэгдсэн талбайн эзлэх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8.5%</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9.0%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Баталгаат ундны усаар хангагдсан хүн амын эзлэх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80%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90%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Сайжруулсан ариун цэврийн байгууламжид хамрагдсан хүн амын эзлэх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40%</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60%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Fonts w:cs="Arial" w:eastAsia="Arial"/>
                <w:color w:val="000000"/>
                <w:sz w:val="24"/>
                <w:szCs w:val="24"/>
                <w:lang w:val="mn-MN"/>
              </w:rPr>
              <w:t>Ядуурлын түвшин</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Fonts w:cs="Arial" w:eastAsia="Arial"/>
                <w:color w:val="000000"/>
                <w:sz w:val="24"/>
                <w:szCs w:val="24"/>
                <w:lang w:val="mn-MN"/>
              </w:rPr>
              <w:t>24%</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Fonts w:cs="Arial" w:eastAsia="Arial"/>
                <w:color w:val="000000"/>
                <w:sz w:val="24"/>
                <w:szCs w:val="24"/>
                <w:lang w:val="mn-MN"/>
              </w:rPr>
              <w:t>15%</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Улаанбаатар хот, бусад суурин газрын ногоон байгууламжийн талбайн эзлэх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15%</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30%</w:t>
            </w:r>
          </w:p>
        </w:tc>
      </w:tr>
      <w:tr>
        <w:trPr>
          <w:cantSplit w:val="false"/>
        </w:trPr>
        <w:tc>
          <w:tcPr>
            <w:tcW w:type="dxa" w:w="6286"/>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both"/>
            </w:pPr>
            <w:r>
              <w:rPr>
                <w:rStyle w:val="style15"/>
                <w:rFonts w:cs="Arial" w:eastAsia="Arial"/>
                <w:color w:val="000000"/>
                <w:sz w:val="24"/>
                <w:szCs w:val="24"/>
              </w:rPr>
              <w:t>Дотоодын нийт бүтээгдэхүүнд хөдөө аж ахуй</w:t>
            </w:r>
            <w:r>
              <w:rPr>
                <w:rStyle w:val="style15"/>
                <w:rFonts w:cs="Arial" w:eastAsia="Arial"/>
                <w:color w:val="000000"/>
                <w:sz w:val="24"/>
                <w:szCs w:val="24"/>
                <w:lang w:val="mn-MN"/>
              </w:rPr>
              <w:t xml:space="preserve">, боловсруулах </w:t>
            </w:r>
            <w:r>
              <w:rPr>
                <w:rStyle w:val="style15"/>
                <w:rFonts w:cs="Arial" w:eastAsia="Arial"/>
                <w:color w:val="000000"/>
                <w:sz w:val="24"/>
                <w:szCs w:val="24"/>
              </w:rPr>
              <w:t>үйлдвэрлэлийн эзлэх хувь</w:t>
            </w:r>
          </w:p>
        </w:tc>
        <w:tc>
          <w:tcPr>
            <w:tcW w:type="dxa" w:w="1585"/>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28%</w:t>
            </w:r>
          </w:p>
        </w:tc>
        <w:tc>
          <w:tcPr>
            <w:tcW w:type="dxa" w:w="2177"/>
            <w:tcBorders>
              <w:top w:color="000001" w:space="0" w:sz="2" w:val="single"/>
              <w:left w:color="000001" w:space="0" w:sz="2" w:val="single"/>
              <w:bottom w:color="000001" w:space="0" w:sz="2" w:val="single"/>
              <w:right w:color="000001" w:space="0" w:sz="2" w:val="single"/>
            </w:tcBorders>
            <w:shd w:fill="FFFFFF" w:val="clear"/>
            <w:tcMar>
              <w:left w:type="dxa" w:w="54"/>
            </w:tcMar>
          </w:tcPr>
          <w:p>
            <w:pPr>
              <w:pStyle w:val="style0"/>
              <w:tabs>
                <w:tab w:leader="none" w:pos="709" w:val="left"/>
              </w:tabs>
              <w:spacing w:after="0" w:before="0" w:line="200" w:lineRule="atLeast"/>
              <w:ind w:hanging="0" w:left="0" w:right="0"/>
              <w:contextualSpacing w:val="false"/>
              <w:jc w:val="center"/>
            </w:pPr>
            <w:r>
              <w:rPr>
                <w:rStyle w:val="style15"/>
                <w:rFonts w:cs="Arial" w:eastAsia="Arial"/>
                <w:color w:val="000000"/>
                <w:sz w:val="24"/>
                <w:szCs w:val="24"/>
              </w:rPr>
              <w:t>30%</w:t>
            </w:r>
          </w:p>
        </w:tc>
      </w:tr>
    </w:tbl>
    <w:p>
      <w:pPr>
        <w:pStyle w:val="style0"/>
        <w:tabs>
          <w:tab w:leader="none" w:pos="709" w:val="left"/>
        </w:tabs>
        <w:spacing w:after="0" w:before="0" w:line="200" w:lineRule="atLeast"/>
        <w:ind w:hanging="0" w:left="0" w:right="0"/>
        <w:contextualSpacing w:val="false"/>
        <w:jc w:val="both"/>
      </w:pPr>
      <w:r>
        <w:rPr/>
      </w:r>
    </w:p>
    <w:p>
      <w:pPr>
        <w:pStyle w:val="style0"/>
        <w:tabs>
          <w:tab w:leader="none" w:pos="709" w:val="left"/>
          <w:tab w:leader="none" w:pos="720" w:val="left"/>
        </w:tabs>
        <w:spacing w:after="0" w:before="0" w:line="200" w:lineRule="atLeast"/>
        <w:ind w:hanging="0" w:left="0" w:right="0"/>
        <w:contextualSpacing w:val="false"/>
        <w:jc w:val="center"/>
      </w:pPr>
      <w:r>
        <w:rPr>
          <w:rStyle w:val="style15"/>
          <w:rFonts w:cs="Arial" w:eastAsia="Arial"/>
          <w:b/>
          <w:color w:val="000000"/>
          <w:sz w:val="24"/>
          <w:szCs w:val="24"/>
        </w:rPr>
        <w:t>Хүрэх үр дүн</w:t>
      </w:r>
    </w:p>
    <w:p>
      <w:pPr>
        <w:pStyle w:val="style0"/>
        <w:tabs>
          <w:tab w:leader="none" w:pos="709" w:val="left"/>
          <w:tab w:leader="none" w:pos="720" w:val="left"/>
        </w:tabs>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t xml:space="preserve">   1-р үе шат: Ногоон хөгжлийн үндсийг тавих үе, 2014-2020 он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Өөрийн орны нөхцөлд тохирсон ногоон хөгжлийн загвар, хэм хэмжээг эдийн засаг, нийгмийн бүхий л салбарт бий болгож, ногоон хөгжлийг хангахад чиглэсэн эрх зүйн орчныг бүрдүүлж, эдийн засгийн урт хугацааны тогтвортой хөгжлийг хангахад чиглэсэн дэд бүтэц, бүтээн байгуулалтын ажлыг идэвхтэй өрнүүлнэ.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color w:val="000000"/>
          <w:sz w:val="24"/>
          <w:szCs w:val="24"/>
        </w:rPr>
        <w:t>Монгол Улсын тогтвортой хөгжлийн зорилтыг хэрэгжүүлж, бүс нутагтаа өрсөлдөх чадвар бүхий үйлдвэрлэл, үйлчилгээний салбар хөгжиж, мэдлэгт суурилсан эдийн засаг төлөвшиж, ногоон хөрөнгө оруулалт, санхүүжилтийн механизмаар байгальд ээлтэй, үр ашиг өндөртэй ногоон дэд бүтэц, сэргээгдэх эрчим хүчний үйлдвэрлэл, цэвэр үйлдвэрлэлийн технологийг хөгжүүлж, нэгж бүтээгдэхүүнд ногдох хүлэмжийн хийн ялгарлыг бууруулна.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t xml:space="preserve"> 2-р үе шат: Ногоон хөгжилд шилжих үе, 2021-2030 он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 xml:space="preserve">Хүрээлэн байгаа орчны тогтвортой байдлыг хадгалж, экосистемийн үйлчилгээний үр өгөөжийг ухаалгаар хүртэж, уур амьсгалын өөрчлөлтөд дасан зохицсон, өндөр үр ашигтай ногоон эдийн засаг, нийгмийн тэгш хүртээмжтэй тогтолцоо төлөвшсөн байна. Эдийн засгийн бүтцэд өндөр технологи, инновац шингэсэн бүтээгдэхүүний үйлдвэрлэл давамгайлж, ногоон эдийн засагт шилжинэ. </w:t>
      </w:r>
      <w:r>
        <w:rPr>
          <w:rStyle w:val="style15"/>
          <w:rFonts w:cs="Arial" w:eastAsia="Arial"/>
          <w:color w:val="000000"/>
          <w:sz w:val="24"/>
          <w:szCs w:val="24"/>
          <w:lang w:val="mn-MN"/>
        </w:rPr>
        <w:t>Санал гаргасан ажлын хэсэг. Санал хураалтаа явуулъя. Санал хураалт.</w:t>
      </w:r>
      <w:r>
        <w:rPr>
          <w:rStyle w:val="style15"/>
          <w:rFonts w:cs="Arial" w:eastAsia="Arial"/>
          <w:color w:val="000000"/>
          <w:sz w:val="24"/>
          <w:szCs w:val="24"/>
        </w:rPr>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r>
      <w:r>
        <w:rPr>
          <w:rStyle w:val="style15"/>
          <w:rFonts w:cs="Arial" w:eastAsia="Arial"/>
          <w:color w:val="000000"/>
          <w:sz w:val="24"/>
          <w:szCs w:val="24"/>
          <w:lang w:val="mn-MN"/>
        </w:rPr>
        <w:t>36 гишүүн дэмжиж, 62.1 хувийн саналаар дэмжигдлээ. Бямбацогт гишүүн асуулт асууя гэсэн үү. Болсон уу, за дараа нь яая.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 xml:space="preserve">Найруулгын шинжтэй санал байна. </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Style w:val="style15"/>
          <w:rFonts w:cs="Arial" w:eastAsia="Arial"/>
          <w:b/>
          <w:color w:val="000000"/>
          <w:sz w:val="24"/>
          <w:szCs w:val="24"/>
        </w:rPr>
        <w:t>Найруулгын шинжтэй санал</w:t>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both"/>
      </w:pPr>
      <w:r>
        <w:rPr>
          <w:rStyle w:val="style15"/>
          <w:rFonts w:cs="Arial" w:eastAsia="Arial"/>
          <w:b/>
          <w:color w:val="000000"/>
          <w:sz w:val="24"/>
          <w:szCs w:val="24"/>
        </w:rPr>
        <w:tab/>
      </w:r>
      <w:r>
        <w:rPr>
          <w:rStyle w:val="style15"/>
          <w:rFonts w:cs="Arial" w:eastAsia="Arial"/>
          <w:b w:val="false"/>
          <w:bCs w:val="false"/>
          <w:color w:val="000000"/>
          <w:sz w:val="24"/>
          <w:szCs w:val="24"/>
          <w:lang w:val="mn-MN"/>
        </w:rPr>
        <w:t>1.</w:t>
      </w:r>
      <w:r>
        <w:rPr>
          <w:rStyle w:val="style15"/>
          <w:rFonts w:cs="Arial" w:eastAsia="Arial"/>
          <w:b w:val="false"/>
          <w:bCs w:val="false"/>
          <w:color w:val="000000"/>
          <w:sz w:val="24"/>
          <w:szCs w:val="24"/>
        </w:rPr>
        <w:t xml:space="preserve">Нэг дэх </w:t>
      </w:r>
      <w:r>
        <w:rPr>
          <w:rStyle w:val="style15"/>
          <w:rFonts w:cs="Arial" w:eastAsia="Arial"/>
          <w:color w:val="000000"/>
          <w:sz w:val="24"/>
          <w:szCs w:val="24"/>
        </w:rPr>
        <w:t>санал дэмжигдсэн тохиолдолд “Ногоон хөгжлийн үзэл баримтлал, дунд хугацааны хөтөлбөр батлах тухай” Улсын Их Хурлын тогтоолын төслийг доор дурдсанаар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r>
      <w:r>
        <w:rPr>
          <w:rStyle w:val="style15"/>
          <w:rFonts w:cs="Arial" w:eastAsia="Arial"/>
          <w:color w:val="000000"/>
          <w:sz w:val="24"/>
          <w:szCs w:val="24"/>
          <w:lang w:val="mn-MN"/>
        </w:rPr>
        <w:t>Өөрөөр хэлбэл 1 дэх асуудал нь дэмжигдсэн учраас дор дурдсан найруулгыг хийж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rStyle w:val="style15"/>
          <w:rFonts w:cs="Arial" w:eastAsia="Arial"/>
          <w:color w:val="000000"/>
          <w:sz w:val="24"/>
          <w:szCs w:val="24"/>
        </w:rPr>
        <w:tab/>
        <w:t>“</w:t>
      </w:r>
      <w:r>
        <w:rPr>
          <w:rStyle w:val="style15"/>
          <w:rFonts w:cs="Arial" w:eastAsia="Arial"/>
          <w:b/>
          <w:bCs/>
          <w:color w:val="000000"/>
          <w:sz w:val="24"/>
          <w:szCs w:val="24"/>
        </w:rPr>
        <w:t>Ногоон хөгжлийн бодлого батлах тухай</w:t>
      </w:r>
    </w:p>
    <w:p>
      <w:pPr>
        <w:pStyle w:val="style0"/>
        <w:spacing w:after="0" w:before="0" w:line="200" w:lineRule="atLeast"/>
        <w:ind w:hanging="0" w:left="0" w:right="0"/>
        <w:contextualSpacing w:val="false"/>
        <w:jc w:val="both"/>
      </w:pPr>
      <w:r>
        <w:rPr>
          <w:rStyle w:val="style15"/>
          <w:rFonts w:cs="Arial" w:eastAsia="Arial"/>
          <w:color w:val="000000"/>
          <w:sz w:val="24"/>
          <w:szCs w:val="24"/>
        </w:rPr>
        <w:tab/>
      </w:r>
    </w:p>
    <w:p>
      <w:pPr>
        <w:pStyle w:val="style0"/>
        <w:spacing w:after="0" w:before="0" w:line="200" w:lineRule="atLeast"/>
        <w:ind w:hanging="0" w:left="0" w:right="0"/>
        <w:contextualSpacing w:val="false"/>
        <w:jc w:val="both"/>
      </w:pPr>
      <w:r>
        <w:rPr>
          <w:rStyle w:val="style15"/>
          <w:rFonts w:cs="Arial" w:eastAsia="Arial"/>
          <w:color w:val="000000"/>
          <w:sz w:val="24"/>
          <w:szCs w:val="24"/>
        </w:rPr>
        <w:tab/>
        <w:t>Монгол Улсын Их Хурлын тухай хуулийн 43 дугаар зүйлийн 43.1 дэх хэсгийг үндэслэн Монгол Улсын Их Хурлаас ТОГТООХ нь:</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1.“Ногоон хөгжлийн бодлого”-ыг хавсралтаар баталсугай.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ab/>
        <w:t xml:space="preserve"> 2.“Ногоон хөгжлийн бодлого”-ыг хэрэгжүүлэхтэй холбогдуулан дараах арга хэмжээ авч хэрэгжүүлэхийг Монгол Улсын Засгийн газар, Тогтвортой хөгжлийн үндэсний хороо /Н.Алтанхуяг/-д үүрэг болгосугай.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ab/>
        <w:t>1/“Ногоон хөгжлийн бодлого”-ыг хэрэгжүүлэх үйл ажиллагааны төлөвлөгөөг баталж, улсын хөрөнгө оруулалтын хөтөлбөрт тусган хэрэгжүүлж эхлэх;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ab/>
        <w:tab/>
      </w:r>
      <w:r>
        <w:rPr>
          <w:rStyle w:val="style15"/>
          <w:rFonts w:cs="Arial" w:eastAsia="Arial"/>
          <w:sz w:val="24"/>
          <w:szCs w:val="24"/>
        </w:rPr>
        <w:t>2/“Ногоон хөгжлийн бодлого”-д тусгагдсан зорилго, зорилт, хэрэгжүүлэх арга замыг</w:t>
      </w:r>
      <w:r>
        <w:rPr>
          <w:rStyle w:val="style15"/>
          <w:rFonts w:cs="Arial" w:eastAsia="Arial"/>
          <w:color w:val="000000"/>
          <w:sz w:val="24"/>
          <w:szCs w:val="24"/>
          <w:shd w:fill="FFFFFF" w:val="clear"/>
        </w:rPr>
        <w:t xml:space="preserve"> үндэсний хөгжлийн бодлого, макро эдийн засгийн дунд хугацааны бодлого, чиглэлд тусган хэрэгжүүлэх;</w:t>
      </w:r>
    </w:p>
    <w:p>
      <w:pPr>
        <w:pStyle w:val="style0"/>
        <w:spacing w:after="0" w:before="0" w:line="200" w:lineRule="atLeast"/>
        <w:ind w:hanging="0" w:left="0" w:right="0"/>
        <w:contextualSpacing w:val="false"/>
        <w:jc w:val="both"/>
      </w:pPr>
      <w:r>
        <w:rPr>
          <w:rStyle w:val="style15"/>
          <w:rFonts w:cs="Arial" w:eastAsia="Arial"/>
          <w:color w:val="000000"/>
          <w:sz w:val="24"/>
          <w:szCs w:val="24"/>
        </w:rPr>
        <w:t xml:space="preserve"> </w:t>
      </w:r>
    </w:p>
    <w:p>
      <w:pPr>
        <w:pStyle w:val="style0"/>
        <w:tabs>
          <w:tab w:leader="none" w:pos="1168" w:val="left"/>
        </w:tabs>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ab/>
        <w:tab/>
        <w:t xml:space="preserve">3/“Ногоон хөгжлийн бодлого”-ын биелэлтийг жил бүр Улсын Их Хуралд танилцуулах;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rPr>
        <w:t xml:space="preserve">        </w:t>
      </w:r>
      <w:r>
        <w:rPr>
          <w:rStyle w:val="style15"/>
          <w:rFonts w:cs="Arial" w:eastAsia="Arial"/>
          <w:color w:val="000000"/>
          <w:sz w:val="24"/>
          <w:szCs w:val="24"/>
        </w:rPr>
        <w:t xml:space="preserve">3.Энэ тогтоолын биелэлтэд хяналт тавьж ажиллахыг  Байгаль орчин, хүнс, хөдөө аж ахуйн байнгын хороо /Г.Баярсайхан/, Эдийн засгийн байнгын хороо /Б.Гарамгайбаатар/-нд тус тус даалгасугай.” </w:t>
      </w:r>
      <w:r>
        <w:rPr>
          <w:rStyle w:val="style15"/>
          <w:rFonts w:cs="Arial" w:eastAsia="Arial"/>
          <w:color w:val="000000"/>
          <w:sz w:val="24"/>
          <w:szCs w:val="24"/>
          <w:lang w:val="mn-MN"/>
        </w:rPr>
        <w:t>Санал гаргасан ажлын хэсэг. Найруулгын санал. Найруулгыг саналыг дэмжье гэсэн санал дээр санал хураалт явуулъя.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 xml:space="preserve">30 гишүүн дэмжиж, 27 гишүүн татгалзаж, 52.6 хувийн саналаар саяны найруулгын санал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 xml:space="preserve">Ингээд Ногоон хөгжлийн үзэл баримтлал, дунд хугацааны хөтөлбөр батлах тухай Улсын Их Хурлын тогтоолын төслийн анхны хэлэлцүүлэг хийсэн талаар Байгаль орчин, хүнс, хөдөө аж ахуйн гаргасан хөдөө аж ахуйн санал, дүгнэлттэй санал хураалтуудыг хурааж дууслаа. Ингээд эцсийн хэлэлцүүлэг хийлгэхээр Байгаль орчин, хүнс, хөдөө аж ахуйн байнгын хороонд шилжүүллээ.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Дараагийн асуудал. Яах юм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 xml:space="preserve">Дараа нь Малын индексжүүлсэн даатгалын тухай болон холбогдох бусад хуульд нэмэлт, өөрчлөлт оруулах тухай хууль байна. Бас нэлээн хэдэн саналтай юм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r>
        <w:rPr>
          <w:rStyle w:val="style15"/>
          <w:rFonts w:cs="Arial" w:eastAsia="Arial"/>
          <w:b/>
          <w:bCs/>
          <w:color w:val="000000"/>
          <w:sz w:val="24"/>
          <w:szCs w:val="24"/>
          <w:lang w:val="mn-MN"/>
        </w:rPr>
        <w:t xml:space="preserve">Р.Гончигдорж: </w:t>
      </w:r>
      <w:r>
        <w:rPr>
          <w:rStyle w:val="style15"/>
          <w:rFonts w:cs="Arial" w:eastAsia="Arial"/>
          <w:color w:val="000000"/>
          <w:sz w:val="24"/>
          <w:szCs w:val="24"/>
          <w:lang w:val="mn-MN"/>
        </w:rPr>
        <w:t xml:space="preserve">-За энд нэг албан бичиг уншчихъя.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 xml:space="preserve">Монгол Улсын Засгийн газраас Улсын Их Хурлын дарга З.Энхболд танаа. Хуулийн төсөл эгүүлэн татах тухай.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 xml:space="preserve">Олон улсын валютын сангийн ерөнхий хэлэлцээрт оруулах нэмэлт, өөрчлөлтийг хүлээн зөвшөөрч, соёрхон батлах тухай хуулийн төслийг Улсын Их Хурлын холбогдох байнгын хороодтой зөвшилцөх нь зүйтэй гэж үзсэн тул Засгийн газрын хуралдаанаар хэлэлцэн төслийг буцаан татаж авахаар шийдвэрлэсэн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 xml:space="preserve">Олон улсын валютын сангийн ерөнхий хэлэлцээрт оруулах нэмэлт, өөрчлөлтийг хүлээн зөвшөөрч, соёрхон батлах тухай хуулийн төслийг.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 xml:space="preserve">За гишүүдэд баярлалаа. Саяны тогтоолын ажлын хэсэгт талархлаа. Ингээд хуралдаанаа маргааш үргэлжлүүлж, завсарлая.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 xml:space="preserve">Маргаашийн хуралдаан Малын индексжүүлсэн даатгал, Баяр наадмын тухай хуульд нэмэлт, өөрчлөлт оруулах хуулиудаар эхэлнэ.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Соронзон хальснаас буулгасан:</w:t>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t>Протоколын албаны шинжээч</w:t>
        <w:tab/>
        <w:t>Д.Энэбиш</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Style w:val="style15"/>
          <w:rFonts w:cs="Arial" w:eastAsia="Arial"/>
          <w:color w:val="000000"/>
          <w:sz w:val="24"/>
          <w:szCs w:val="24"/>
          <w:lang w:val="mn-MN"/>
        </w:rPr>
        <w:tab/>
      </w:r>
    </w:p>
    <w:p>
      <w:pPr>
        <w:pStyle w:val="style36"/>
        <w:spacing w:after="0" w:before="0" w:line="200" w:lineRule="atLeast"/>
        <w:ind w:hanging="0" w:left="0" w:right="0"/>
        <w:contextualSpacing w:val="false"/>
        <w:jc w:val="right"/>
      </w:pPr>
      <w:r>
        <w:rPr/>
      </w:r>
    </w:p>
    <w:p>
      <w:pPr>
        <w:pStyle w:val="style36"/>
        <w:spacing w:after="0" w:before="0" w:line="200" w:lineRule="atLeast"/>
        <w:ind w:hanging="0" w:left="0" w:right="0"/>
        <w:contextualSpacing w:val="false"/>
        <w:jc w:val="right"/>
      </w:pPr>
      <w:r>
        <w:rPr/>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Arial Mon">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jc w:val="right"/>
    </w:pPr>
    <w:r>
      <w:rPr/>
      <w:fldChar w:fldCharType="begin"/>
    </w:r>
    <w:r>
      <w:instrText> PAGE </w:instrText>
    </w:r>
    <w:r>
      <w:fldChar w:fldCharType="separate"/>
    </w:r>
    <w:r>
      <w:t>129</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false"/>
      <w:autoSpaceDE w:val="true"/>
    </w:pPr>
    <w:rPr>
      <w:rFonts w:ascii="Arial" w:cs="Mangal" w:eastAsia="Lucida Sans Unicode" w:hAnsi="Arial"/>
      <w:color w:val="00000A"/>
      <w:sz w:val="24"/>
      <w:szCs w:val="24"/>
      <w:lang w:bidi="hi-IN" w:eastAsia="zh-CN" w:val="en-US"/>
    </w:rPr>
  </w:style>
  <w:style w:styleId="style1" w:type="paragraph">
    <w:name w:val="Heading 1"/>
    <w:basedOn w:val="style0"/>
    <w:next w:val="style1"/>
    <w:pPr>
      <w:keepNext/>
    </w:pPr>
    <w:rPr>
      <w:b/>
    </w:rPr>
  </w:style>
  <w:style w:styleId="style2" w:type="paragraph">
    <w:name w:val="Heading 2"/>
    <w:basedOn w:val="style31"/>
    <w:next w:val="style2"/>
    <w:pPr/>
    <w:rPr/>
  </w:style>
  <w:style w:styleId="style3" w:type="paragraph">
    <w:name w:val="Heading 3"/>
    <w:basedOn w:val="style0"/>
    <w:next w:val="style3"/>
    <w:pPr>
      <w:keepNext/>
      <w:jc w:val="center"/>
    </w:pPr>
    <w:rPr>
      <w:b/>
      <w:sz w:val="23"/>
    </w:rPr>
  </w:style>
  <w:style w:styleId="style15" w:type="character">
    <w:name w:val="Default Paragraph Font"/>
    <w:next w:val="style15"/>
    <w:rPr/>
  </w:style>
  <w:style w:styleId="style16" w:type="character">
    <w:name w:val="Heading 1 Char"/>
    <w:next w:val="style16"/>
    <w:rPr>
      <w:rFonts w:ascii="Arial Mon" w:cs="Times New Roman" w:eastAsia="Times New Roman" w:hAnsi="Arial Mon"/>
      <w:b/>
      <w:sz w:val="24"/>
      <w:szCs w:val="20"/>
    </w:rPr>
  </w:style>
  <w:style w:styleId="style17" w:type="character">
    <w:name w:val="Heading 3 Char"/>
    <w:next w:val="style17"/>
    <w:rPr>
      <w:rFonts w:ascii="Arial Mon" w:cs="Times New Roman" w:eastAsia="Times New Roman" w:hAnsi="Arial Mon"/>
      <w:b/>
      <w:sz w:val="23"/>
      <w:szCs w:val="20"/>
    </w:rPr>
  </w:style>
  <w:style w:styleId="style18" w:type="character">
    <w:name w:val="Title Char"/>
    <w:next w:val="style18"/>
    <w:rPr>
      <w:rFonts w:ascii="Arial Mon" w:cs="Times New Roman" w:eastAsia="Times New Roman" w:hAnsi="Arial Mon"/>
      <w:b/>
      <w:bCs/>
      <w:sz w:val="24"/>
      <w:szCs w:val="24"/>
    </w:rPr>
  </w:style>
  <w:style w:styleId="style19" w:type="character">
    <w:name w:val="Body Text Indent Char"/>
    <w:next w:val="style19"/>
    <w:rPr>
      <w:rFonts w:ascii="Arial Mon" w:cs="Times New Roman" w:eastAsia="Times New Roman" w:hAnsi="Arial Mon"/>
      <w:sz w:val="24"/>
      <w:szCs w:val="20"/>
      <w:lang w:val="mn-MN"/>
    </w:rPr>
  </w:style>
  <w:style w:styleId="style20" w:type="character">
    <w:name w:val="ListLabel 1"/>
    <w:next w:val="style20"/>
    <w:rPr>
      <w:rFonts w:cs="Times New Roman" w:eastAsia="Times New Roman"/>
    </w:rPr>
  </w:style>
  <w:style w:styleId="style21" w:type="character">
    <w:name w:val="ListLabel 2"/>
    <w:next w:val="style21"/>
    <w:rPr>
      <w:rFonts w:cs="Courier New"/>
    </w:rPr>
  </w:style>
  <w:style w:styleId="style22" w:type="character">
    <w:name w:val="ListLabel 3"/>
    <w:next w:val="style22"/>
    <w:rPr>
      <w:rFonts w:cs="Times New Roman"/>
    </w:rPr>
  </w:style>
  <w:style w:styleId="style23" w:type="character">
    <w:name w:val="ListLabel 4"/>
    <w:next w:val="style23"/>
    <w:rPr>
      <w:rFonts w:cs="Arial Mon"/>
    </w:rPr>
  </w:style>
  <w:style w:styleId="style24" w:type="character">
    <w:name w:val="ListLabel 5"/>
    <w:next w:val="style24"/>
    <w:rPr>
      <w:rFonts w:cs="Courier New"/>
    </w:rPr>
  </w:style>
  <w:style w:styleId="style25" w:type="character">
    <w:name w:val="ListLabel 6"/>
    <w:next w:val="style25"/>
    <w:rPr>
      <w:rFonts w:cs="Wingdings"/>
    </w:rPr>
  </w:style>
  <w:style w:styleId="style26" w:type="character">
    <w:name w:val="ListLabel 7"/>
    <w:next w:val="style26"/>
    <w:rPr>
      <w:rFonts w:cs="Symbol"/>
    </w:rPr>
  </w:style>
  <w:style w:styleId="style27" w:type="character">
    <w:name w:val="ListLabel 8"/>
    <w:next w:val="style27"/>
    <w:rPr>
      <w:rFonts w:cs="Arial Mon"/>
    </w:rPr>
  </w:style>
  <w:style w:styleId="style28" w:type="character">
    <w:name w:val="ListLabel 9"/>
    <w:next w:val="style28"/>
    <w:rPr>
      <w:rFonts w:cs="Courier New"/>
    </w:rPr>
  </w:style>
  <w:style w:styleId="style29" w:type="character">
    <w:name w:val="ListLabel 10"/>
    <w:next w:val="style29"/>
    <w:rPr>
      <w:rFonts w:cs="Wingdings"/>
    </w:rPr>
  </w:style>
  <w:style w:styleId="style30" w:type="character">
    <w:name w:val="ListLabel 11"/>
    <w:next w:val="style30"/>
    <w:rPr>
      <w:rFonts w:cs="Symbol"/>
    </w:rPr>
  </w:style>
  <w:style w:styleId="style31" w:type="paragraph">
    <w:name w:val="Heading"/>
    <w:basedOn w:val="style0"/>
    <w:next w:val="style32"/>
    <w:pPr>
      <w:keepNext/>
      <w:spacing w:after="120" w:before="240"/>
      <w:contextualSpacing w:val="false"/>
    </w:pPr>
    <w:rPr>
      <w:rFonts w:ascii="Arial" w:cs="Mangal" w:eastAsia="Lucida Sans Unicode" w:hAnsi="Arial"/>
      <w:sz w:val="28"/>
      <w:szCs w:val="28"/>
    </w:rPr>
  </w:style>
  <w:style w:styleId="style32" w:type="paragraph">
    <w:name w:val="Text Body"/>
    <w:basedOn w:val="style0"/>
    <w:next w:val="style32"/>
    <w:pPr>
      <w:spacing w:after="120" w:before="0"/>
      <w:contextualSpacing w:val="false"/>
    </w:pPr>
    <w:rPr/>
  </w:style>
  <w:style w:styleId="style33" w:type="paragraph">
    <w:name w:val="List"/>
    <w:basedOn w:val="style32"/>
    <w:next w:val="style33"/>
    <w:pPr/>
    <w:rPr>
      <w:rFonts w:ascii="Arial" w:cs="Mangal" w:hAnsi="Arial"/>
    </w:rPr>
  </w:style>
  <w:style w:styleId="style34" w:type="paragraph">
    <w:name w:val="Caption"/>
    <w:basedOn w:val="style0"/>
    <w:next w:val="style34"/>
    <w:pPr>
      <w:suppressLineNumbers/>
      <w:spacing w:after="120" w:before="120"/>
      <w:contextualSpacing w:val="false"/>
    </w:pPr>
    <w:rPr>
      <w:rFonts w:ascii="Arial" w:cs="Mangal" w:hAnsi="Arial"/>
      <w:i/>
      <w:iCs/>
      <w:sz w:val="24"/>
      <w:szCs w:val="24"/>
    </w:rPr>
  </w:style>
  <w:style w:styleId="style35" w:type="paragraph">
    <w:name w:val="Index"/>
    <w:basedOn w:val="style0"/>
    <w:next w:val="style35"/>
    <w:pPr>
      <w:suppressLineNumbers/>
    </w:pPr>
    <w:rPr>
      <w:rFonts w:ascii="Arial" w:cs="Mangal" w:hAnsi="Arial"/>
    </w:rPr>
  </w:style>
  <w:style w:styleId="style36" w:type="paragraph">
    <w:name w:val="First Line Indent"/>
    <w:basedOn w:val="style32"/>
    <w:next w:val="style36"/>
    <w:pPr>
      <w:spacing w:after="0" w:before="0"/>
      <w:ind w:firstLine="283" w:left="0" w:right="0"/>
      <w:contextualSpacing w:val="false"/>
    </w:pPr>
    <w:rPr/>
  </w:style>
  <w:style w:styleId="style37" w:type="paragraph">
    <w:name w:val="Header"/>
    <w:basedOn w:val="style0"/>
    <w:next w:val="style37"/>
    <w:pPr/>
    <w:rPr/>
  </w:style>
  <w:style w:styleId="style38" w:type="paragraph">
    <w:name w:val="Table Contents"/>
    <w:basedOn w:val="style0"/>
    <w:next w:val="style38"/>
    <w:pPr/>
    <w:rPr/>
  </w:style>
  <w:style w:styleId="style39" w:type="paragraph">
    <w:name w:val="Table Heading"/>
    <w:basedOn w:val="style38"/>
    <w:next w:val="style39"/>
    <w:pPr/>
    <w:rPr/>
  </w:style>
  <w:style w:styleId="style40" w:type="paragraph">
    <w:name w:val="List Paragraph"/>
    <w:basedOn w:val="style0"/>
    <w:next w:val="style40"/>
    <w:pPr>
      <w:spacing w:after="0" w:before="0"/>
      <w:ind w:hanging="0" w:left="720" w:right="0"/>
      <w:contextualSpacing/>
    </w:pPr>
    <w:rPr/>
  </w:style>
  <w:style w:styleId="style41" w:type="paragraph">
    <w:name w:val="Text Body Indent"/>
    <w:basedOn w:val="style0"/>
    <w:next w:val="style41"/>
    <w:pPr>
      <w:ind w:firstLine="720" w:left="0" w:right="0"/>
      <w:jc w:val="both"/>
    </w:pPr>
    <w:rPr>
      <w:lang w:val="mn-MN"/>
    </w:rPr>
  </w:style>
  <w:style w:styleId="style42" w:type="paragraph">
    <w:name w:val="Title"/>
    <w:basedOn w:val="style0"/>
    <w:next w:val="style42"/>
    <w:pPr>
      <w:jc w:val="center"/>
    </w:pPr>
    <w:rPr>
      <w:b/>
      <w:b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2014-06-06T09:39:28.30Z</dcterms:created>
  <cp:lastPrinted>2014-06-19T08:39:29.17Z</cp:lastPrinted>
  <dcterms:modified xsi:type="dcterms:W3CDTF">2014-06-13T09:13:58.10Z</dcterms:modified>
  <cp:revision>0</cp:revision>
</cp:coreProperties>
</file>