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52B3F147" w14:textId="77777777" w:rsidR="002F28D9" w:rsidRPr="0087770F" w:rsidRDefault="002F28D9" w:rsidP="002F28D9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 ЕРӨНХИЙ БОЛОВСРОЛЫН СУРГУУЛИЙН</w:t>
      </w:r>
    </w:p>
    <w:p w14:paraId="5C3C2528" w14:textId="77777777" w:rsidR="002F28D9" w:rsidRPr="0087770F" w:rsidRDefault="002F28D9" w:rsidP="002F28D9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 ХООЛ ҮЙЛДВЭРЛЭЛ</w:t>
      </w:r>
      <w:r w:rsidRPr="0087770F">
        <w:rPr>
          <w:caps/>
          <w:color w:val="000000" w:themeColor="text1"/>
        </w:rPr>
        <w:t>, ҮЙЛЧИЛГЭЭНИЙ</w:t>
      </w:r>
    </w:p>
    <w:p w14:paraId="0A6A4CBF" w14:textId="77777777" w:rsidR="002F28D9" w:rsidRPr="0087770F" w:rsidRDefault="002F28D9" w:rsidP="002F28D9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 ТУХАЙ </w:t>
      </w:r>
      <w:r w:rsidRPr="0087770F">
        <w:rPr>
          <w:color w:val="000000" w:themeColor="text1"/>
        </w:rPr>
        <w:t>ХУУЛЬД ӨӨРЧЛӨЛТ</w:t>
      </w:r>
    </w:p>
    <w:p w14:paraId="2B0EED5E" w14:textId="77777777" w:rsidR="002F28D9" w:rsidRPr="0087770F" w:rsidRDefault="002F28D9" w:rsidP="002F28D9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 ОРУУЛАХ ТУХАЙ</w:t>
      </w:r>
    </w:p>
    <w:p w14:paraId="76B4E88A" w14:textId="77777777" w:rsidR="002F28D9" w:rsidRPr="0087770F" w:rsidRDefault="002F28D9" w:rsidP="002F28D9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549FB95" w14:textId="77777777" w:rsidR="002F28D9" w:rsidRPr="0087770F" w:rsidRDefault="002F28D9" w:rsidP="002F28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bCs/>
          <w:lang w:val="mn-MN"/>
        </w:rPr>
        <w:t>Ерөнхий боловсролын сургуулийн хоол үйлдвэрлэл, үйлчилгээний тухай хуулийн 10 дугаар зүйлийн 10.2.5 дахь заалтын “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мэргэжлийн хяналтын болон” гэснийг “хүнсний асуудал эрхэлсэн Засгийн газрын гишүүн,” гэж, 12 дугаар зүйлийн 12.1.1 дэх заалтын “</w:t>
      </w:r>
      <w:r w:rsidRPr="0087770F">
        <w:rPr>
          <w:rFonts w:ascii="Arial" w:hAnsi="Arial" w:cs="Arial"/>
          <w:bCs/>
          <w:lang w:val="mn-MN"/>
        </w:rPr>
        <w:t xml:space="preserve">энэ хуулийн 10.2.5-д заасан журмын дагуу тухайн шатны Засаг дарга, аймаг, нийслэлийн боловсрол, эрүүл мэндийн газар, хяналт” гэснийг “хүнсний болон эрүүл мэндийн асуудал эрхэлсэн төрийн захиргааны төв байгууллага, хяналт шалгалт” гэж, мөн зүйлийн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12.3 дахь хэсгийн “</w:t>
      </w:r>
      <w:r w:rsidRPr="0087770F">
        <w:rPr>
          <w:rFonts w:ascii="Arial" w:hAnsi="Arial" w:cs="Arial"/>
          <w:bCs/>
          <w:lang w:val="mn-MN"/>
        </w:rPr>
        <w:t xml:space="preserve">Мэргэжлийн хяналтын байгууллага” гэснийг “Энэ хуулийн 12.1.1-д заасан байгууллага” гэж тус тус өөрчилсүгэй. </w:t>
      </w:r>
    </w:p>
    <w:p w14:paraId="524549EF" w14:textId="77777777" w:rsidR="002F28D9" w:rsidRPr="0087770F" w:rsidRDefault="002F28D9" w:rsidP="002F28D9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732489D" w14:textId="77777777" w:rsidR="002F28D9" w:rsidRPr="0087770F" w:rsidRDefault="002F28D9" w:rsidP="002F28D9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lang w:val="mn-MN"/>
        </w:rPr>
        <w:t>2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6F18935D" w14:textId="77777777" w:rsidR="002F28D9" w:rsidRPr="0087770F" w:rsidRDefault="002F28D9" w:rsidP="002F28D9">
      <w:pPr>
        <w:ind w:firstLine="720"/>
        <w:jc w:val="both"/>
        <w:rPr>
          <w:rFonts w:ascii="Arial" w:hAnsi="Arial" w:cs="Arial"/>
          <w:lang w:val="mn-MN"/>
        </w:rPr>
      </w:pPr>
    </w:p>
    <w:p w14:paraId="1CDA38F2" w14:textId="77777777" w:rsidR="002F28D9" w:rsidRPr="0087770F" w:rsidRDefault="002F28D9" w:rsidP="002F28D9">
      <w:pPr>
        <w:ind w:firstLine="720"/>
        <w:jc w:val="both"/>
        <w:rPr>
          <w:rFonts w:ascii="Arial" w:hAnsi="Arial" w:cs="Arial"/>
          <w:lang w:val="mn-MN"/>
        </w:rPr>
      </w:pPr>
    </w:p>
    <w:p w14:paraId="7AC74D97" w14:textId="77777777" w:rsidR="002F28D9" w:rsidRPr="0087770F" w:rsidRDefault="002F28D9" w:rsidP="002F28D9">
      <w:pPr>
        <w:ind w:firstLine="720"/>
        <w:jc w:val="both"/>
        <w:rPr>
          <w:rFonts w:ascii="Arial" w:hAnsi="Arial" w:cs="Arial"/>
          <w:lang w:val="mn-MN"/>
        </w:rPr>
      </w:pPr>
    </w:p>
    <w:p w14:paraId="4AF8841A" w14:textId="77777777" w:rsidR="002F28D9" w:rsidRPr="0087770F" w:rsidRDefault="002F28D9" w:rsidP="002F28D9">
      <w:pPr>
        <w:ind w:firstLine="720"/>
        <w:jc w:val="both"/>
        <w:rPr>
          <w:rFonts w:ascii="Arial" w:hAnsi="Arial" w:cs="Arial"/>
          <w:lang w:val="mn-MN"/>
        </w:rPr>
      </w:pPr>
    </w:p>
    <w:p w14:paraId="3AF0C92A" w14:textId="77777777" w:rsidR="002F28D9" w:rsidRPr="0087770F" w:rsidRDefault="002F28D9" w:rsidP="002F28D9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7D283F3B" w:rsidR="009E3E99" w:rsidRPr="002F28D9" w:rsidRDefault="002F28D9" w:rsidP="002F28D9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2F28D9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2022-11-29T01:27:00Z</dcterms:created>
  <dcterms:modified xsi:type="dcterms:W3CDTF">2022-11-29T01:27:00Z</dcterms:modified>
</cp:coreProperties>
</file>