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1448" w14:textId="77777777" w:rsidR="003338EE" w:rsidRPr="00DE74A6" w:rsidRDefault="003338EE" w:rsidP="003338EE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FBE12CF" wp14:editId="69E4751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50093" w14:textId="77777777" w:rsidR="003338EE" w:rsidRPr="00DE74A6" w:rsidRDefault="003338EE" w:rsidP="003338EE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B53C8E3" w14:textId="77777777" w:rsidR="003338EE" w:rsidRPr="00DE74A6" w:rsidRDefault="003338EE" w:rsidP="003338EE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84EA33A" w14:textId="77777777" w:rsidR="003338EE" w:rsidRPr="00B56EE4" w:rsidRDefault="003338EE" w:rsidP="003338EE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3BD8BE17" w14:textId="77777777" w:rsidR="003338EE" w:rsidRPr="00DE74A6" w:rsidRDefault="003338EE" w:rsidP="003338EE">
      <w:pPr>
        <w:pStyle w:val="Heading1"/>
        <w:spacing w:before="0" w:after="0"/>
        <w:jc w:val="center"/>
        <w:rPr>
          <w:rFonts w:ascii="Arial" w:hAnsi="Arial" w:cs="Arial"/>
          <w:b w:val="0"/>
          <w:bCs w:val="0"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05013FEA" w14:textId="77777777" w:rsidR="003338EE" w:rsidRPr="00DE74A6" w:rsidRDefault="003338EE" w:rsidP="003338EE">
      <w:pPr>
        <w:rPr>
          <w:rFonts w:cs="Arial"/>
          <w:lang w:val="ms-MY"/>
        </w:rPr>
      </w:pPr>
    </w:p>
    <w:p w14:paraId="1BFDB965" w14:textId="5147036D" w:rsidR="003338EE" w:rsidRPr="003338EE" w:rsidRDefault="003338EE" w:rsidP="003338EE">
      <w:pPr>
        <w:rPr>
          <w:rFonts w:ascii="Arial" w:hAnsi="Arial" w:cs="Arial"/>
          <w:lang w:val="ms-MY"/>
        </w:rPr>
      </w:pPr>
      <w:r w:rsidRPr="003338E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3338EE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3338EE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3338EE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Pr="003338EE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3338EE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Pr="003338E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9D5A6A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3338EE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3338EE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3338EE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3338EE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Pr="003338EE">
        <w:rPr>
          <w:rFonts w:ascii="Arial" w:hAnsi="Arial" w:cs="Arial"/>
          <w:color w:val="3366FF"/>
          <w:sz w:val="20"/>
          <w:szCs w:val="20"/>
          <w:u w:val="single"/>
        </w:rPr>
        <w:t>6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3338EE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3338EE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3338EE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9DFF85" w14:textId="77777777" w:rsidR="009F5981" w:rsidRDefault="009F5981" w:rsidP="009F59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47E08E7E" w14:textId="77777777" w:rsidR="009F5981" w:rsidRDefault="009F5981" w:rsidP="009F59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0CC75510" w14:textId="7DEB7876" w:rsidR="009F5981" w:rsidRDefault="00CE0D61" w:rsidP="009F59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</w:t>
      </w:r>
      <w:r w:rsidR="0017241C" w:rsidRPr="009F5981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1955 оны “Монгол-Хятадын </w:t>
      </w:r>
      <w:r w:rsidR="00B470FD" w:rsidRPr="009F5981">
        <w:rPr>
          <w:rFonts w:ascii="Arial" w:hAnsi="Arial" w:cs="Arial"/>
          <w:b/>
          <w:bCs/>
          <w:noProof/>
          <w:color w:val="000000" w:themeColor="text1"/>
          <w:lang w:val="mn-MN"/>
        </w:rPr>
        <w:t>х</w:t>
      </w:r>
      <w:r w:rsidR="0017241C" w:rsidRPr="009F5981">
        <w:rPr>
          <w:rFonts w:ascii="Arial" w:hAnsi="Arial" w:cs="Arial"/>
          <w:b/>
          <w:bCs/>
          <w:noProof/>
          <w:color w:val="000000" w:themeColor="text1"/>
          <w:lang w:val="mn-MN"/>
        </w:rPr>
        <w:t>илийн</w:t>
      </w:r>
    </w:p>
    <w:p w14:paraId="05F1E4FF" w14:textId="4D7947E5" w:rsidR="009F5981" w:rsidRDefault="00CE0D61" w:rsidP="009F59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color w:val="FF0000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</w:t>
      </w:r>
      <w:r w:rsidR="0017241C" w:rsidRPr="009F5981">
        <w:rPr>
          <w:rFonts w:ascii="Arial" w:hAnsi="Arial" w:cs="Arial"/>
          <w:b/>
          <w:bCs/>
          <w:noProof/>
          <w:color w:val="000000" w:themeColor="text1"/>
          <w:lang w:val="mn-MN"/>
        </w:rPr>
        <w:t>төмөр замын хэлэлцээр” болон</w:t>
      </w:r>
    </w:p>
    <w:p w14:paraId="69E7D50C" w14:textId="40C7EDF0" w:rsidR="009F5981" w:rsidRDefault="00CE0D61" w:rsidP="009F59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</w:t>
      </w:r>
      <w:r w:rsidR="0017241C" w:rsidRPr="009F5981">
        <w:rPr>
          <w:rFonts w:ascii="Arial" w:hAnsi="Arial" w:cs="Arial"/>
          <w:b/>
          <w:bCs/>
          <w:noProof/>
          <w:color w:val="000000" w:themeColor="text1"/>
          <w:lang w:val="mn-MN"/>
        </w:rPr>
        <w:t>“</w:t>
      </w:r>
      <w:r w:rsidR="00F92CAC" w:rsidRPr="009F5981">
        <w:rPr>
          <w:rFonts w:ascii="Arial" w:hAnsi="Arial" w:cs="Arial"/>
          <w:b/>
          <w:bCs/>
          <w:noProof/>
          <w:color w:val="000000" w:themeColor="text1"/>
          <w:lang w:val="mn-MN"/>
        </w:rPr>
        <w:t>Г</w:t>
      </w:r>
      <w:r w:rsidR="0017241C" w:rsidRPr="009F5981">
        <w:rPr>
          <w:rFonts w:ascii="Arial" w:hAnsi="Arial" w:cs="Arial"/>
          <w:b/>
          <w:bCs/>
          <w:noProof/>
          <w:color w:val="000000" w:themeColor="text1"/>
          <w:lang w:val="mn-MN"/>
        </w:rPr>
        <w:t>ашуунсухайт-</w:t>
      </w:r>
      <w:r w:rsidR="00F92CAC" w:rsidRPr="009F5981">
        <w:rPr>
          <w:rFonts w:ascii="Arial" w:hAnsi="Arial" w:cs="Arial"/>
          <w:b/>
          <w:bCs/>
          <w:noProof/>
          <w:color w:val="000000" w:themeColor="text1"/>
          <w:lang w:val="mn-MN"/>
        </w:rPr>
        <w:t>Г</w:t>
      </w:r>
      <w:r w:rsidR="0017241C" w:rsidRPr="009F5981">
        <w:rPr>
          <w:rFonts w:ascii="Arial" w:hAnsi="Arial" w:cs="Arial"/>
          <w:b/>
          <w:bCs/>
          <w:noProof/>
          <w:color w:val="000000" w:themeColor="text1"/>
          <w:lang w:val="mn-MN"/>
        </w:rPr>
        <w:t>анцмод” хил дамнасан</w:t>
      </w:r>
    </w:p>
    <w:p w14:paraId="61E9E3F2" w14:textId="50FFF08B" w:rsidR="009F5981" w:rsidRDefault="00CE0D61" w:rsidP="009F59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</w:t>
      </w:r>
      <w:r w:rsidR="0017241C" w:rsidRPr="009F5981">
        <w:rPr>
          <w:rFonts w:ascii="Arial" w:hAnsi="Arial" w:cs="Arial"/>
          <w:b/>
          <w:bCs/>
          <w:noProof/>
          <w:color w:val="000000" w:themeColor="text1"/>
          <w:lang w:val="mn-MN"/>
        </w:rPr>
        <w:t>төмөр замын бүтээн байгуулалтын</w:t>
      </w:r>
    </w:p>
    <w:p w14:paraId="0DFEB202" w14:textId="05BBF4F8" w:rsidR="00F92CAC" w:rsidRPr="009F5981" w:rsidRDefault="00CE0D61" w:rsidP="009F59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</w:t>
      </w:r>
      <w:r w:rsidR="0017241C" w:rsidRPr="009F5981">
        <w:rPr>
          <w:rFonts w:ascii="Arial" w:hAnsi="Arial" w:cs="Arial"/>
          <w:b/>
          <w:bCs/>
          <w:noProof/>
          <w:color w:val="000000" w:themeColor="text1"/>
          <w:lang w:val="mn-MN"/>
        </w:rPr>
        <w:t>ажилтай холбоотойгоор авах зарим</w:t>
      </w:r>
    </w:p>
    <w:p w14:paraId="5B5137B4" w14:textId="16B173DC" w:rsidR="0080544D" w:rsidRPr="009F5981" w:rsidRDefault="00CE0D61" w:rsidP="009F59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</w:t>
      </w:r>
      <w:r w:rsidR="0017241C" w:rsidRPr="009F5981">
        <w:rPr>
          <w:rFonts w:ascii="Arial" w:hAnsi="Arial" w:cs="Arial"/>
          <w:b/>
          <w:bCs/>
          <w:noProof/>
          <w:color w:val="000000" w:themeColor="text1"/>
          <w:lang w:val="mn-MN"/>
        </w:rPr>
        <w:t>арга хэмжээний тухай</w:t>
      </w:r>
    </w:p>
    <w:p w14:paraId="55D2EADA" w14:textId="77777777" w:rsidR="0080544D" w:rsidRPr="009F5981" w:rsidRDefault="0080544D" w:rsidP="00AA39C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17888DB5" w14:textId="478F3DC3" w:rsidR="0080544D" w:rsidRPr="009F5981" w:rsidRDefault="004F1EA4" w:rsidP="009F598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Монгол Улсын Их Хурлын 2021 оны 12 дугаар сарын 30-ны өдрийн </w:t>
      </w:r>
      <w:r w:rsidRPr="009F5981">
        <w:rPr>
          <w:rFonts w:ascii="Arial" w:hAnsi="Arial" w:cs="Arial"/>
          <w:color w:val="000000" w:themeColor="text1"/>
          <w:lang w:val="mn-MN"/>
        </w:rPr>
        <w:t>“</w:t>
      </w:r>
      <w:r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>Шинэ сэргэлтийн бодлого батлах тухай</w:t>
      </w:r>
      <w:r w:rsidRPr="009F5981">
        <w:rPr>
          <w:rFonts w:ascii="Arial" w:hAnsi="Arial" w:cs="Arial"/>
          <w:color w:val="000000" w:themeColor="text1"/>
          <w:lang w:val="mn-MN"/>
        </w:rPr>
        <w:t xml:space="preserve">” </w:t>
      </w:r>
      <w:r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>106 дугаар тогтоолын 2</w:t>
      </w:r>
      <w:r w:rsidR="003D20E7"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дугаар </w:t>
      </w:r>
      <w:r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хавсралтаар баталсан </w:t>
      </w:r>
      <w:r w:rsidRPr="009F5981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“Шинэ сэргэлтийн бодлогo”-ыг хэрэгжүүлэх эхний үе шатны үйл ажиллагааны хөтөлбөрийн Боомтын сэргэлтийн хүрээнд</w:t>
      </w:r>
      <w:r w:rsidRPr="009F5981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 xml:space="preserve"> </w:t>
      </w:r>
      <w:r w:rsidRPr="009F5981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“Хилийн боомтуудыг төмөр зам болон хатуу хучилттай авто замаар үе шаттайгаар бүрэн холбон, тээвэр</w:t>
      </w:r>
      <w:r w:rsidRPr="009F5981">
        <w:rPr>
          <w:rStyle w:val="Emphasis"/>
          <w:rFonts w:ascii="Arial" w:hAnsi="Arial" w:cs="Arial"/>
          <w:bCs/>
          <w:i w:val="0"/>
          <w:color w:val="000000" w:themeColor="text1"/>
          <w:shd w:val="clear" w:color="auto" w:fill="FFFFFF"/>
          <w:lang w:val="mn-MN"/>
        </w:rPr>
        <w:t>,</w:t>
      </w:r>
      <w:r w:rsidRPr="009F5981">
        <w:rPr>
          <w:rStyle w:val="Strong"/>
          <w:rFonts w:ascii="Arial" w:hAnsi="Arial" w:cs="Arial"/>
          <w:bCs w:val="0"/>
          <w:color w:val="000000" w:themeColor="text1"/>
          <w:shd w:val="clear" w:color="auto" w:fill="FFFFFF"/>
          <w:lang w:val="mn-MN"/>
        </w:rPr>
        <w:t> </w:t>
      </w:r>
      <w:r w:rsidRPr="009F5981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логистикийн өрсөлдөх чадварыг дээшлүүлэн ачаа тээврийн урсгалыг сайжруулж, цаашид транзит улс болох суурь нөхцөлийг бүрдүүлнэ</w:t>
      </w:r>
      <w:r w:rsidR="00A20627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.</w:t>
      </w:r>
      <w:r w:rsidRPr="009F5981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” гэж заасан Зорилт 1.2-т тусгагдсан үйл ажиллагааг </w:t>
      </w:r>
      <w:r w:rsidR="00817A0B" w:rsidRPr="009F5981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яаралтай</w:t>
      </w:r>
      <w:r w:rsidR="00817A0B" w:rsidRPr="009F5981">
        <w:rPr>
          <w:rStyle w:val="Strong"/>
          <w:rFonts w:ascii="Arial" w:hAnsi="Arial" w:cs="Arial"/>
          <w:bCs w:val="0"/>
          <w:color w:val="000000" w:themeColor="text1"/>
          <w:shd w:val="clear" w:color="auto" w:fill="FFFFFF"/>
          <w:lang w:val="mn-MN"/>
        </w:rPr>
        <w:t xml:space="preserve"> </w:t>
      </w:r>
      <w:r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>хэрэгжүүлэх шаардлагын үүднээс</w:t>
      </w:r>
      <w:r w:rsidR="000B24F0"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3E5C5B" w:rsidRPr="009F5981">
        <w:rPr>
          <w:rFonts w:ascii="Arial" w:hAnsi="Arial" w:cs="Arial"/>
          <w:color w:val="000000" w:themeColor="text1"/>
          <w:lang w:val="mn-MN"/>
        </w:rPr>
        <w:t xml:space="preserve">Монгол Улсын Их Хурлын тухай хуулийн 5 дугаар зүйлийн 5.1 дэх хэсэг, Төрийн болон орон нутгийн өмчийн тухай хуулийн 8 дугаар зүйлийн 1 дэх хэсгийн 2 дахь заалтыг үндэслэн </w:t>
      </w:r>
      <w:r w:rsidR="0080544D" w:rsidRPr="009F5981">
        <w:rPr>
          <w:rFonts w:ascii="Arial" w:hAnsi="Arial" w:cs="Arial"/>
          <w:color w:val="000000" w:themeColor="text1"/>
          <w:lang w:val="mn-MN"/>
        </w:rPr>
        <w:t>Монгол Улсын Их Хурлаас ТОГТООХ нь:</w:t>
      </w:r>
    </w:p>
    <w:p w14:paraId="6CB10A6E" w14:textId="77777777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EEA0835" w14:textId="7DFDA611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</w:pPr>
      <w:r w:rsidRPr="009F5981">
        <w:rPr>
          <w:rFonts w:ascii="Arial" w:hAnsi="Arial" w:cs="Arial"/>
          <w:color w:val="000000" w:themeColor="text1"/>
          <w:lang w:val="mn-MN"/>
        </w:rPr>
        <w:t>1.</w:t>
      </w:r>
      <w:r w:rsidR="006A1099" w:rsidRPr="009F598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Хилийн боомт дахь ачаа тээврийн урсгалыг сайжруулах, </w:t>
      </w:r>
      <w:r w:rsidRPr="009F598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нүүрсний </w:t>
      </w:r>
      <w:r w:rsidRPr="009F5981">
        <w:rPr>
          <w:rFonts w:ascii="Arial" w:hAnsi="Arial" w:cs="Arial"/>
          <w:color w:val="000000"/>
          <w:shd w:val="clear" w:color="auto" w:fill="FFFFFF"/>
          <w:lang w:val="mn-MN"/>
        </w:rPr>
        <w:t xml:space="preserve">экспорт, </w:t>
      </w:r>
      <w:r w:rsidRPr="009F5981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эдийн засгийн өсөлтийг дэмжих, гадаад валютын орох урсгалыг нэмэгдүүлэх</w:t>
      </w:r>
      <w:r w:rsidRPr="009F598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</w:t>
      </w:r>
      <w:r w:rsidRPr="009F598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зорилгоор </w:t>
      </w:r>
      <w:r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>дараах арга хэмжээг хууль тогтоомжийн хүрээнд авч хэрэгжүүлэхийг Монгол Улсын Засгийн газар /Л.Оюун-Эрдэнэ/-т даалгасугай:</w:t>
      </w:r>
    </w:p>
    <w:p w14:paraId="5349C8F9" w14:textId="77777777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0AFCBA0" w14:textId="0386200B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9F5981">
        <w:rPr>
          <w:rFonts w:ascii="Arial" w:hAnsi="Arial" w:cs="Arial"/>
          <w:color w:val="000000" w:themeColor="text1"/>
          <w:lang w:val="mn-MN"/>
        </w:rPr>
        <w:t>1/</w:t>
      </w:r>
      <w:r w:rsidR="00C61960" w:rsidRPr="009F5981">
        <w:rPr>
          <w:rFonts w:ascii="Arial" w:hAnsi="Arial" w:cs="Arial"/>
          <w:lang w:val="mn-MN"/>
        </w:rPr>
        <w:t xml:space="preserve">1955 оны </w:t>
      </w:r>
      <w:r w:rsidR="00D86581" w:rsidRPr="009F5981">
        <w:rPr>
          <w:rFonts w:ascii="Arial" w:hAnsi="Arial" w:cs="Arial"/>
          <w:lang w:val="mn-MN"/>
        </w:rPr>
        <w:t xml:space="preserve">“Монгол-Хятадын хилийн төмөр замын хэлэлцээр”-т </w:t>
      </w:r>
      <w:r w:rsidRPr="009F5981">
        <w:rPr>
          <w:rFonts w:ascii="Arial" w:hAnsi="Arial" w:cs="Arial"/>
          <w:lang w:val="mn-MN"/>
        </w:rPr>
        <w:t>өөрчлөлт оруулах асуудлыг судалж, холбогдох арга хэмжээ авах;</w:t>
      </w:r>
    </w:p>
    <w:p w14:paraId="0323AACC" w14:textId="77777777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A5BF648" w14:textId="6659E0CA" w:rsidR="0091026C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9F5981">
        <w:rPr>
          <w:rFonts w:ascii="Arial" w:hAnsi="Arial" w:cs="Arial"/>
          <w:lang w:val="mn-MN"/>
        </w:rPr>
        <w:t>2/Монгол Улсын Засгийн газар, Бүгд Найрамдах Хятад Ард Улсын Засгийн газар хоорондын “Монгол, Хятадын хилийн боомт, тэдгээрийн дэглэмийн тухай хэлэлцээр</w:t>
      </w:r>
      <w:r w:rsidR="00E024BD" w:rsidRPr="009F5981">
        <w:rPr>
          <w:rFonts w:ascii="Arial" w:hAnsi="Arial" w:cs="Arial"/>
          <w:lang w:val="mn-MN"/>
        </w:rPr>
        <w:t>”-</w:t>
      </w:r>
      <w:r w:rsidRPr="009F5981">
        <w:rPr>
          <w:rFonts w:ascii="Arial" w:hAnsi="Arial" w:cs="Arial"/>
          <w:lang w:val="mn-MN"/>
        </w:rPr>
        <w:t>ийн</w:t>
      </w:r>
      <w:r w:rsidR="00B75D80" w:rsidRPr="009F5981">
        <w:rPr>
          <w:rFonts w:ascii="Arial" w:hAnsi="Arial" w:cs="Arial"/>
          <w:lang w:val="mn-MN"/>
        </w:rPr>
        <w:t xml:space="preserve"> </w:t>
      </w:r>
      <w:r w:rsidR="0091026C" w:rsidRPr="009F5981">
        <w:rPr>
          <w:rFonts w:ascii="Arial" w:hAnsi="Arial" w:cs="Arial"/>
          <w:lang w:val="mn-MN"/>
        </w:rPr>
        <w:t xml:space="preserve">хэрэгжилтийн хүрээнд бусад боомтын дэд бүтцийн бүтээн байгуулалт, хил холболтыг </w:t>
      </w:r>
      <w:r w:rsidRPr="009F5981">
        <w:rPr>
          <w:rFonts w:ascii="Arial" w:hAnsi="Arial" w:cs="Arial"/>
          <w:lang w:val="mn-MN"/>
        </w:rPr>
        <w:t>эрчимжүүлэх</w:t>
      </w:r>
      <w:r w:rsidR="0091026C" w:rsidRPr="009F5981">
        <w:rPr>
          <w:rFonts w:ascii="Arial" w:hAnsi="Arial" w:cs="Arial"/>
          <w:lang w:val="mn-MN"/>
        </w:rPr>
        <w:t>;</w:t>
      </w:r>
    </w:p>
    <w:p w14:paraId="0503D50B" w14:textId="77777777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F10C9E5" w14:textId="1446DF26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kern w:val="2"/>
          <w:lang w:val="mn-MN"/>
        </w:rPr>
      </w:pPr>
      <w:r w:rsidRPr="009F5981">
        <w:rPr>
          <w:rFonts w:ascii="Arial" w:hAnsi="Arial" w:cs="Arial"/>
          <w:lang w:val="mn-MN"/>
        </w:rPr>
        <w:t>3/</w:t>
      </w:r>
      <w:r w:rsidR="000A1CAB" w:rsidRPr="009F5981">
        <w:rPr>
          <w:rFonts w:ascii="Arial" w:hAnsi="Arial" w:cs="Arial"/>
          <w:lang w:val="mn-MN"/>
        </w:rPr>
        <w:t>“</w:t>
      </w:r>
      <w:r w:rsidRPr="009F5981">
        <w:rPr>
          <w:rFonts w:ascii="Arial" w:hAnsi="Arial" w:cs="Arial"/>
          <w:lang w:val="mn-MN"/>
        </w:rPr>
        <w:t>Гашуунсухайт-Ганцмод</w:t>
      </w:r>
      <w:r w:rsidR="000A1CAB" w:rsidRPr="009F5981">
        <w:rPr>
          <w:rFonts w:ascii="Arial" w:hAnsi="Arial" w:cs="Arial"/>
          <w:lang w:val="mn-MN"/>
        </w:rPr>
        <w:t>”</w:t>
      </w:r>
      <w:r w:rsidRPr="009F5981">
        <w:rPr>
          <w:rFonts w:ascii="Arial" w:hAnsi="Arial" w:cs="Arial"/>
          <w:lang w:val="mn-MN"/>
        </w:rPr>
        <w:t xml:space="preserve"> хил дамнасан төмөр замын бүтээн байгуулалтын ажлыг зураг </w:t>
      </w:r>
      <w:r w:rsidR="00140AF2" w:rsidRPr="009F5981">
        <w:rPr>
          <w:rFonts w:ascii="Arial" w:hAnsi="Arial" w:cs="Arial"/>
          <w:lang w:val="mn-MN"/>
        </w:rPr>
        <w:t xml:space="preserve">төслийн </w:t>
      </w:r>
      <w:r w:rsidRPr="009F5981">
        <w:rPr>
          <w:rFonts w:ascii="Arial" w:hAnsi="Arial" w:cs="Arial"/>
          <w:lang w:val="mn-MN"/>
        </w:rPr>
        <w:t xml:space="preserve">дагуу Бүгд Найрамдах Хятад Ард Улсын </w:t>
      </w:r>
      <w:r w:rsidR="00573FB6" w:rsidRPr="009F5981">
        <w:rPr>
          <w:rFonts w:ascii="Arial" w:hAnsi="Arial" w:cs="Arial"/>
          <w:lang w:val="mn-MN"/>
        </w:rPr>
        <w:t xml:space="preserve">хил доторх </w:t>
      </w:r>
      <w:r w:rsidR="00D473A3" w:rsidRPr="009F5981">
        <w:rPr>
          <w:rFonts w:ascii="Arial" w:hAnsi="Arial" w:cs="Arial"/>
          <w:lang w:val="mn-MN"/>
        </w:rPr>
        <w:t>“</w:t>
      </w:r>
      <w:r w:rsidR="00573FB6" w:rsidRPr="009F5981">
        <w:rPr>
          <w:rFonts w:ascii="Arial" w:hAnsi="Arial" w:cs="Arial"/>
          <w:lang w:val="mn-MN"/>
        </w:rPr>
        <w:t>Ганцмод</w:t>
      </w:r>
      <w:r w:rsidR="00923821" w:rsidRPr="009F5981">
        <w:rPr>
          <w:rFonts w:ascii="Arial" w:hAnsi="Arial" w:cs="Arial"/>
          <w:lang w:val="mn-MN"/>
        </w:rPr>
        <w:t>”</w:t>
      </w:r>
      <w:r w:rsidR="00573FB6" w:rsidRPr="009F5981">
        <w:rPr>
          <w:rFonts w:ascii="Arial" w:hAnsi="Arial" w:cs="Arial"/>
          <w:lang w:val="mn-MN"/>
        </w:rPr>
        <w:t xml:space="preserve"> боомт хүртэлх </w:t>
      </w:r>
      <w:r w:rsidRPr="009F5981">
        <w:rPr>
          <w:rFonts w:ascii="Arial" w:hAnsi="Arial" w:cs="Arial"/>
          <w:lang w:val="mn-MN"/>
        </w:rPr>
        <w:t xml:space="preserve">төмөр замын суурь бүтэц </w:t>
      </w:r>
      <w:r w:rsidR="00464D96" w:rsidRPr="009F5981">
        <w:rPr>
          <w:rFonts w:ascii="Arial" w:hAnsi="Arial" w:cs="Arial"/>
          <w:lang w:val="mn-MN"/>
        </w:rPr>
        <w:t xml:space="preserve">эзэмшигч </w:t>
      </w:r>
      <w:r w:rsidRPr="009F5981">
        <w:rPr>
          <w:rFonts w:ascii="Arial" w:hAnsi="Arial" w:cs="Arial"/>
          <w:lang w:val="mn-MN"/>
        </w:rPr>
        <w:t xml:space="preserve">төрийн өмчит </w:t>
      </w:r>
      <w:r w:rsidRPr="009F5981">
        <w:rPr>
          <w:rFonts w:ascii="Arial" w:hAnsi="Arial" w:cs="Arial"/>
          <w:noProof/>
          <w:kern w:val="2"/>
          <w:lang w:val="mn-MN"/>
        </w:rPr>
        <w:t>компаниар гүйцэтгүүлж, холбогдох зардлыг “Эрдэнэс Тавантолгой” ХК</w:t>
      </w:r>
      <w:r w:rsidR="002C0909" w:rsidRPr="009F5981">
        <w:rPr>
          <w:rFonts w:ascii="Arial" w:hAnsi="Arial" w:cs="Arial"/>
          <w:noProof/>
          <w:kern w:val="2"/>
          <w:lang w:val="mn-MN"/>
        </w:rPr>
        <w:t>-</w:t>
      </w:r>
      <w:r w:rsidR="0030605B" w:rsidRPr="009F5981">
        <w:rPr>
          <w:rFonts w:ascii="Arial" w:hAnsi="Arial" w:cs="Arial"/>
          <w:noProof/>
          <w:kern w:val="2"/>
          <w:lang w:val="mn-MN"/>
        </w:rPr>
        <w:t>и</w:t>
      </w:r>
      <w:r w:rsidR="002C0909" w:rsidRPr="009F5981">
        <w:rPr>
          <w:rFonts w:ascii="Arial" w:hAnsi="Arial" w:cs="Arial"/>
          <w:noProof/>
          <w:kern w:val="2"/>
          <w:lang w:val="mn-MN"/>
        </w:rPr>
        <w:t>ас</w:t>
      </w:r>
      <w:r w:rsidRPr="009F5981">
        <w:rPr>
          <w:rFonts w:ascii="Arial" w:hAnsi="Arial" w:cs="Arial"/>
          <w:noProof/>
          <w:kern w:val="2"/>
          <w:lang w:val="mn-MN"/>
        </w:rPr>
        <w:t xml:space="preserve"> санхүүжүүлэх; </w:t>
      </w:r>
      <w:r w:rsidR="001D6B37">
        <w:rPr>
          <w:rFonts w:ascii="Arial" w:hAnsi="Arial" w:cs="Arial"/>
          <w:noProof/>
          <w:kern w:val="2"/>
          <w:lang w:val="mn-MN"/>
        </w:rPr>
        <w:t xml:space="preserve"> </w:t>
      </w:r>
    </w:p>
    <w:p w14:paraId="421E4F01" w14:textId="77777777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FC9B334" w14:textId="0E11B92A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kern w:val="2"/>
          <w:lang w:val="mn-MN"/>
        </w:rPr>
      </w:pPr>
      <w:r w:rsidRPr="009F5981">
        <w:rPr>
          <w:rFonts w:ascii="Arial" w:hAnsi="Arial" w:cs="Arial"/>
          <w:color w:val="000000"/>
          <w:shd w:val="clear" w:color="auto" w:fill="FFFFFF"/>
          <w:lang w:val="mn-MN"/>
        </w:rPr>
        <w:t>4/</w:t>
      </w:r>
      <w:r w:rsidRPr="009F5981">
        <w:rPr>
          <w:rFonts w:ascii="Arial" w:hAnsi="Arial" w:cs="Arial"/>
          <w:lang w:val="mn-MN"/>
        </w:rPr>
        <w:t xml:space="preserve">Бүгд Найрамдах Хятад Ард Улсын </w:t>
      </w:r>
      <w:r w:rsidR="00B208FC" w:rsidRPr="009F5981">
        <w:rPr>
          <w:rFonts w:ascii="Arial" w:hAnsi="Arial" w:cs="Arial"/>
          <w:lang w:val="mn-MN"/>
        </w:rPr>
        <w:t xml:space="preserve">хил доторх </w:t>
      </w:r>
      <w:r w:rsidR="001A0904" w:rsidRPr="009F5981">
        <w:rPr>
          <w:rFonts w:ascii="Arial" w:hAnsi="Arial" w:cs="Arial"/>
          <w:lang w:val="mn-MN"/>
        </w:rPr>
        <w:t>“</w:t>
      </w:r>
      <w:r w:rsidRPr="009F5981">
        <w:rPr>
          <w:rFonts w:ascii="Arial" w:hAnsi="Arial" w:cs="Arial"/>
          <w:lang w:val="mn-MN"/>
        </w:rPr>
        <w:t>Ганцмод</w:t>
      </w:r>
      <w:r w:rsidR="001A0904" w:rsidRPr="009F5981">
        <w:rPr>
          <w:rFonts w:ascii="Arial" w:hAnsi="Arial" w:cs="Arial"/>
          <w:lang w:val="mn-MN"/>
        </w:rPr>
        <w:t>”</w:t>
      </w:r>
      <w:r w:rsidR="001A16A2" w:rsidRPr="009F5981">
        <w:rPr>
          <w:rFonts w:ascii="Arial" w:hAnsi="Arial" w:cs="Arial"/>
          <w:lang w:val="mn-MN"/>
        </w:rPr>
        <w:t xml:space="preserve"> </w:t>
      </w:r>
      <w:r w:rsidR="00B208FC" w:rsidRPr="009F5981">
        <w:rPr>
          <w:rFonts w:ascii="Arial" w:hAnsi="Arial" w:cs="Arial"/>
          <w:sz w:val="22"/>
          <w:szCs w:val="22"/>
          <w:shd w:val="clear" w:color="auto" w:fill="FFFFFF"/>
          <w:lang w:val="mn-MN"/>
        </w:rPr>
        <w:t xml:space="preserve">боомт </w:t>
      </w:r>
      <w:r w:rsidRPr="009F5981">
        <w:rPr>
          <w:rFonts w:ascii="Arial" w:hAnsi="Arial" w:cs="Arial"/>
          <w:lang w:val="mn-MN"/>
        </w:rPr>
        <w:t xml:space="preserve">хүртэлх төмөр замын суурь бүтэц </w:t>
      </w:r>
      <w:r w:rsidR="00B208FC" w:rsidRPr="009F5981">
        <w:rPr>
          <w:rFonts w:ascii="Arial" w:hAnsi="Arial" w:cs="Arial"/>
          <w:lang w:val="mn-MN"/>
        </w:rPr>
        <w:t xml:space="preserve">эзэмшигч </w:t>
      </w:r>
      <w:r w:rsidRPr="009F5981">
        <w:rPr>
          <w:rFonts w:ascii="Arial" w:hAnsi="Arial" w:cs="Arial"/>
          <w:lang w:val="mn-MN"/>
        </w:rPr>
        <w:t xml:space="preserve">төрийн өмчит компани </w:t>
      </w:r>
      <w:r w:rsidRPr="009F5981">
        <w:rPr>
          <w:rFonts w:ascii="Arial" w:hAnsi="Arial" w:cs="Arial"/>
          <w:noProof/>
          <w:kern w:val="2"/>
          <w:lang w:val="mn-MN"/>
        </w:rPr>
        <w:t xml:space="preserve">болон “Эрдэнэс Тавантолгой” ХК хооронд үе </w:t>
      </w:r>
      <w:r w:rsidR="00D63EA1" w:rsidRPr="009F5981">
        <w:rPr>
          <w:rFonts w:ascii="Arial" w:hAnsi="Arial" w:cs="Arial"/>
          <w:noProof/>
          <w:kern w:val="2"/>
          <w:lang w:val="mn-MN"/>
        </w:rPr>
        <w:t xml:space="preserve">шаттайгаар </w:t>
      </w:r>
      <w:r w:rsidRPr="009F5981">
        <w:rPr>
          <w:rFonts w:ascii="Arial" w:hAnsi="Arial" w:cs="Arial"/>
          <w:noProof/>
          <w:kern w:val="2"/>
          <w:lang w:val="mn-MN"/>
        </w:rPr>
        <w:t xml:space="preserve">жил бүр </w:t>
      </w:r>
      <w:r w:rsidR="004C2679" w:rsidRPr="009F5981">
        <w:rPr>
          <w:rFonts w:ascii="Arial" w:hAnsi="Arial" w:cs="Arial"/>
          <w:noProof/>
          <w:kern w:val="2"/>
          <w:lang w:val="mn-MN"/>
        </w:rPr>
        <w:t xml:space="preserve">20 сая тонноос доошгүй </w:t>
      </w:r>
      <w:r w:rsidR="003B3A7D" w:rsidRPr="009F5981">
        <w:rPr>
          <w:rFonts w:ascii="Arial" w:hAnsi="Arial" w:cs="Arial"/>
          <w:noProof/>
          <w:kern w:val="2"/>
          <w:lang w:val="mn-MN"/>
        </w:rPr>
        <w:t xml:space="preserve">хэмжээний </w:t>
      </w:r>
      <w:r w:rsidRPr="009F5981">
        <w:rPr>
          <w:rFonts w:ascii="Arial" w:hAnsi="Arial" w:cs="Arial"/>
          <w:noProof/>
          <w:kern w:val="2"/>
          <w:lang w:val="mn-MN"/>
        </w:rPr>
        <w:lastRenderedPageBreak/>
        <w:t>нүүрсийг харилцан ашигтай, тогтвортой, зах зээлийн зарчимд нийцүүлэн урт хугацааны</w:t>
      </w:r>
      <w:r w:rsidRPr="009F5981">
        <w:rPr>
          <w:rFonts w:ascii="Arial" w:hAnsi="Arial" w:cs="Arial"/>
          <w:b/>
          <w:bCs/>
          <w:noProof/>
          <w:kern w:val="2"/>
          <w:lang w:val="mn-MN"/>
        </w:rPr>
        <w:t xml:space="preserve"> </w:t>
      </w:r>
      <w:r w:rsidRPr="009F5981">
        <w:rPr>
          <w:rFonts w:ascii="Arial" w:hAnsi="Arial" w:cs="Arial"/>
          <w:noProof/>
          <w:kern w:val="2"/>
          <w:lang w:val="mn-MN"/>
        </w:rPr>
        <w:t>худалдах, худалдан авах гэрээ байгуулахыг зөвшөөрөх;</w:t>
      </w:r>
    </w:p>
    <w:p w14:paraId="17ECA391" w14:textId="77777777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kern w:val="2"/>
          <w:lang w:val="mn-MN"/>
        </w:rPr>
      </w:pPr>
    </w:p>
    <w:p w14:paraId="6C4BA4B3" w14:textId="280A2074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kern w:val="2"/>
          <w:lang w:val="mn-MN"/>
        </w:rPr>
      </w:pPr>
      <w:r w:rsidRPr="009F5981">
        <w:rPr>
          <w:rFonts w:ascii="Arial" w:hAnsi="Arial" w:cs="Arial"/>
          <w:noProof/>
          <w:kern w:val="2"/>
          <w:lang w:val="mn-MN"/>
        </w:rPr>
        <w:t>5/</w:t>
      </w:r>
      <w:r w:rsidR="00FA5417" w:rsidRPr="009F5981">
        <w:rPr>
          <w:rFonts w:ascii="Arial" w:hAnsi="Arial" w:cs="Arial"/>
          <w:noProof/>
          <w:kern w:val="2"/>
          <w:lang w:val="mn-MN"/>
        </w:rPr>
        <w:t xml:space="preserve">энэ </w:t>
      </w:r>
      <w:r w:rsidRPr="009F5981">
        <w:rPr>
          <w:rFonts w:ascii="Arial" w:hAnsi="Arial" w:cs="Arial"/>
          <w:noProof/>
          <w:kern w:val="2"/>
          <w:lang w:val="mn-MN"/>
        </w:rPr>
        <w:t>тогтоолын дагуу байгуулах аливаа гэрээг ашигт малтмал, түүхий эдээр төлөх нөхцөл</w:t>
      </w:r>
      <w:r w:rsidR="007F34B3" w:rsidRPr="009F5981">
        <w:rPr>
          <w:rFonts w:ascii="Arial" w:hAnsi="Arial" w:cs="Arial"/>
          <w:noProof/>
          <w:kern w:val="2"/>
          <w:lang w:val="mn-MN"/>
        </w:rPr>
        <w:t xml:space="preserve"> </w:t>
      </w:r>
      <w:r w:rsidR="008A37F7" w:rsidRPr="009F5981">
        <w:rPr>
          <w:rFonts w:ascii="Arial" w:hAnsi="Arial" w:cs="Arial"/>
          <w:noProof/>
          <w:kern w:val="2"/>
          <w:lang w:val="mn-MN"/>
        </w:rPr>
        <w:t>/</w:t>
      </w:r>
      <w:r w:rsidRPr="009F5981">
        <w:rPr>
          <w:rFonts w:ascii="Arial" w:hAnsi="Arial" w:cs="Arial"/>
          <w:noProof/>
          <w:kern w:val="2"/>
          <w:lang w:val="mn-MN"/>
        </w:rPr>
        <w:t>off-take</w:t>
      </w:r>
      <w:r w:rsidR="008A37F7" w:rsidRPr="009F5981">
        <w:rPr>
          <w:rFonts w:ascii="Arial" w:hAnsi="Arial" w:cs="Arial"/>
          <w:noProof/>
          <w:kern w:val="2"/>
          <w:lang w:val="mn-MN"/>
        </w:rPr>
        <w:t>/</w:t>
      </w:r>
      <w:r w:rsidRPr="009F5981">
        <w:rPr>
          <w:rFonts w:ascii="Arial" w:hAnsi="Arial" w:cs="Arial"/>
          <w:noProof/>
          <w:kern w:val="2"/>
          <w:lang w:val="mn-MN"/>
        </w:rPr>
        <w:t>-өөр байгуулахгүй байх;</w:t>
      </w:r>
    </w:p>
    <w:p w14:paraId="2CFA5B9E" w14:textId="77777777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1B998827" w14:textId="0112C0A8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9F5981">
        <w:rPr>
          <w:rFonts w:ascii="Arial" w:hAnsi="Arial" w:cs="Arial"/>
          <w:color w:val="000000"/>
          <w:shd w:val="clear" w:color="auto" w:fill="FFFFFF"/>
          <w:lang w:val="mn-MN"/>
        </w:rPr>
        <w:t>6/Тавантолгойн нүүрсний ордыг иж бүрэн ашиглах, олборлолт, тээвэрлэлт, экспортыг нэмэгдүүлж, эдийн засгийн үр өгөөжийг нэмэгдүүлэх</w:t>
      </w:r>
      <w:r w:rsidRPr="009F5981">
        <w:rPr>
          <w:rFonts w:ascii="Arial" w:hAnsi="Arial" w:cs="Arial"/>
          <w:bCs/>
          <w:color w:val="000000"/>
          <w:shd w:val="clear" w:color="auto" w:fill="FFFFFF"/>
          <w:lang w:val="mn-MN"/>
        </w:rPr>
        <w:t>,</w:t>
      </w:r>
      <w:r w:rsidR="003F5F83">
        <w:rPr>
          <w:rFonts w:ascii="Arial" w:hAnsi="Arial" w:cs="Arial"/>
          <w:bCs/>
          <w:color w:val="000000"/>
          <w:shd w:val="clear" w:color="auto" w:fill="FFFFFF"/>
          <w:lang w:val="mn-MN"/>
        </w:rPr>
        <w:t xml:space="preserve"> </w:t>
      </w:r>
      <w:r w:rsidRPr="009F5981">
        <w:rPr>
          <w:rFonts w:ascii="Arial" w:hAnsi="Arial" w:cs="Arial"/>
          <w:color w:val="000000"/>
          <w:shd w:val="clear" w:color="auto" w:fill="FFFFFF"/>
          <w:lang w:val="mn-MN"/>
        </w:rPr>
        <w:t xml:space="preserve">бусад уул уурхайн болон уул уурхайн бус </w:t>
      </w:r>
      <w:r w:rsidR="00CD5F55" w:rsidRPr="009F5981">
        <w:rPr>
          <w:rFonts w:ascii="Arial" w:hAnsi="Arial" w:cs="Arial"/>
          <w:color w:val="000000"/>
          <w:shd w:val="clear" w:color="auto" w:fill="FFFFFF"/>
          <w:lang w:val="mn-MN"/>
        </w:rPr>
        <w:t xml:space="preserve">бүтээгдэхүүн, </w:t>
      </w:r>
      <w:r w:rsidRPr="009F5981">
        <w:rPr>
          <w:rFonts w:ascii="Arial" w:hAnsi="Arial" w:cs="Arial"/>
          <w:color w:val="000000"/>
          <w:shd w:val="clear" w:color="auto" w:fill="FFFFFF"/>
          <w:lang w:val="mn-MN"/>
        </w:rPr>
        <w:t>бараа, түүхий эдийг тээвэрлэх боломжийг бүрдүүлэх;</w:t>
      </w:r>
    </w:p>
    <w:p w14:paraId="6C090C25" w14:textId="77777777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3223C853" w14:textId="024288CC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9F5981">
        <w:rPr>
          <w:rFonts w:ascii="Arial" w:hAnsi="Arial" w:cs="Arial"/>
          <w:color w:val="000000"/>
          <w:shd w:val="clear" w:color="auto" w:fill="FFFFFF"/>
          <w:lang w:val="mn-MN"/>
        </w:rPr>
        <w:t>7/</w:t>
      </w:r>
      <w:r w:rsidR="0055457C" w:rsidRPr="009F5981">
        <w:rPr>
          <w:rFonts w:ascii="Arial" w:hAnsi="Arial" w:cs="Arial"/>
          <w:lang w:val="mn-MN"/>
        </w:rPr>
        <w:t xml:space="preserve">энэ </w:t>
      </w:r>
      <w:r w:rsidR="00211718" w:rsidRPr="009F5981">
        <w:rPr>
          <w:rFonts w:ascii="Arial" w:hAnsi="Arial" w:cs="Arial"/>
          <w:lang w:val="mn-MN"/>
        </w:rPr>
        <w:t xml:space="preserve">тогтоолын 1 дэх заалтын 3, 4 дэх дэд заалтад </w:t>
      </w:r>
      <w:r w:rsidRPr="009F5981">
        <w:rPr>
          <w:rFonts w:ascii="Arial" w:hAnsi="Arial" w:cs="Arial"/>
          <w:lang w:val="mn-MN"/>
        </w:rPr>
        <w:t>заасан арга хэмжээг хэрэгжүүлэхтэй холбоотойгоор мэргэжлийн зөвлөх үйлчилгээ үзүүлэх хуулийн этгээдийг  сонгон шалгаруулж, хамтран ажиллах;</w:t>
      </w:r>
    </w:p>
    <w:p w14:paraId="21C8ECC0" w14:textId="77777777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42F3800" w14:textId="6D294777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9F5981">
        <w:rPr>
          <w:rFonts w:ascii="Arial" w:hAnsi="Arial" w:cs="Arial"/>
          <w:lang w:val="mn-MN"/>
        </w:rPr>
        <w:t>8/</w:t>
      </w:r>
      <w:r w:rsidR="001A0904" w:rsidRPr="009F5981">
        <w:rPr>
          <w:rFonts w:ascii="Arial" w:hAnsi="Arial" w:cs="Arial"/>
          <w:lang w:val="mn-MN"/>
        </w:rPr>
        <w:t>“</w:t>
      </w:r>
      <w:r w:rsidRPr="009F5981">
        <w:rPr>
          <w:rFonts w:ascii="Arial" w:hAnsi="Arial" w:cs="Arial"/>
          <w:lang w:val="mn-MN"/>
        </w:rPr>
        <w:t>Гашуунсухайт-Ганцмод</w:t>
      </w:r>
      <w:r w:rsidR="001A0904" w:rsidRPr="009F5981">
        <w:rPr>
          <w:rFonts w:ascii="Arial" w:hAnsi="Arial" w:cs="Arial"/>
          <w:lang w:val="mn-MN"/>
        </w:rPr>
        <w:t>”</w:t>
      </w:r>
      <w:r w:rsidRPr="009F5981">
        <w:rPr>
          <w:rFonts w:ascii="Arial" w:hAnsi="Arial" w:cs="Arial"/>
          <w:lang w:val="mn-MN"/>
        </w:rPr>
        <w:t xml:space="preserve"> хил дамнасан төмөр замын бүтээн байгуулалтын ажилтай холбоотойгоор газар ашиглах асуудлыг шуурхай шийдвэрлэх талаар холбогдох арга хэмжээ авах.</w:t>
      </w:r>
    </w:p>
    <w:p w14:paraId="12841EF6" w14:textId="77777777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1A4775D" w14:textId="26691981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>2.</w:t>
      </w:r>
      <w:r w:rsidR="007172DC"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Энэ </w:t>
      </w:r>
      <w:r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тогтоолын хэрэгжилтийн талаар 2023 </w:t>
      </w:r>
      <w:r w:rsidR="001A0904"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оны </w:t>
      </w:r>
      <w:r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10 дугаар сард багтаан Монгол Улсын Их Хурлын Эдийн засгийн байнгын </w:t>
      </w:r>
      <w:r w:rsidR="00A84F8A"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хороонд </w:t>
      </w:r>
      <w:r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>танилцуулахыг Монгол Улсын Засгийн газар /Л.Оюун-Эрдэнэ/-т даалгасугай.</w:t>
      </w:r>
    </w:p>
    <w:p w14:paraId="4D842D3C" w14:textId="77777777" w:rsidR="0080544D" w:rsidRPr="009F5981" w:rsidRDefault="0080544D" w:rsidP="009F5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2C839C6" w14:textId="77777777" w:rsidR="0080544D" w:rsidRDefault="0080544D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F5981">
        <w:rPr>
          <w:rFonts w:ascii="Arial" w:hAnsi="Arial" w:cs="Arial"/>
          <w:color w:val="000000" w:themeColor="text1"/>
          <w:shd w:val="clear" w:color="auto" w:fill="FFFFFF"/>
          <w:lang w:val="mn-MN"/>
        </w:rPr>
        <w:t>3.Энэ тогтоолын хэрэгжилтэд хяналт тавьж ажиллахыг Монгол Улсын Их Хурлын Эдийн засгийн байнгын хороо /Ц.Цэрэнпунцаг/-нд даалгасугай.</w:t>
      </w:r>
    </w:p>
    <w:p w14:paraId="21B969D4" w14:textId="77777777" w:rsidR="00AA39C2" w:rsidRDefault="00AA39C2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11DAF06" w14:textId="77777777" w:rsidR="00AA39C2" w:rsidRDefault="00AA39C2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AD05E2F" w14:textId="77777777" w:rsidR="00AA39C2" w:rsidRDefault="00AA39C2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6BA0538" w14:textId="77777777" w:rsidR="00AA39C2" w:rsidRDefault="00AA39C2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9670E83" w14:textId="731B6DB1" w:rsidR="00AA39C2" w:rsidRDefault="00AA39C2" w:rsidP="009F59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728EBE3A" w14:textId="3B7E4803" w:rsidR="008A729C" w:rsidRPr="009F5981" w:rsidRDefault="00AA39C2" w:rsidP="003338E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Г.ЗАНДАНШАТАР</w:t>
      </w:r>
    </w:p>
    <w:p w14:paraId="3D3C50C5" w14:textId="77777777" w:rsidR="008A729C" w:rsidRPr="009F5981" w:rsidRDefault="008A729C" w:rsidP="0080544D">
      <w:pPr>
        <w:rPr>
          <w:lang w:val="mn-MN"/>
        </w:rPr>
      </w:pPr>
    </w:p>
    <w:sectPr w:rsidR="008A729C" w:rsidRPr="009F5981" w:rsidSect="009F5981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0"/>
    <w:rsid w:val="000137DE"/>
    <w:rsid w:val="0002157C"/>
    <w:rsid w:val="00044E56"/>
    <w:rsid w:val="000603FE"/>
    <w:rsid w:val="000A1CAB"/>
    <w:rsid w:val="000B24F0"/>
    <w:rsid w:val="000B2765"/>
    <w:rsid w:val="000E3117"/>
    <w:rsid w:val="001031D0"/>
    <w:rsid w:val="00110F4B"/>
    <w:rsid w:val="00140AF2"/>
    <w:rsid w:val="0016547C"/>
    <w:rsid w:val="0017241C"/>
    <w:rsid w:val="001867B4"/>
    <w:rsid w:val="00187342"/>
    <w:rsid w:val="001A0904"/>
    <w:rsid w:val="001A16A2"/>
    <w:rsid w:val="001D6B37"/>
    <w:rsid w:val="001D6F70"/>
    <w:rsid w:val="00211718"/>
    <w:rsid w:val="00212AF5"/>
    <w:rsid w:val="00216E72"/>
    <w:rsid w:val="00223088"/>
    <w:rsid w:val="002257FE"/>
    <w:rsid w:val="00280E07"/>
    <w:rsid w:val="002C0909"/>
    <w:rsid w:val="0030605B"/>
    <w:rsid w:val="00312663"/>
    <w:rsid w:val="003338EE"/>
    <w:rsid w:val="00372097"/>
    <w:rsid w:val="003A316A"/>
    <w:rsid w:val="003B3A7D"/>
    <w:rsid w:val="003D0D83"/>
    <w:rsid w:val="003D20E7"/>
    <w:rsid w:val="003E5C5B"/>
    <w:rsid w:val="003F5F83"/>
    <w:rsid w:val="00423B92"/>
    <w:rsid w:val="00464084"/>
    <w:rsid w:val="00464D96"/>
    <w:rsid w:val="00474A12"/>
    <w:rsid w:val="0049010F"/>
    <w:rsid w:val="004A0558"/>
    <w:rsid w:val="004A5A9A"/>
    <w:rsid w:val="004C2679"/>
    <w:rsid w:val="004C3712"/>
    <w:rsid w:val="004C627A"/>
    <w:rsid w:val="004D2724"/>
    <w:rsid w:val="004D7120"/>
    <w:rsid w:val="004D7158"/>
    <w:rsid w:val="004F1EA4"/>
    <w:rsid w:val="0055457C"/>
    <w:rsid w:val="00560CBC"/>
    <w:rsid w:val="00573FB6"/>
    <w:rsid w:val="005808E5"/>
    <w:rsid w:val="005A0B2C"/>
    <w:rsid w:val="005F4077"/>
    <w:rsid w:val="00623AAB"/>
    <w:rsid w:val="006303A4"/>
    <w:rsid w:val="00644E2B"/>
    <w:rsid w:val="006A1099"/>
    <w:rsid w:val="006C01B9"/>
    <w:rsid w:val="006C3E80"/>
    <w:rsid w:val="006F6533"/>
    <w:rsid w:val="007049AE"/>
    <w:rsid w:val="00712916"/>
    <w:rsid w:val="007172DC"/>
    <w:rsid w:val="0072128E"/>
    <w:rsid w:val="007361A5"/>
    <w:rsid w:val="007514E7"/>
    <w:rsid w:val="0076212E"/>
    <w:rsid w:val="00766FCA"/>
    <w:rsid w:val="00767A3C"/>
    <w:rsid w:val="00770A74"/>
    <w:rsid w:val="00770F1C"/>
    <w:rsid w:val="007857CF"/>
    <w:rsid w:val="007A40D4"/>
    <w:rsid w:val="007C4679"/>
    <w:rsid w:val="007E6F3A"/>
    <w:rsid w:val="007F34B3"/>
    <w:rsid w:val="007F4D74"/>
    <w:rsid w:val="0080544D"/>
    <w:rsid w:val="00817A0B"/>
    <w:rsid w:val="0082624C"/>
    <w:rsid w:val="00834890"/>
    <w:rsid w:val="008379A5"/>
    <w:rsid w:val="00840B16"/>
    <w:rsid w:val="00843F83"/>
    <w:rsid w:val="008623EC"/>
    <w:rsid w:val="00881701"/>
    <w:rsid w:val="008864AD"/>
    <w:rsid w:val="0088786B"/>
    <w:rsid w:val="008A37F7"/>
    <w:rsid w:val="008A729C"/>
    <w:rsid w:val="008C62E1"/>
    <w:rsid w:val="008E008D"/>
    <w:rsid w:val="0091026C"/>
    <w:rsid w:val="00912BB0"/>
    <w:rsid w:val="00915845"/>
    <w:rsid w:val="00923821"/>
    <w:rsid w:val="00923A6B"/>
    <w:rsid w:val="00923B84"/>
    <w:rsid w:val="00940C71"/>
    <w:rsid w:val="009961CE"/>
    <w:rsid w:val="009B7C53"/>
    <w:rsid w:val="009D5A6A"/>
    <w:rsid w:val="009F5981"/>
    <w:rsid w:val="00A178BC"/>
    <w:rsid w:val="00A20627"/>
    <w:rsid w:val="00A55796"/>
    <w:rsid w:val="00A5582B"/>
    <w:rsid w:val="00A653D9"/>
    <w:rsid w:val="00A84F8A"/>
    <w:rsid w:val="00A958D6"/>
    <w:rsid w:val="00AA39C2"/>
    <w:rsid w:val="00AC6672"/>
    <w:rsid w:val="00AD62A9"/>
    <w:rsid w:val="00AF742B"/>
    <w:rsid w:val="00B208FC"/>
    <w:rsid w:val="00B34727"/>
    <w:rsid w:val="00B470FD"/>
    <w:rsid w:val="00B54839"/>
    <w:rsid w:val="00B54894"/>
    <w:rsid w:val="00B759E9"/>
    <w:rsid w:val="00B75D80"/>
    <w:rsid w:val="00B80FDA"/>
    <w:rsid w:val="00BF4843"/>
    <w:rsid w:val="00C0344A"/>
    <w:rsid w:val="00C06FBE"/>
    <w:rsid w:val="00C14735"/>
    <w:rsid w:val="00C16AAD"/>
    <w:rsid w:val="00C306BF"/>
    <w:rsid w:val="00C30D26"/>
    <w:rsid w:val="00C519BD"/>
    <w:rsid w:val="00C61960"/>
    <w:rsid w:val="00C7200A"/>
    <w:rsid w:val="00C726B3"/>
    <w:rsid w:val="00CD5F55"/>
    <w:rsid w:val="00CE0D61"/>
    <w:rsid w:val="00D01877"/>
    <w:rsid w:val="00D05076"/>
    <w:rsid w:val="00D07900"/>
    <w:rsid w:val="00D329D4"/>
    <w:rsid w:val="00D473A3"/>
    <w:rsid w:val="00D555FA"/>
    <w:rsid w:val="00D633E5"/>
    <w:rsid w:val="00D63EA1"/>
    <w:rsid w:val="00D86581"/>
    <w:rsid w:val="00D94797"/>
    <w:rsid w:val="00D966C3"/>
    <w:rsid w:val="00DD45ED"/>
    <w:rsid w:val="00DE5C24"/>
    <w:rsid w:val="00E024BD"/>
    <w:rsid w:val="00E13844"/>
    <w:rsid w:val="00E258BD"/>
    <w:rsid w:val="00E34242"/>
    <w:rsid w:val="00ED1FBE"/>
    <w:rsid w:val="00ED4136"/>
    <w:rsid w:val="00EE5AE2"/>
    <w:rsid w:val="00F244DC"/>
    <w:rsid w:val="00F53F8A"/>
    <w:rsid w:val="00F623E3"/>
    <w:rsid w:val="00F72AC3"/>
    <w:rsid w:val="00F73B2B"/>
    <w:rsid w:val="00F92CAC"/>
    <w:rsid w:val="00FA4973"/>
    <w:rsid w:val="00FA5417"/>
    <w:rsid w:val="00FC3F73"/>
    <w:rsid w:val="00FD2B91"/>
    <w:rsid w:val="00F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AAE1"/>
  <w15:docId w15:val="{3B5A7859-6729-4D4D-BA15-20F1A18A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4D"/>
    <w:rPr>
      <w:noProof/>
    </w:rPr>
  </w:style>
  <w:style w:type="paragraph" w:styleId="Heading1">
    <w:name w:val="heading 1"/>
    <w:basedOn w:val="Normal"/>
    <w:next w:val="Normal"/>
    <w:link w:val="Heading1Char"/>
    <w:qFormat/>
    <w:rsid w:val="003338E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noProof w:val="0"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2BB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12BB0"/>
    <w:rPr>
      <w:b/>
      <w:bCs/>
    </w:rPr>
  </w:style>
  <w:style w:type="character" w:styleId="Emphasis">
    <w:name w:val="Emphasis"/>
    <w:basedOn w:val="DefaultParagraphFont"/>
    <w:uiPriority w:val="20"/>
    <w:qFormat/>
    <w:rsid w:val="00912BB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338EE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uiPriority w:val="10"/>
    <w:qFormat/>
    <w:rsid w:val="003338EE"/>
    <w:pPr>
      <w:jc w:val="center"/>
    </w:pPr>
    <w:rPr>
      <w:rFonts w:ascii="Times New Roman Mon" w:eastAsia="Times New Roman" w:hAnsi="Times New Roman Mon" w:cs="Times New Roman"/>
      <w:b/>
      <w:bCs/>
      <w:noProof w:val="0"/>
      <w:color w:val="3366FF"/>
      <w:kern w:val="0"/>
      <w:sz w:val="44"/>
      <w:lang w:val="ms-MY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338EE"/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Purevsuren</dc:creator>
  <cp:lastModifiedBy>Microsoft Office User</cp:lastModifiedBy>
  <cp:revision>3</cp:revision>
  <cp:lastPrinted>2023-07-17T07:04:00Z</cp:lastPrinted>
  <dcterms:created xsi:type="dcterms:W3CDTF">2023-08-01T03:31:00Z</dcterms:created>
  <dcterms:modified xsi:type="dcterms:W3CDTF">2023-08-01T03:33:00Z</dcterms:modified>
</cp:coreProperties>
</file>