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DE2F35"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1" locked="0" layoutInCell="1" allowOverlap="1" wp14:anchorId="74F4378B" wp14:editId="244B0C3D">
            <wp:simplePos x="0" y="0"/>
            <wp:positionH relativeFrom="column">
              <wp:align>center</wp:align>
            </wp:positionH>
            <wp:positionV relativeFrom="paragraph">
              <wp:posOffset>-571500</wp:posOffset>
            </wp:positionV>
            <wp:extent cx="1170305" cy="125857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05CB0EB0"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D20A11">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D20A11">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C24043">
        <w:rPr>
          <w:rFonts w:ascii="Arial" w:hAnsi="Arial" w:cs="Arial"/>
          <w:color w:val="3366FF"/>
          <w:sz w:val="20"/>
          <w:szCs w:val="20"/>
          <w:u w:val="single"/>
          <w:lang w:val="mn-MN"/>
        </w:rPr>
        <w:t>1</w:t>
      </w:r>
      <w:r w:rsidR="0019603A">
        <w:rPr>
          <w:rFonts w:ascii="Arial" w:hAnsi="Arial" w:cs="Arial"/>
          <w:color w:val="3366FF"/>
          <w:sz w:val="20"/>
          <w:szCs w:val="20"/>
          <w:u w:val="single"/>
          <w:lang w:val="mn-MN"/>
        </w:rPr>
        <w:t>5</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D20A11">
        <w:rPr>
          <w:rFonts w:ascii="Arial" w:hAnsi="Arial" w:cs="Arial"/>
          <w:color w:val="3366FF"/>
          <w:sz w:val="20"/>
          <w:szCs w:val="20"/>
          <w:u w:val="single"/>
          <w:lang w:val="mn-MN"/>
        </w:rPr>
        <w:t>0</w:t>
      </w:r>
      <w:r w:rsidR="004D5754">
        <w:rPr>
          <w:rFonts w:ascii="Arial" w:hAnsi="Arial" w:cs="Arial"/>
          <w:color w:val="3366FF"/>
          <w:sz w:val="20"/>
          <w:szCs w:val="20"/>
          <w:u w:val="single"/>
          <w:lang w:val="mn-MN"/>
        </w:rPr>
        <w:t>6</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695A1C1A" w14:textId="77777777" w:rsidR="004D5754" w:rsidRPr="00627358" w:rsidRDefault="004D5754" w:rsidP="004D5754">
      <w:pPr>
        <w:ind w:right="49"/>
        <w:jc w:val="center"/>
        <w:rPr>
          <w:rFonts w:cs="Arial"/>
          <w:b/>
          <w:lang w:val="mn-MN"/>
        </w:rPr>
      </w:pPr>
      <w:r w:rsidRPr="00627358">
        <w:rPr>
          <w:rFonts w:cs="Arial"/>
          <w:b/>
          <w:lang w:val="mn-MN"/>
        </w:rPr>
        <w:t xml:space="preserve">Тогтоолд нэмэлт оруулах тухай </w:t>
      </w:r>
    </w:p>
    <w:p w14:paraId="40F50B47" w14:textId="77777777" w:rsidR="004D5754" w:rsidRPr="00627358" w:rsidRDefault="004D5754" w:rsidP="004D5754">
      <w:pPr>
        <w:spacing w:line="360" w:lineRule="auto"/>
        <w:ind w:right="49"/>
        <w:jc w:val="both"/>
        <w:rPr>
          <w:rFonts w:cs="Arial"/>
          <w:lang w:val="mn-MN"/>
        </w:rPr>
      </w:pPr>
    </w:p>
    <w:p w14:paraId="13BE89F9" w14:textId="77777777" w:rsidR="004D5754" w:rsidRPr="00627358" w:rsidRDefault="004D5754" w:rsidP="004D5754">
      <w:pPr>
        <w:ind w:right="49" w:firstLine="720"/>
        <w:jc w:val="both"/>
        <w:rPr>
          <w:rFonts w:cs="Arial"/>
          <w:lang w:val="mn-MN"/>
        </w:rPr>
      </w:pPr>
      <w:r w:rsidRPr="00627358">
        <w:rPr>
          <w:rFonts w:cs="Arial"/>
          <w:lang w:val="mn-MN"/>
        </w:rPr>
        <w:t xml:space="preserve">Төрийн албаны тухай хууль /Шинэчилсэн найруулга/-ийн 18 дугаар зүйлийн 18.7 дахь хэсэг, Монгол Улсын Их Хурлын тухай хуулийн 5 дугаар зүйлийн 5.1 дэх хэсгийг үндэслэн Монгол Улсын Их Хурлаас ТОГТООХ нь: </w:t>
      </w:r>
    </w:p>
    <w:p w14:paraId="0FBFCD82" w14:textId="77777777" w:rsidR="004D5754" w:rsidRPr="00627358" w:rsidRDefault="004D5754" w:rsidP="004D5754">
      <w:pPr>
        <w:ind w:right="49" w:firstLine="720"/>
        <w:jc w:val="both"/>
        <w:rPr>
          <w:rFonts w:cs="Arial"/>
          <w:lang w:val="mn-MN"/>
        </w:rPr>
      </w:pPr>
    </w:p>
    <w:p w14:paraId="4C3BA29B" w14:textId="77777777" w:rsidR="004D5754" w:rsidRPr="00627358" w:rsidRDefault="004D5754" w:rsidP="004D5754">
      <w:pPr>
        <w:ind w:right="49"/>
        <w:jc w:val="both"/>
        <w:rPr>
          <w:rFonts w:cs="Arial"/>
          <w:lang w:val="mn-MN"/>
        </w:rPr>
      </w:pPr>
      <w:r w:rsidRPr="00627358">
        <w:rPr>
          <w:rFonts w:cs="Arial"/>
          <w:lang w:val="mn-MN"/>
        </w:rPr>
        <w:tab/>
        <w:t>1.“Төрийн зарим байгууллагын албан тушаалын ангилал, зэрэглэлийг тогтоох тухай” Монгол Улсын Их Хурлын 2019 оны 02 дугаар сарын 01-ний өдрийн 18 дугаар тогтоолын 1 дэх заалт, мөн тогтоолын хавсралтын гарчгийн “Үндэсний статистикийн хороо,” гэсний дараа “Шүүхийн сахилгын хороо,” гэж, мөн хавсралтын “Үндэсний статистикийн хороо” гэсэн хэсгийн дараа “Шүүхийн сахилгын хороо” гэсэн 13 дахь хэсэг, түүнд “Тэргүүн түшмэл” гэсэн ангиллын “АА-1” гэсэн зэрэглэлд “Ажлын албаны дарга” гэж, “Эрхэлсэн түшмэл” гэсэн ангиллын “АА-4” гэсэн зэрэглэлд “Хэлтсийн дарга” гэж, “АА-5” гэсэн зэрэглэлд “Ахлах референт” гэж, “Ахлах түшмэл” гэсэн ангиллын “АА-6” гэсэн зэрэглэлд “Референт” гэж, “АА-7” гэсэн зэрэглэлд “Ахлах шинжээч” гэж, “АА-8” гэсэн зэрэглэлд “Шинжээч” гэж, “Дэс түшмэл” гэсэн ангиллын “АА-9” гэсэн зэрэглэлд “Ахлах мэргэжилтэн” гэж, “АА-10” гэсэн зэрэглэлд “Мэргэжилтэн” гэж, “АА-11” гэсэн зэрэглэлд “Ахлах зохион байгуулагч” гэж тус тус хамааруулан нэмсүгэй.</w:t>
      </w:r>
    </w:p>
    <w:p w14:paraId="26D9FEDC" w14:textId="77777777" w:rsidR="004D5754" w:rsidRPr="00627358" w:rsidRDefault="004D5754" w:rsidP="004D5754">
      <w:pPr>
        <w:ind w:right="49"/>
        <w:jc w:val="both"/>
        <w:rPr>
          <w:rFonts w:eastAsia="Arial Unicode MS" w:cs="Arial"/>
          <w:b/>
          <w:u w:val="single"/>
          <w:lang w:val="mn-MN"/>
        </w:rPr>
      </w:pPr>
    </w:p>
    <w:p w14:paraId="1412FCA4" w14:textId="77777777" w:rsidR="004D5754" w:rsidRPr="00627358" w:rsidRDefault="004D5754" w:rsidP="004D5754">
      <w:pPr>
        <w:ind w:right="49" w:firstLine="720"/>
        <w:jc w:val="both"/>
        <w:rPr>
          <w:rFonts w:cs="Arial"/>
          <w:lang w:val="mn-MN"/>
        </w:rPr>
      </w:pPr>
      <w:r w:rsidRPr="00627358">
        <w:rPr>
          <w:rFonts w:eastAsia="Arial Unicode MS" w:cs="Arial"/>
          <w:lang w:val="mn-MN"/>
        </w:rPr>
        <w:t>2.Э</w:t>
      </w:r>
      <w:r w:rsidRPr="00627358">
        <w:rPr>
          <w:rFonts w:cs="Arial"/>
          <w:lang w:val="mn-MN"/>
        </w:rPr>
        <w:t xml:space="preserve">нэ тогтоолыг Монгол Улсын шүүхийн тухай хууль /Шинэчилсэн найруулга/ хүчин төгөлдөр болсон өдрөөс эхлэн дагаж мөрдсүгэй. </w:t>
      </w:r>
    </w:p>
    <w:p w14:paraId="3772D454" w14:textId="77777777" w:rsidR="004D5754" w:rsidRPr="00627358" w:rsidRDefault="004D5754" w:rsidP="004D5754">
      <w:pPr>
        <w:ind w:right="49" w:firstLine="720"/>
        <w:jc w:val="both"/>
        <w:rPr>
          <w:rFonts w:eastAsia="Arial Unicode MS" w:cs="Arial"/>
          <w:lang w:val="mn-MN"/>
        </w:rPr>
      </w:pPr>
    </w:p>
    <w:p w14:paraId="4B486F8F" w14:textId="77777777" w:rsidR="004D5754" w:rsidRPr="00627358" w:rsidRDefault="004D5754" w:rsidP="004D5754">
      <w:pPr>
        <w:ind w:right="49" w:firstLine="720"/>
        <w:jc w:val="both"/>
        <w:rPr>
          <w:rFonts w:eastAsia="Arial Unicode MS" w:cs="Arial"/>
          <w:lang w:val="mn-MN"/>
        </w:rPr>
      </w:pPr>
    </w:p>
    <w:p w14:paraId="34ECA102" w14:textId="77777777" w:rsidR="004D5754" w:rsidRPr="00627358" w:rsidRDefault="004D5754" w:rsidP="004D5754">
      <w:pPr>
        <w:ind w:right="49"/>
        <w:jc w:val="both"/>
        <w:rPr>
          <w:rFonts w:cs="Arial"/>
          <w:lang w:val="mn-MN"/>
        </w:rPr>
      </w:pPr>
      <w:r w:rsidRPr="00627358">
        <w:rPr>
          <w:rFonts w:cs="Arial"/>
          <w:lang w:val="mn-MN"/>
        </w:rPr>
        <w:t xml:space="preserve"> </w:t>
      </w:r>
    </w:p>
    <w:p w14:paraId="74E99E51" w14:textId="77777777" w:rsidR="004D5754" w:rsidRPr="00627358" w:rsidRDefault="004D5754" w:rsidP="004D5754">
      <w:pPr>
        <w:ind w:right="49"/>
        <w:rPr>
          <w:rFonts w:cs="Arial"/>
          <w:lang w:val="mn-MN"/>
        </w:rPr>
      </w:pPr>
      <w:r w:rsidRPr="00627358">
        <w:rPr>
          <w:rFonts w:cs="Arial"/>
          <w:lang w:val="mn-MN"/>
        </w:rPr>
        <w:tab/>
      </w:r>
    </w:p>
    <w:p w14:paraId="416B8C67" w14:textId="77777777" w:rsidR="004D5754" w:rsidRPr="00627358" w:rsidRDefault="004D5754" w:rsidP="004D5754">
      <w:pPr>
        <w:ind w:right="49"/>
        <w:rPr>
          <w:rFonts w:cs="Arial"/>
          <w:lang w:val="mn-MN"/>
        </w:rPr>
      </w:pPr>
      <w:r w:rsidRPr="00627358">
        <w:rPr>
          <w:rFonts w:cs="Arial"/>
          <w:lang w:val="mn-MN"/>
        </w:rPr>
        <w:t xml:space="preserve"> </w:t>
      </w:r>
      <w:r w:rsidRPr="00627358">
        <w:rPr>
          <w:rFonts w:cs="Arial"/>
          <w:lang w:val="mn-MN"/>
        </w:rPr>
        <w:tab/>
      </w:r>
      <w:r w:rsidRPr="00627358">
        <w:rPr>
          <w:rFonts w:cs="Arial"/>
          <w:lang w:val="mn-MN"/>
        </w:rPr>
        <w:tab/>
        <w:t xml:space="preserve">МОНГОЛ УЛСЫН </w:t>
      </w:r>
    </w:p>
    <w:p w14:paraId="37993D87" w14:textId="5F5E92CA" w:rsidR="0058779F" w:rsidRPr="0019603A" w:rsidRDefault="004D5754" w:rsidP="004D5754">
      <w:pPr>
        <w:ind w:right="49"/>
        <w:rPr>
          <w:rFonts w:cs="Arial"/>
          <w:lang w:val="mn-MN"/>
        </w:rPr>
      </w:pPr>
      <w:r w:rsidRPr="00627358">
        <w:rPr>
          <w:rFonts w:cs="Arial"/>
          <w:lang w:val="mn-MN"/>
        </w:rPr>
        <w:tab/>
      </w:r>
      <w:r w:rsidRPr="00627358">
        <w:rPr>
          <w:rFonts w:cs="Arial"/>
          <w:lang w:val="mn-MN"/>
        </w:rPr>
        <w:tab/>
        <w:t>ИХ ХУРЛЫН ДАРГА</w:t>
      </w:r>
      <w:r w:rsidRPr="00627358">
        <w:rPr>
          <w:rFonts w:cs="Arial"/>
          <w:lang w:val="mn-MN"/>
        </w:rPr>
        <w:tab/>
      </w:r>
      <w:r w:rsidRPr="00627358">
        <w:rPr>
          <w:rFonts w:cs="Arial"/>
          <w:lang w:val="mn-MN"/>
        </w:rPr>
        <w:tab/>
      </w:r>
      <w:r w:rsidRPr="00627358">
        <w:rPr>
          <w:rFonts w:cs="Arial"/>
          <w:lang w:val="mn-MN"/>
        </w:rPr>
        <w:tab/>
        <w:t xml:space="preserve">        Г.ЗАНДАНШАТАР</w:t>
      </w:r>
    </w:p>
    <w:sectPr w:rsidR="0058779F" w:rsidRPr="0019603A"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AB0A96" w14:textId="77777777" w:rsidR="00991846" w:rsidRDefault="00991846">
      <w:r>
        <w:separator/>
      </w:r>
    </w:p>
  </w:endnote>
  <w:endnote w:type="continuationSeparator" w:id="0">
    <w:p w14:paraId="12ACC83B" w14:textId="77777777" w:rsidR="00991846" w:rsidRDefault="00991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panose1 w:val="020B0604020202020204"/>
    <w:charset w:val="00"/>
    <w:family w:val="roman"/>
    <w:notTrueType/>
    <w:pitch w:val="default"/>
  </w:font>
  <w:font w:name="Lohit Hind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6FAA05" w14:textId="77777777" w:rsidR="00991846" w:rsidRDefault="00991846">
      <w:r>
        <w:separator/>
      </w:r>
    </w:p>
  </w:footnote>
  <w:footnote w:type="continuationSeparator" w:id="0">
    <w:p w14:paraId="27CF98C6" w14:textId="77777777" w:rsidR="00991846" w:rsidRDefault="009918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0729"/>
    <w:rsid w:val="001855E0"/>
    <w:rsid w:val="00186B8A"/>
    <w:rsid w:val="001900B6"/>
    <w:rsid w:val="0019603A"/>
    <w:rsid w:val="001A0381"/>
    <w:rsid w:val="001E6F7A"/>
    <w:rsid w:val="00217A82"/>
    <w:rsid w:val="00222C04"/>
    <w:rsid w:val="00256E82"/>
    <w:rsid w:val="002D11C1"/>
    <w:rsid w:val="002E5F4E"/>
    <w:rsid w:val="002F47AB"/>
    <w:rsid w:val="0030761A"/>
    <w:rsid w:val="00314AC5"/>
    <w:rsid w:val="003253F8"/>
    <w:rsid w:val="003256C5"/>
    <w:rsid w:val="00326450"/>
    <w:rsid w:val="00336E49"/>
    <w:rsid w:val="00382DEB"/>
    <w:rsid w:val="003E62F2"/>
    <w:rsid w:val="0041229B"/>
    <w:rsid w:val="00422D94"/>
    <w:rsid w:val="00443318"/>
    <w:rsid w:val="0045517D"/>
    <w:rsid w:val="00455A14"/>
    <w:rsid w:val="004B7F89"/>
    <w:rsid w:val="004D5754"/>
    <w:rsid w:val="00502FA0"/>
    <w:rsid w:val="00505D33"/>
    <w:rsid w:val="00510066"/>
    <w:rsid w:val="00512794"/>
    <w:rsid w:val="00530203"/>
    <w:rsid w:val="005316FA"/>
    <w:rsid w:val="005533FF"/>
    <w:rsid w:val="0055555E"/>
    <w:rsid w:val="0058779F"/>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91846"/>
    <w:rsid w:val="009A20EC"/>
    <w:rsid w:val="009C2B57"/>
    <w:rsid w:val="009F3874"/>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20A11"/>
    <w:rsid w:val="00D376B7"/>
    <w:rsid w:val="00D421DA"/>
    <w:rsid w:val="00D65F27"/>
    <w:rsid w:val="00D6681D"/>
    <w:rsid w:val="00DB33BC"/>
    <w:rsid w:val="00DC2EC0"/>
    <w:rsid w:val="00DC76F5"/>
    <w:rsid w:val="00DE2F35"/>
    <w:rsid w:val="00DE74A6"/>
    <w:rsid w:val="00E03532"/>
    <w:rsid w:val="00E046A2"/>
    <w:rsid w:val="00E25469"/>
    <w:rsid w:val="00E432AA"/>
    <w:rsid w:val="00E453E3"/>
    <w:rsid w:val="00E530A0"/>
    <w:rsid w:val="00E57A85"/>
    <w:rsid w:val="00E604F5"/>
    <w:rsid w:val="00E9196F"/>
    <w:rsid w:val="00E94DCF"/>
    <w:rsid w:val="00E973BA"/>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1302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2021-01-26T06:01:00Z</dcterms:created>
  <dcterms:modified xsi:type="dcterms:W3CDTF">2021-01-26T06:01:00Z</dcterms:modified>
</cp:coreProperties>
</file>