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84012A2" w14:textId="77777777" w:rsidR="00FB38D6" w:rsidRDefault="00FB38D6" w:rsidP="00FB38D6">
      <w:pPr>
        <w:spacing w:after="0" w:line="240" w:lineRule="auto"/>
        <w:jc w:val="center"/>
        <w:outlineLvl w:val="0"/>
        <w:rPr>
          <w:rFonts w:eastAsia="Arial" w:cs="Arial"/>
          <w:b/>
          <w:lang w:val="mn-MN"/>
        </w:rPr>
      </w:pPr>
      <w:r>
        <w:rPr>
          <w:rFonts w:eastAsia="Arial" w:cs="Arial"/>
          <w:b/>
          <w:lang w:val="mn-MN"/>
        </w:rPr>
        <w:t xml:space="preserve">     </w:t>
      </w:r>
      <w:r w:rsidRPr="00903D9C">
        <w:rPr>
          <w:rFonts w:eastAsia="Arial" w:cs="Arial"/>
          <w:b/>
          <w:lang w:val="mn-MN"/>
        </w:rPr>
        <w:t xml:space="preserve">ЖИЖИГ, ДУНД ҮЙЛДВЭР, ҮЙЛЧИЛГЭЭГ </w:t>
      </w:r>
    </w:p>
    <w:p w14:paraId="5D17AB4A" w14:textId="77777777" w:rsidR="00FB38D6" w:rsidRPr="00903D9C" w:rsidRDefault="00FB38D6" w:rsidP="00FB38D6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>
        <w:rPr>
          <w:rFonts w:eastAsia="Arial" w:cs="Arial"/>
          <w:b/>
          <w:lang w:val="mn-MN"/>
        </w:rPr>
        <w:t xml:space="preserve">     </w:t>
      </w:r>
      <w:r w:rsidRPr="00903D9C">
        <w:rPr>
          <w:rFonts w:eastAsia="Arial" w:cs="Arial"/>
          <w:b/>
          <w:lang w:val="mn-MN"/>
        </w:rPr>
        <w:t xml:space="preserve">ДЭМЖИХ </w:t>
      </w:r>
      <w:r w:rsidRPr="00903D9C">
        <w:rPr>
          <w:rFonts w:cs="Arial"/>
          <w:b/>
          <w:color w:val="000000" w:themeColor="text1"/>
          <w:lang w:val="mn-MN"/>
        </w:rPr>
        <w:t>ТУХАЙ</w:t>
      </w:r>
      <w:r w:rsidRPr="00B41BED">
        <w:rPr>
          <w:rFonts w:cs="Arial"/>
          <w:b/>
          <w:color w:val="000000" w:themeColor="text1"/>
          <w:lang w:val="mn-MN"/>
        </w:rPr>
        <w:t xml:space="preserve"> </w:t>
      </w:r>
      <w:r w:rsidRPr="00903D9C">
        <w:rPr>
          <w:rFonts w:cs="Arial"/>
          <w:b/>
          <w:color w:val="000000" w:themeColor="text1"/>
          <w:lang w:val="mn-MN"/>
        </w:rPr>
        <w:t>ХУУЛЬД НЭМЭЛТ,</w:t>
      </w:r>
    </w:p>
    <w:p w14:paraId="701318EF" w14:textId="77777777" w:rsidR="00FB38D6" w:rsidRPr="00903D9C" w:rsidRDefault="00FB38D6" w:rsidP="00FB38D6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 xml:space="preserve">     </w:t>
      </w:r>
      <w:r w:rsidRPr="00903D9C">
        <w:rPr>
          <w:rFonts w:cs="Arial"/>
          <w:b/>
          <w:color w:val="000000" w:themeColor="text1"/>
          <w:lang w:val="mn-MN"/>
        </w:rPr>
        <w:t>ӨӨРЧЛӨЛТ ОРУУЛАХ ТУХАЙ</w:t>
      </w:r>
    </w:p>
    <w:p w14:paraId="27B08DF9" w14:textId="77777777" w:rsidR="00FB38D6" w:rsidRPr="00903D9C" w:rsidRDefault="00FB38D6" w:rsidP="00FB38D6">
      <w:pPr>
        <w:spacing w:after="0" w:line="240" w:lineRule="auto"/>
        <w:contextualSpacing/>
        <w:jc w:val="center"/>
        <w:rPr>
          <w:rFonts w:cs="Arial"/>
          <w:b/>
          <w:color w:val="000000" w:themeColor="text1"/>
          <w:lang w:val="mn-MN"/>
        </w:rPr>
      </w:pPr>
    </w:p>
    <w:p w14:paraId="3B435AC1" w14:textId="77777777" w:rsidR="00FB38D6" w:rsidRPr="00903D9C" w:rsidRDefault="00FB38D6" w:rsidP="00FB38D6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1 дүгээр зүйл.</w:t>
      </w:r>
      <w:r w:rsidRPr="00903D9C">
        <w:rPr>
          <w:rFonts w:cs="Arial"/>
          <w:color w:val="000000" w:themeColor="text1"/>
          <w:lang w:val="mn-MN"/>
        </w:rPr>
        <w:t>Жижиг, дунд үйлдвэр, үйлчилгээг дэмжих</w:t>
      </w:r>
      <w:r w:rsidRPr="00903D9C">
        <w:rPr>
          <w:rFonts w:cs="Arial"/>
          <w:b/>
          <w:color w:val="000000" w:themeColor="text1"/>
          <w:lang w:val="mn-MN"/>
        </w:rPr>
        <w:t xml:space="preserve"> </w:t>
      </w:r>
      <w:r w:rsidRPr="00903D9C">
        <w:rPr>
          <w:rFonts w:cs="Arial"/>
          <w:color w:val="000000" w:themeColor="text1"/>
          <w:lang w:val="mn-MN"/>
        </w:rPr>
        <w:t>тухай хуулийн 7 дугаар зүйлд доор дурдсан агуулгатай 7.1.8, 7.1.9, 7.1.10 дахь заалт нэмсүгэй:</w:t>
      </w:r>
    </w:p>
    <w:p w14:paraId="21FD7B07" w14:textId="77777777" w:rsidR="00FB38D6" w:rsidRPr="00903D9C" w:rsidRDefault="00FB38D6" w:rsidP="00FB38D6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</w:p>
    <w:p w14:paraId="14657803" w14:textId="77777777" w:rsidR="00FB38D6" w:rsidRPr="00903D9C" w:rsidRDefault="00FB38D6" w:rsidP="00FB38D6">
      <w:pPr>
        <w:spacing w:after="0" w:line="240" w:lineRule="auto"/>
        <w:ind w:firstLine="1440"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903D9C">
        <w:rPr>
          <w:rFonts w:cs="Arial"/>
          <w:color w:val="000000" w:themeColor="text1"/>
          <w:lang w:val="mn-MN"/>
        </w:rPr>
        <w:t>“</w:t>
      </w:r>
      <w:r w:rsidRPr="00903D9C">
        <w:rPr>
          <w:rFonts w:cs="Arial"/>
          <w:color w:val="000000" w:themeColor="text1"/>
          <w:shd w:val="clear" w:color="auto" w:fill="FFFFFF"/>
          <w:lang w:val="mn-MN"/>
        </w:rPr>
        <w:t>7.1.8.тамхи, согтууруулах ундааны үйлдвэрлэл, импорт, экспорт;</w:t>
      </w:r>
    </w:p>
    <w:p w14:paraId="13B9D4F9" w14:textId="77777777" w:rsidR="00FB38D6" w:rsidRPr="00903D9C" w:rsidRDefault="00FB38D6" w:rsidP="00FB38D6">
      <w:pPr>
        <w:spacing w:after="0" w:line="240" w:lineRule="auto"/>
        <w:ind w:firstLine="1440"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903D9C">
        <w:rPr>
          <w:rFonts w:cs="Arial"/>
          <w:color w:val="000000" w:themeColor="text1"/>
          <w:shd w:val="clear" w:color="auto" w:fill="FFFFFF"/>
          <w:lang w:val="mn-MN"/>
        </w:rPr>
        <w:t>7.1.9.төлбөрт таавар, бооцоот тоглоом, эд мөнгөний хонжворт сугалаа;</w:t>
      </w:r>
    </w:p>
    <w:p w14:paraId="5B2C0BAE" w14:textId="77777777" w:rsidR="00FB38D6" w:rsidRPr="00903D9C" w:rsidRDefault="00FB38D6" w:rsidP="00FB38D6">
      <w:pPr>
        <w:spacing w:after="0" w:line="240" w:lineRule="auto"/>
        <w:ind w:firstLine="1440"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903D9C">
        <w:rPr>
          <w:rFonts w:cs="Arial"/>
          <w:color w:val="000000" w:themeColor="text1"/>
          <w:shd w:val="clear" w:color="auto" w:fill="FFFFFF"/>
          <w:lang w:val="mn-MN"/>
        </w:rPr>
        <w:t>7.1.10.банк, банк бус санхүүгийн үйл ажиллагаа, даатгалын үйлчилгээ.”</w:t>
      </w:r>
    </w:p>
    <w:p w14:paraId="43C8E708" w14:textId="77777777" w:rsidR="00FB38D6" w:rsidRPr="00903D9C" w:rsidRDefault="00FB38D6" w:rsidP="00FB38D6">
      <w:pPr>
        <w:spacing w:after="0" w:line="240" w:lineRule="auto"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903D9C">
        <w:rPr>
          <w:rFonts w:cs="Arial"/>
          <w:color w:val="000000" w:themeColor="text1"/>
          <w:shd w:val="clear" w:color="auto" w:fill="FFFFFF"/>
          <w:lang w:val="mn-MN"/>
        </w:rPr>
        <w:tab/>
      </w:r>
    </w:p>
    <w:p w14:paraId="0D53E910" w14:textId="77777777" w:rsidR="00FB38D6" w:rsidRPr="00903D9C" w:rsidRDefault="00FB38D6" w:rsidP="00FB38D6">
      <w:pPr>
        <w:spacing w:after="0" w:line="240" w:lineRule="auto"/>
        <w:ind w:firstLine="720"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903D9C">
        <w:rPr>
          <w:rFonts w:cs="Arial"/>
          <w:b/>
          <w:color w:val="000000" w:themeColor="text1"/>
          <w:shd w:val="clear" w:color="auto" w:fill="FFFFFF"/>
          <w:lang w:val="mn-MN"/>
        </w:rPr>
        <w:t>2 дугаар зүйл.</w:t>
      </w:r>
      <w:r w:rsidRPr="00903D9C">
        <w:rPr>
          <w:rFonts w:cs="Arial"/>
          <w:color w:val="000000" w:themeColor="text1"/>
          <w:lang w:val="mn-MN"/>
        </w:rPr>
        <w:t>Жижиг, дунд үйлдвэр, үйлчилгээг дэмжих</w:t>
      </w:r>
      <w:r w:rsidRPr="00903D9C">
        <w:rPr>
          <w:rFonts w:cs="Arial"/>
          <w:b/>
          <w:color w:val="000000" w:themeColor="text1"/>
          <w:lang w:val="mn-MN"/>
        </w:rPr>
        <w:t xml:space="preserve"> </w:t>
      </w:r>
      <w:r w:rsidRPr="00903D9C">
        <w:rPr>
          <w:rFonts w:cs="Arial"/>
          <w:color w:val="000000" w:themeColor="text1"/>
          <w:lang w:val="mn-MN"/>
        </w:rPr>
        <w:t>тухай хуулийн 7 дугаар зүйлийн 7.1.1 дэх заалтыг хүчингүй болсонд тооцсугай.</w:t>
      </w:r>
    </w:p>
    <w:p w14:paraId="6720C568" w14:textId="77777777" w:rsidR="00FB38D6" w:rsidRPr="00903D9C" w:rsidRDefault="00FB38D6" w:rsidP="00FB38D6">
      <w:pPr>
        <w:spacing w:after="0" w:line="240" w:lineRule="auto"/>
        <w:jc w:val="both"/>
        <w:rPr>
          <w:lang w:val="mn-MN"/>
        </w:rPr>
      </w:pPr>
    </w:p>
    <w:p w14:paraId="6F420244" w14:textId="77777777" w:rsidR="00FB38D6" w:rsidRPr="00903D9C" w:rsidRDefault="00FB38D6" w:rsidP="00FB38D6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3 дугаар зүйл.</w:t>
      </w:r>
      <w:r>
        <w:rPr>
          <w:rFonts w:cs="Arial"/>
          <w:color w:val="000000" w:themeColor="text1"/>
          <w:lang w:val="mn-MN"/>
        </w:rPr>
        <w:t xml:space="preserve">Энэ хуулийг </w:t>
      </w:r>
      <w:r w:rsidRPr="00903D9C">
        <w:rPr>
          <w:rFonts w:cs="Arial"/>
          <w:color w:val="000000" w:themeColor="text1"/>
          <w:lang w:val="mn-MN"/>
        </w:rPr>
        <w:t xml:space="preserve">Зөвшөөрлийн тухай хууль /Шинэчилсэн найруулга/ хүчин төгөлдөр болсон өдрөөс эхлэн дагаж мөрдөнө. </w:t>
      </w:r>
    </w:p>
    <w:p w14:paraId="525DE296" w14:textId="77777777" w:rsidR="00FB38D6" w:rsidRPr="00903D9C" w:rsidRDefault="00FB38D6" w:rsidP="00FB38D6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76CA864E" w14:textId="77777777" w:rsidR="00FB38D6" w:rsidRPr="00903D9C" w:rsidRDefault="00FB38D6" w:rsidP="00FB38D6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528F5B2A" w14:textId="77777777" w:rsidR="00FB38D6" w:rsidRPr="00903D9C" w:rsidRDefault="00FB38D6" w:rsidP="00FB38D6">
      <w:pPr>
        <w:spacing w:after="0" w:line="240" w:lineRule="auto"/>
        <w:contextualSpacing/>
        <w:jc w:val="center"/>
        <w:outlineLvl w:val="0"/>
        <w:rPr>
          <w:rFonts w:cs="Arial"/>
          <w:color w:val="000000" w:themeColor="text1"/>
          <w:lang w:val="mn-MN"/>
        </w:rPr>
      </w:pPr>
    </w:p>
    <w:p w14:paraId="60A94BC6" w14:textId="77777777" w:rsidR="00FB38D6" w:rsidRDefault="00FB38D6" w:rsidP="00FB38D6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59CCCBE3" w14:textId="77777777" w:rsidR="00FB38D6" w:rsidRPr="00903D9C" w:rsidRDefault="00FB38D6" w:rsidP="00FB38D6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3C7C2296" w:rsidR="007A26A1" w:rsidRPr="00E852D6" w:rsidRDefault="00FB38D6" w:rsidP="00FB38D6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FB38D6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2022-07-20T07:33:00Z</dcterms:created>
  <dcterms:modified xsi:type="dcterms:W3CDTF">2022-07-20T07:33:00Z</dcterms:modified>
</cp:coreProperties>
</file>