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E3FF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975508" w:rsidRDefault="00975508" w:rsidP="00975508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:rsidR="001C4FDA" w:rsidRPr="00361D83" w:rsidRDefault="001C4FDA" w:rsidP="001C4FDA">
      <w:pPr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 xml:space="preserve">ГААЛИЙН ТУХАЙ ХУУЛЬД </w:t>
      </w:r>
    </w:p>
    <w:p w:rsidR="001C4FDA" w:rsidRPr="00361D83" w:rsidRDefault="001C4FDA" w:rsidP="001C4FDA">
      <w:pPr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lang w:val="mn-MN"/>
        </w:rPr>
        <w:t>/ШИНЭЧИЛСЭН НАЙРУУЛГА/</w:t>
      </w:r>
    </w:p>
    <w:p w:rsidR="001C4FDA" w:rsidRPr="00361D83" w:rsidRDefault="001C4FDA" w:rsidP="001C4FDA">
      <w:pPr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>НЭМЭЛТ ОРУУЛАХ ТУХАЙ</w:t>
      </w:r>
    </w:p>
    <w:p w:rsidR="001C4FDA" w:rsidRPr="00361D83" w:rsidRDefault="001C4FDA" w:rsidP="001C4FDA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ab/>
        <w:t>1 дүгээр зүйл.</w:t>
      </w:r>
      <w:r w:rsidRPr="00361D83">
        <w:rPr>
          <w:rFonts w:ascii="Arial" w:hAnsi="Arial" w:cs="Arial"/>
          <w:bCs/>
          <w:lang w:val="mn-MN"/>
        </w:rPr>
        <w:t xml:space="preserve">Гаалийн тухай хуулийн </w:t>
      </w:r>
      <w:r w:rsidRPr="00361D83">
        <w:rPr>
          <w:rFonts w:ascii="Arial" w:hAnsi="Arial" w:cs="Arial"/>
          <w:lang w:val="mn-MN"/>
        </w:rPr>
        <w:t xml:space="preserve">/Шинэчилсэн найруулга/ </w:t>
      </w:r>
      <w:r w:rsidRPr="00361D83">
        <w:rPr>
          <w:rFonts w:ascii="Arial" w:hAnsi="Arial" w:cs="Arial"/>
          <w:bCs/>
          <w:lang w:val="mn-MN"/>
        </w:rPr>
        <w:t xml:space="preserve">223 дугаар зүйлийн 223.1.2 дахь заалтын “үнэт цаас” гэсний дараа “, бусад төлбөрийн хэрэгсэл, цахим мөнгө” гэж нэмсүгэй. </w:t>
      </w: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/>
          <w:bCs/>
          <w:lang w:val="mn-MN"/>
        </w:rPr>
        <w:t>2 дугаар зүйл.</w:t>
      </w:r>
      <w:r w:rsidRPr="00361D83">
        <w:rPr>
          <w:rFonts w:ascii="Arial" w:hAnsi="Arial" w:cs="Arial"/>
          <w:bCs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</w:p>
    <w:p w:rsidR="001C4FDA" w:rsidRPr="00361D83" w:rsidRDefault="001C4FDA" w:rsidP="001C4FDA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МОНГОЛ УЛСЫН</w:t>
      </w:r>
    </w:p>
    <w:p w:rsidR="006E3FF7" w:rsidRPr="001C4FDA" w:rsidRDefault="001C4FDA" w:rsidP="001C4FDA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ИХ ХУРЛЫН ДАРГА</w:t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 xml:space="preserve">  </w:t>
      </w:r>
      <w:r w:rsidRPr="00361D83">
        <w:rPr>
          <w:rFonts w:ascii="Arial" w:hAnsi="Arial" w:cs="Arial"/>
          <w:bCs/>
          <w:lang w:val="mn-MN"/>
        </w:rPr>
        <w:tab/>
        <w:t xml:space="preserve">          М.ЭНХБОЛД</w:t>
      </w:r>
    </w:p>
    <w:sectPr w:rsidR="006E3FF7" w:rsidRPr="001C4FD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878" w:rsidRDefault="00087878">
      <w:r>
        <w:separator/>
      </w:r>
    </w:p>
  </w:endnote>
  <w:endnote w:type="continuationSeparator" w:id="0">
    <w:p w:rsidR="00087878" w:rsidRDefault="0008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975508">
      <w:rPr>
        <w:rStyle w:val="PageNumber"/>
        <w:noProof/>
      </w:rPr>
      <w:t>4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975508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878" w:rsidRDefault="00087878">
      <w:r>
        <w:separator/>
      </w:r>
    </w:p>
  </w:footnote>
  <w:footnote w:type="continuationSeparator" w:id="0">
    <w:p w:rsidR="00087878" w:rsidRDefault="00087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87878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1114"/>
    <w:rsid w:val="00157030"/>
    <w:rsid w:val="00165126"/>
    <w:rsid w:val="00185FB0"/>
    <w:rsid w:val="001937B6"/>
    <w:rsid w:val="001B0E46"/>
    <w:rsid w:val="001B4E12"/>
    <w:rsid w:val="001C4FDA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3FF7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75508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ighlight">
    <w:name w:val="highlight"/>
    <w:basedOn w:val="DefaultParagraphFont"/>
    <w:rsid w:val="006E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2018-06-05T06:04:00Z</dcterms:created>
  <dcterms:modified xsi:type="dcterms:W3CDTF">2018-06-05T06:04:00Z</dcterms:modified>
</cp:coreProperties>
</file>