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B8560B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0328F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0328F">
        <w:rPr>
          <w:rFonts w:ascii="Arial" w:hAnsi="Arial" w:cs="Arial"/>
          <w:color w:val="3366FF"/>
          <w:sz w:val="20"/>
          <w:szCs w:val="20"/>
          <w:u w:val="single"/>
        </w:rPr>
        <w:t>09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229FC6C" w14:textId="77777777" w:rsidR="0050328F" w:rsidRDefault="0050328F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C50706B" w14:textId="77777777" w:rsidR="0050328F" w:rsidRPr="008D0B98" w:rsidRDefault="0050328F" w:rsidP="0050328F">
      <w:pPr>
        <w:ind w:left="142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  ХЭМЖИЛ ЗҮЙН ТУХАЙ /ШИНЭЧИЛСЭН </w:t>
      </w:r>
    </w:p>
    <w:p w14:paraId="74F57CD4" w14:textId="77777777" w:rsidR="0050328F" w:rsidRPr="008D0B98" w:rsidRDefault="0050328F" w:rsidP="0050328F">
      <w:pPr>
        <w:ind w:left="142"/>
        <w:jc w:val="center"/>
        <w:rPr>
          <w:rFonts w:ascii="Arial" w:hAnsi="Arial" w:cs="Arial"/>
          <w:b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  НАЙРУУЛГА/ ХУУЛИЙГ ДАГАЖ МӨРДӨХ </w:t>
      </w:r>
    </w:p>
    <w:p w14:paraId="08C2C78E" w14:textId="77777777" w:rsidR="0050328F" w:rsidRPr="008D0B98" w:rsidRDefault="0050328F" w:rsidP="0050328F">
      <w:pPr>
        <w:ind w:left="142"/>
        <w:jc w:val="center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b/>
          <w:lang w:val="mn-MN"/>
        </w:rPr>
        <w:t xml:space="preserve"> ЖУРМЫН ТУХАЙ</w:t>
      </w:r>
    </w:p>
    <w:p w14:paraId="336E53D9" w14:textId="77777777" w:rsidR="0050328F" w:rsidRPr="008D0B98" w:rsidRDefault="0050328F" w:rsidP="0050328F">
      <w:pPr>
        <w:spacing w:line="360" w:lineRule="auto"/>
        <w:jc w:val="both"/>
        <w:rPr>
          <w:rFonts w:ascii="Arial" w:hAnsi="Arial" w:cs="Arial"/>
          <w:lang w:val="mn-MN"/>
        </w:rPr>
      </w:pPr>
    </w:p>
    <w:p w14:paraId="2A938DB1" w14:textId="77777777" w:rsidR="0050328F" w:rsidRPr="008D0B98" w:rsidRDefault="0050328F" w:rsidP="0050328F">
      <w:pPr>
        <w:ind w:firstLine="720"/>
        <w:jc w:val="both"/>
        <w:textAlignment w:val="top"/>
        <w:rPr>
          <w:rStyle w:val="Strong"/>
          <w:rFonts w:ascii="Arial" w:hAnsi="Arial" w:cs="Arial"/>
          <w:b w:val="0"/>
          <w:lang w:val="mn-MN"/>
        </w:rPr>
      </w:pPr>
      <w:r w:rsidRPr="008D0B98">
        <w:rPr>
          <w:rFonts w:ascii="Arial" w:hAnsi="Arial" w:cs="Arial"/>
          <w:b/>
          <w:lang w:val="mn-MN"/>
        </w:rPr>
        <w:t>1 дүгээр зүйл.</w:t>
      </w:r>
      <w:r w:rsidRPr="0050328F">
        <w:rPr>
          <w:rStyle w:val="Strong"/>
          <w:rFonts w:ascii="Arial" w:hAnsi="Arial" w:cs="Arial"/>
          <w:b w:val="0"/>
          <w:lang w:val="mn-MN"/>
        </w:rPr>
        <w:t xml:space="preserve">Хэмжих хэрэгслийн загварын туршилт, шалгалт баталгаажуулалт, шалгалт тохируулгын ажлыг </w:t>
      </w:r>
      <w:r w:rsidRPr="0050328F">
        <w:rPr>
          <w:rFonts w:ascii="Arial" w:hAnsi="Arial" w:cs="Arial"/>
          <w:lang w:val="mn-MN"/>
        </w:rPr>
        <w:t>2022 оны 12 дугаар сарын 25-ны өдрийг хүртэл х</w:t>
      </w:r>
      <w:r w:rsidRPr="0050328F">
        <w:rPr>
          <w:rStyle w:val="Strong"/>
          <w:rFonts w:ascii="Arial" w:hAnsi="Arial" w:cs="Arial"/>
          <w:b w:val="0"/>
          <w:lang w:val="mn-MN"/>
        </w:rPr>
        <w:t xml:space="preserve">эмжил зүйн асуудал хариуцсан төрийн захиргааны байгууллага гүйцэтгэнэ. </w:t>
      </w:r>
    </w:p>
    <w:p w14:paraId="79AF7B51" w14:textId="77777777" w:rsidR="0050328F" w:rsidRPr="008D0B98" w:rsidRDefault="0050328F" w:rsidP="0050328F">
      <w:pPr>
        <w:jc w:val="both"/>
        <w:textAlignment w:val="top"/>
        <w:rPr>
          <w:rFonts w:ascii="Arial" w:hAnsi="Arial" w:cs="Arial"/>
          <w:lang w:val="mn-MN"/>
        </w:rPr>
      </w:pPr>
    </w:p>
    <w:p w14:paraId="5C1ABF38" w14:textId="77777777" w:rsidR="0050328F" w:rsidRPr="008D0B98" w:rsidRDefault="0050328F" w:rsidP="0050328F">
      <w:pPr>
        <w:ind w:firstLine="720"/>
        <w:jc w:val="both"/>
        <w:textAlignment w:val="top"/>
        <w:rPr>
          <w:rStyle w:val="Strong"/>
          <w:rFonts w:ascii="Arial" w:hAnsi="Arial" w:cs="Arial"/>
          <w:b w:val="0"/>
          <w:lang w:val="mn-MN"/>
        </w:rPr>
      </w:pPr>
      <w:r w:rsidRPr="008D0B98">
        <w:rPr>
          <w:rFonts w:ascii="Arial" w:hAnsi="Arial" w:cs="Arial"/>
          <w:b/>
          <w:lang w:val="mn-MN"/>
        </w:rPr>
        <w:t>2 дугаар зүйл.</w:t>
      </w:r>
      <w:r w:rsidRPr="008D0B98">
        <w:rPr>
          <w:rFonts w:ascii="Arial" w:hAnsi="Arial" w:cs="Arial"/>
          <w:lang w:val="mn-MN"/>
        </w:rPr>
        <w:t xml:space="preserve">2019 оны 05 дугаар сарын 09-ний өдөр баталсан Хэмжил зүйн тухай /Шинэчилсэн найруулга/ </w:t>
      </w:r>
      <w:r w:rsidRPr="008D0B98">
        <w:rPr>
          <w:rFonts w:ascii="Arial" w:hAnsi="Arial" w:cs="Arial"/>
          <w:shd w:val="clear" w:color="auto" w:fill="FFFFFF"/>
          <w:lang w:val="mn-MN"/>
        </w:rPr>
        <w:t xml:space="preserve">хуулийг дагаж мөрдөхөөс өмнө тухайн үед мөрдөгдөж байсан хууль тогтоомжийн дагуу олгосон хэмжих хэрэгслийг үйлдвэрлэх, суурилуулах, засварлах, худалдах тусгай зөвшөөрөл нь зөвшөөрөлд </w:t>
      </w:r>
      <w:r w:rsidRPr="008D0B98">
        <w:rPr>
          <w:rFonts w:ascii="Arial" w:hAnsi="Arial" w:cs="Arial"/>
          <w:lang w:val="mn-MN"/>
        </w:rPr>
        <w:t>заасан хугацаанд х</w:t>
      </w:r>
      <w:r w:rsidRPr="008D0B98">
        <w:rPr>
          <w:rFonts w:ascii="Arial" w:hAnsi="Arial" w:cs="Arial"/>
          <w:shd w:val="clear" w:color="auto" w:fill="FFFFFF"/>
          <w:lang w:val="mn-MN"/>
        </w:rPr>
        <w:t xml:space="preserve">үчин төгөлдөр байх бөгөөд уг тусгай зөвшөөрлийг эзэмшигч хуулийн этгээдийг </w:t>
      </w:r>
      <w:r w:rsidRPr="008D0B98">
        <w:rPr>
          <w:rFonts w:ascii="Arial" w:hAnsi="Arial" w:cs="Arial"/>
          <w:b/>
          <w:lang w:val="mn-MN"/>
        </w:rPr>
        <w:t xml:space="preserve"> </w:t>
      </w:r>
      <w:r w:rsidRPr="008D0B98">
        <w:rPr>
          <w:rFonts w:ascii="Arial" w:hAnsi="Arial" w:cs="Arial"/>
          <w:shd w:val="clear" w:color="auto" w:fill="FFFFFF"/>
          <w:lang w:val="mn-MN"/>
        </w:rPr>
        <w:t xml:space="preserve">Хэмжил зүйн мэдээллийн улсын нэгдсэн санд бүртгэнэ. </w:t>
      </w:r>
    </w:p>
    <w:p w14:paraId="0926BDA9" w14:textId="77777777" w:rsidR="0050328F" w:rsidRPr="008D0B98" w:rsidRDefault="0050328F" w:rsidP="0050328F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2E46A89B" w14:textId="77777777" w:rsidR="0050328F" w:rsidRPr="008D0B98" w:rsidRDefault="0050328F" w:rsidP="0050328F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67BEFC3A" w14:textId="77777777" w:rsidR="0050328F" w:rsidRPr="008D0B98" w:rsidRDefault="0050328F" w:rsidP="0050328F">
      <w:pPr>
        <w:jc w:val="both"/>
        <w:rPr>
          <w:rFonts w:ascii="Arial" w:hAnsi="Arial" w:cs="Arial"/>
          <w:shd w:val="clear" w:color="auto" w:fill="FFFFFF"/>
          <w:lang w:val="mn-MN"/>
        </w:rPr>
      </w:pPr>
    </w:p>
    <w:p w14:paraId="24DF2692" w14:textId="77777777" w:rsidR="0050328F" w:rsidRPr="008D0B98" w:rsidRDefault="0050328F" w:rsidP="0050328F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</w:p>
    <w:p w14:paraId="1FD77F4A" w14:textId="77777777" w:rsidR="0050328F" w:rsidRPr="008D0B98" w:rsidRDefault="0050328F" w:rsidP="0050328F">
      <w:pPr>
        <w:jc w:val="both"/>
        <w:rPr>
          <w:rFonts w:ascii="Arial" w:hAnsi="Arial" w:cs="Arial"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 xml:space="preserve">МОНГОЛ УЛСЫН </w:t>
      </w:r>
    </w:p>
    <w:p w14:paraId="5FC5A4CF" w14:textId="76DBCBCE" w:rsidR="0050328F" w:rsidRPr="006E2872" w:rsidRDefault="0050328F" w:rsidP="0050328F">
      <w:pPr>
        <w:jc w:val="both"/>
        <w:rPr>
          <w:rFonts w:ascii="Arial" w:hAnsi="Arial" w:cs="Arial"/>
          <w:b/>
          <w:bCs/>
          <w:lang w:val="mn-MN"/>
        </w:rPr>
      </w:pP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>ИХ ХУРЛЫН ДАРГА</w:t>
      </w: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</w:r>
      <w:r w:rsidRPr="008D0B98">
        <w:rPr>
          <w:rFonts w:ascii="Arial" w:hAnsi="Arial" w:cs="Arial"/>
          <w:lang w:val="mn-MN"/>
        </w:rPr>
        <w:tab/>
        <w:t xml:space="preserve">    Г.ЗАНДАНШАТАР </w:t>
      </w:r>
      <w:bookmarkStart w:id="0" w:name="_GoBack"/>
      <w:bookmarkEnd w:id="0"/>
    </w:p>
    <w:sectPr w:rsidR="0050328F" w:rsidRPr="006E287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DE8C9" w14:textId="77777777" w:rsidR="006C6C2D" w:rsidRDefault="006C6C2D">
      <w:r>
        <w:separator/>
      </w:r>
    </w:p>
  </w:endnote>
  <w:endnote w:type="continuationSeparator" w:id="0">
    <w:p w14:paraId="3373205B" w14:textId="77777777" w:rsidR="006C6C2D" w:rsidRDefault="006C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C11F9" w14:textId="77777777" w:rsidR="006C6C2D" w:rsidRDefault="006C6C2D">
      <w:r>
        <w:separator/>
      </w:r>
    </w:p>
  </w:footnote>
  <w:footnote w:type="continuationSeparator" w:id="0">
    <w:p w14:paraId="48472661" w14:textId="77777777" w:rsidR="006C6C2D" w:rsidRDefault="006C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328F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6C2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2019-06-20T03:56:00Z</dcterms:created>
  <dcterms:modified xsi:type="dcterms:W3CDTF">2019-06-20T03:56:00Z</dcterms:modified>
</cp:coreProperties>
</file>