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BE61C4" w:rsidRPr="000C03EF" w:rsidRDefault="00E25A95" w:rsidP="000C03EF">
      <w:pPr>
        <w:jc w:val="both"/>
        <w:rPr>
          <w:rStyle w:val="Strong"/>
          <w:rFonts w:ascii="Arial" w:hAnsi="Arial" w:cs="Arial"/>
          <w:b w:val="0"/>
          <w:bCs w:val="0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CB1A5C" w:rsidRPr="00374432" w:rsidRDefault="00CB1A5C" w:rsidP="00CB1A5C">
      <w:pPr>
        <w:jc w:val="center"/>
        <w:rPr>
          <w:rFonts w:ascii="Arial" w:hAnsi="Arial" w:cs="Arial"/>
          <w:b/>
        </w:rPr>
      </w:pPr>
      <w:r w:rsidRPr="00374432">
        <w:rPr>
          <w:rFonts w:ascii="Arial" w:hAnsi="Arial" w:cs="Arial"/>
          <w:b/>
        </w:rPr>
        <w:t xml:space="preserve">   ТӨРИЙН БОЛОН АЛБАНЫ НУУЦЫН </w:t>
      </w:r>
    </w:p>
    <w:p w:rsidR="00CB1A5C" w:rsidRPr="00374432" w:rsidRDefault="00CB1A5C" w:rsidP="00CB1A5C">
      <w:pPr>
        <w:jc w:val="center"/>
        <w:rPr>
          <w:rFonts w:ascii="Arial" w:hAnsi="Arial" w:cs="Arial"/>
          <w:b/>
        </w:rPr>
      </w:pPr>
      <w:r w:rsidRPr="00374432">
        <w:rPr>
          <w:rFonts w:ascii="Arial" w:hAnsi="Arial" w:cs="Arial"/>
          <w:b/>
        </w:rPr>
        <w:t xml:space="preserve">   ТУХАЙ ХУУЛЬД ӨӨРЧЛӨЛТ </w:t>
      </w:r>
    </w:p>
    <w:p w:rsidR="00CB1A5C" w:rsidRPr="00374432" w:rsidRDefault="00CB1A5C" w:rsidP="00CB1A5C">
      <w:pPr>
        <w:jc w:val="center"/>
        <w:rPr>
          <w:rFonts w:ascii="Arial" w:hAnsi="Arial" w:cs="Arial"/>
          <w:b/>
        </w:rPr>
      </w:pPr>
      <w:r w:rsidRPr="00374432">
        <w:rPr>
          <w:rFonts w:ascii="Arial" w:hAnsi="Arial" w:cs="Arial"/>
          <w:b/>
        </w:rPr>
        <w:t xml:space="preserve">   ОРУУЛАХ ТУХАЙ</w:t>
      </w:r>
    </w:p>
    <w:p w:rsidR="00CB1A5C" w:rsidRPr="00374432" w:rsidRDefault="00CB1A5C" w:rsidP="00CB1A5C">
      <w:pPr>
        <w:spacing w:line="360" w:lineRule="auto"/>
        <w:jc w:val="center"/>
        <w:rPr>
          <w:rFonts w:ascii="Arial" w:hAnsi="Arial" w:cs="Arial"/>
          <w:b/>
        </w:rPr>
      </w:pPr>
    </w:p>
    <w:p w:rsidR="00CB1A5C" w:rsidRPr="00374432" w:rsidRDefault="00CB1A5C" w:rsidP="00CB1A5C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  <w:b/>
        </w:rPr>
        <w:tab/>
        <w:t>1 дүгээр зүйл.</w:t>
      </w:r>
      <w:r w:rsidRPr="00374432">
        <w:rPr>
          <w:rFonts w:ascii="Arial" w:hAnsi="Arial" w:cs="Arial"/>
        </w:rPr>
        <w:t>Төрийн болон албаны нууцын тухай хуулийн 13 дугаар зүйлийн 13.1.2.б дэд заалтыг доор дурдсанаар өөрчлөн найруулсугай:</w:t>
      </w:r>
    </w:p>
    <w:p w:rsidR="00CB1A5C" w:rsidRPr="00374432" w:rsidRDefault="00CB1A5C" w:rsidP="00CB1A5C">
      <w:pPr>
        <w:jc w:val="both"/>
        <w:rPr>
          <w:rFonts w:ascii="Arial" w:hAnsi="Arial" w:cs="Arial"/>
        </w:rPr>
      </w:pPr>
    </w:p>
    <w:p w:rsidR="00CB1A5C" w:rsidRPr="00374432" w:rsidRDefault="00CB1A5C" w:rsidP="00CB1A5C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  <w:b/>
        </w:rPr>
        <w:tab/>
      </w:r>
      <w:r w:rsidRPr="00374432">
        <w:rPr>
          <w:rFonts w:ascii="Arial" w:hAnsi="Arial" w:cs="Arial"/>
        </w:rPr>
        <w:t>“13.1.2.б.мөнгөн тэмдэгтийн нөөц, нөөцийн сангийн байршил, хамгаалалтын тухай мэдээлэл;”</w:t>
      </w:r>
      <w:r w:rsidRPr="00374432">
        <w:rPr>
          <w:rFonts w:ascii="Arial" w:hAnsi="Arial" w:cs="Arial"/>
          <w:b/>
        </w:rPr>
        <w:tab/>
      </w:r>
    </w:p>
    <w:p w:rsidR="00CB1A5C" w:rsidRPr="00374432" w:rsidRDefault="00CB1A5C" w:rsidP="00CB1A5C">
      <w:pPr>
        <w:jc w:val="both"/>
        <w:rPr>
          <w:rFonts w:ascii="Arial" w:hAnsi="Arial" w:cs="Arial"/>
        </w:rPr>
      </w:pPr>
    </w:p>
    <w:p w:rsidR="00CB1A5C" w:rsidRPr="00374432" w:rsidRDefault="00CB1A5C" w:rsidP="00CB1A5C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  <w:b/>
        </w:rPr>
        <w:t>2 дугаар зүйл.</w:t>
      </w:r>
      <w:r w:rsidRPr="00374432">
        <w:rPr>
          <w:rFonts w:ascii="Arial" w:hAnsi="Arial" w:cs="Arial"/>
        </w:rPr>
        <w:t>Энэ хуулийг Эрдэнэсийн сангийн тухай хууль /Шинэчилсэн найруулга/ хүчин төгөлдөр болсон өдрөөс эхлэн дагаж мөрдөнө.</w:t>
      </w:r>
    </w:p>
    <w:p w:rsidR="00CB1A5C" w:rsidRPr="00374432" w:rsidRDefault="00CB1A5C" w:rsidP="00CB1A5C">
      <w:pPr>
        <w:jc w:val="both"/>
        <w:rPr>
          <w:rFonts w:ascii="Arial" w:hAnsi="Arial" w:cs="Arial"/>
        </w:rPr>
      </w:pPr>
    </w:p>
    <w:p w:rsidR="00CB1A5C" w:rsidRPr="00374432" w:rsidRDefault="00CB1A5C" w:rsidP="00CB1A5C">
      <w:pPr>
        <w:jc w:val="both"/>
        <w:rPr>
          <w:rFonts w:ascii="Arial" w:hAnsi="Arial" w:cs="Arial"/>
        </w:rPr>
      </w:pPr>
    </w:p>
    <w:p w:rsidR="00CB1A5C" w:rsidRPr="00374432" w:rsidRDefault="00CB1A5C" w:rsidP="00CB1A5C">
      <w:pPr>
        <w:jc w:val="both"/>
        <w:rPr>
          <w:rFonts w:ascii="Arial" w:hAnsi="Arial" w:cs="Arial"/>
        </w:rPr>
      </w:pPr>
    </w:p>
    <w:p w:rsidR="00CB1A5C" w:rsidRPr="00374432" w:rsidRDefault="00CB1A5C" w:rsidP="00CB1A5C">
      <w:pPr>
        <w:jc w:val="both"/>
        <w:rPr>
          <w:rFonts w:ascii="Arial" w:hAnsi="Arial" w:cs="Arial"/>
        </w:rPr>
      </w:pPr>
    </w:p>
    <w:p w:rsidR="00CB1A5C" w:rsidRPr="00374432" w:rsidRDefault="00CB1A5C" w:rsidP="00CB1A5C">
      <w:pPr>
        <w:ind w:left="720" w:firstLine="720"/>
        <w:rPr>
          <w:rFonts w:ascii="Arial" w:hAnsi="Arial" w:cs="Arial"/>
        </w:rPr>
      </w:pPr>
      <w:r w:rsidRPr="00374432">
        <w:rPr>
          <w:rFonts w:ascii="Arial" w:hAnsi="Arial" w:cs="Arial"/>
        </w:rPr>
        <w:t>МОНГОЛ УЛСЫН</w:t>
      </w:r>
    </w:p>
    <w:p w:rsidR="00B80A01" w:rsidRPr="007B6F18" w:rsidRDefault="00CB1A5C" w:rsidP="00CB1A5C">
      <w:pPr>
        <w:ind w:left="720" w:firstLine="720"/>
        <w:rPr>
          <w:rStyle w:val="Strong"/>
          <w:rFonts w:ascii="Arial" w:hAnsi="Arial" w:cs="Arial"/>
          <w:bCs w:val="0"/>
          <w:strike/>
          <w:szCs w:val="28"/>
        </w:rPr>
      </w:pPr>
      <w:r w:rsidRPr="00374432">
        <w:rPr>
          <w:rFonts w:ascii="Arial" w:hAnsi="Arial" w:cs="Arial"/>
        </w:rPr>
        <w:t xml:space="preserve">ИХ ХУРЛЫН ДАРГА </w:t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  <w:t>Г.ЗАНДАНШАТАР</w:t>
      </w:r>
    </w:p>
    <w:sectPr w:rsidR="00B80A01" w:rsidRPr="007B6F18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063C" w:rsidRDefault="007D063C" w:rsidP="00B546B3">
      <w:r>
        <w:separator/>
      </w:r>
    </w:p>
  </w:endnote>
  <w:endnote w:type="continuationSeparator" w:id="0">
    <w:p w:rsidR="007D063C" w:rsidRDefault="007D063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063C" w:rsidRDefault="007D063C" w:rsidP="00B546B3">
      <w:r>
        <w:separator/>
      </w:r>
    </w:p>
  </w:footnote>
  <w:footnote w:type="continuationSeparator" w:id="0">
    <w:p w:rsidR="007D063C" w:rsidRDefault="007D063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173A"/>
    <w:rsid w:val="000B266D"/>
    <w:rsid w:val="000B2875"/>
    <w:rsid w:val="000B287E"/>
    <w:rsid w:val="000B5339"/>
    <w:rsid w:val="000B5346"/>
    <w:rsid w:val="000B5998"/>
    <w:rsid w:val="000B5F5D"/>
    <w:rsid w:val="000B7594"/>
    <w:rsid w:val="000C03EF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290A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C5197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146E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1864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B6F18"/>
    <w:rsid w:val="007C1EC4"/>
    <w:rsid w:val="007C519D"/>
    <w:rsid w:val="007C52F9"/>
    <w:rsid w:val="007C56D5"/>
    <w:rsid w:val="007D006D"/>
    <w:rsid w:val="007D063C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47A2E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32E45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A5C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046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25D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36F8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8D8D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2022-05-24T07:02:00Z</dcterms:created>
  <dcterms:modified xsi:type="dcterms:W3CDTF">2022-05-24T07:02:00Z</dcterms:modified>
</cp:coreProperties>
</file>