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3026E9"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w:t>
      </w:r>
      <w:r w:rsidR="00664C90">
        <w:rPr>
          <w:rFonts w:ascii="Arial" w:hAnsi="Arial" w:cs="Arial"/>
          <w:color w:val="3366FF"/>
          <w:sz w:val="20"/>
          <w:szCs w:val="20"/>
          <w:u w:val="single"/>
          <w:lang w:val="mn-MN"/>
        </w:rPr>
        <w:t>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3026E9" w:rsidRDefault="00C551F5" w:rsidP="003026E9">
      <w:pPr>
        <w:jc w:val="center"/>
        <w:rPr>
          <w:rFonts w:ascii="Arial" w:hAnsi="Arial" w:cs="Arial"/>
          <w:b/>
          <w:bCs/>
          <w:lang w:val="mn-MN"/>
        </w:rPr>
      </w:pPr>
    </w:p>
    <w:p w:rsidR="003026E9" w:rsidRPr="003026E9" w:rsidRDefault="003026E9" w:rsidP="003026E9">
      <w:pPr>
        <w:tabs>
          <w:tab w:val="left" w:pos="720"/>
        </w:tabs>
        <w:suppressAutoHyphens/>
        <w:jc w:val="center"/>
        <w:rPr>
          <w:rFonts w:ascii="Arial" w:eastAsia="Droid Sans Fallback" w:hAnsi="Arial" w:cs="Arial"/>
          <w:b/>
          <w:bCs/>
          <w:color w:val="00000A"/>
          <w:lang w:val="mn-MN"/>
        </w:rPr>
      </w:pPr>
      <w:r w:rsidRPr="003026E9">
        <w:rPr>
          <w:rFonts w:ascii="Arial" w:eastAsia="Droid Sans Fallback" w:hAnsi="Arial" w:cs="Arial"/>
          <w:b/>
          <w:bCs/>
          <w:color w:val="00000A"/>
          <w:lang w:val="mn-MN"/>
        </w:rPr>
        <w:t xml:space="preserve">МОНГОЛ УЛСЫН ИРГЭН ГАДААДАД </w:t>
      </w:r>
    </w:p>
    <w:p w:rsidR="003026E9" w:rsidRPr="003026E9" w:rsidRDefault="003026E9" w:rsidP="003026E9">
      <w:pPr>
        <w:tabs>
          <w:tab w:val="left" w:pos="720"/>
        </w:tabs>
        <w:suppressAutoHyphens/>
        <w:jc w:val="center"/>
        <w:rPr>
          <w:rFonts w:ascii="Arial" w:eastAsia="Droid Sans Fallback" w:hAnsi="Arial" w:cs="Arial"/>
          <w:b/>
          <w:bCs/>
          <w:color w:val="00000A"/>
          <w:lang w:val="mn-MN"/>
        </w:rPr>
      </w:pPr>
      <w:r w:rsidRPr="003026E9">
        <w:rPr>
          <w:rFonts w:ascii="Arial" w:eastAsia="Droid Sans Fallback" w:hAnsi="Arial" w:cs="Arial"/>
          <w:b/>
          <w:bCs/>
          <w:color w:val="00000A"/>
          <w:lang w:val="mn-MN"/>
        </w:rPr>
        <w:t xml:space="preserve">      ХУВИЙН ХЭРГЭЭР ЗОРЧИХ, ЦАГААЧЛАХ </w:t>
      </w:r>
    </w:p>
    <w:p w:rsidR="003026E9" w:rsidRPr="003026E9" w:rsidRDefault="003026E9" w:rsidP="003026E9">
      <w:pPr>
        <w:tabs>
          <w:tab w:val="left" w:pos="720"/>
        </w:tabs>
        <w:suppressAutoHyphens/>
        <w:jc w:val="center"/>
        <w:rPr>
          <w:rFonts w:ascii="Arial" w:eastAsia="Droid Sans Fallback" w:hAnsi="Arial" w:cs="Arial"/>
          <w:color w:val="00000A"/>
        </w:rPr>
      </w:pPr>
      <w:r w:rsidRPr="003026E9">
        <w:rPr>
          <w:rFonts w:ascii="Arial" w:eastAsia="Droid Sans Fallback" w:hAnsi="Arial" w:cs="Arial"/>
          <w:b/>
          <w:bCs/>
          <w:color w:val="00000A"/>
          <w:lang w:val="mn-MN"/>
        </w:rPr>
        <w:t xml:space="preserve">      ТУХАЙ ХУУЛЬД ӨӨРЧЛӨЛТ ОРУУЛАХ ТУХАЙ</w:t>
      </w:r>
    </w:p>
    <w:p w:rsidR="003026E9" w:rsidRDefault="003026E9" w:rsidP="003026E9">
      <w:pPr>
        <w:tabs>
          <w:tab w:val="left" w:pos="720"/>
        </w:tabs>
        <w:suppressAutoHyphens/>
        <w:rPr>
          <w:rFonts w:ascii="Arial" w:eastAsia="Droid Sans Fallback" w:hAnsi="Arial" w:cs="Arial"/>
          <w:color w:val="00000A"/>
          <w:lang w:val="mn-MN"/>
        </w:rPr>
      </w:pPr>
    </w:p>
    <w:p w:rsidR="003026E9" w:rsidRPr="003026E9" w:rsidRDefault="003026E9" w:rsidP="003026E9">
      <w:pPr>
        <w:tabs>
          <w:tab w:val="left" w:pos="720"/>
        </w:tabs>
        <w:suppressAutoHyphens/>
        <w:rPr>
          <w:rFonts w:ascii="Arial" w:eastAsia="Droid Sans Fallback" w:hAnsi="Arial" w:cs="Arial"/>
          <w:color w:val="00000A"/>
          <w:lang w:val="mn-MN"/>
        </w:rPr>
      </w:pPr>
    </w:p>
    <w:p w:rsidR="003026E9" w:rsidRPr="003026E9" w:rsidRDefault="003026E9" w:rsidP="003026E9">
      <w:pPr>
        <w:tabs>
          <w:tab w:val="left" w:pos="720"/>
        </w:tabs>
        <w:suppressAutoHyphens/>
        <w:ind w:firstLine="720"/>
        <w:jc w:val="both"/>
        <w:rPr>
          <w:rFonts w:ascii="Arial" w:eastAsia="Droid Sans Fallback" w:hAnsi="Arial" w:cs="Arial"/>
          <w:color w:val="00000A"/>
        </w:rPr>
      </w:pPr>
      <w:r w:rsidRPr="003026E9">
        <w:rPr>
          <w:rFonts w:ascii="Arial" w:eastAsia="Droid Sans Fallback" w:hAnsi="Arial" w:cs="Arial"/>
          <w:b/>
          <w:bCs/>
          <w:color w:val="00000A"/>
          <w:lang w:val="mn-MN"/>
        </w:rPr>
        <w:t>1 дүгээр зүйл.</w:t>
      </w:r>
      <w:r w:rsidRPr="003026E9">
        <w:rPr>
          <w:rFonts w:ascii="Arial" w:eastAsia="Droid Sans Fallback" w:hAnsi="Arial" w:cs="Arial"/>
          <w:bCs/>
          <w:color w:val="00000A"/>
          <w:lang w:val="mn-MN"/>
        </w:rPr>
        <w:t>Монгол Улсын иргэн гадаадад хувийн хэргээр зорчих</w:t>
      </w:r>
      <w:r w:rsidRPr="003026E9">
        <w:rPr>
          <w:rFonts w:ascii="Arial" w:eastAsia="Droid Sans Fallback" w:hAnsi="Arial" w:cs="Arial"/>
          <w:color w:val="00000A"/>
          <w:lang w:val="mn-MN"/>
        </w:rPr>
        <w:t>,</w:t>
      </w:r>
      <w:r w:rsidRPr="003026E9">
        <w:rPr>
          <w:rFonts w:ascii="Arial" w:eastAsia="Droid Sans Fallback" w:hAnsi="Arial" w:cs="Arial"/>
          <w:bCs/>
          <w:color w:val="00000A"/>
          <w:lang w:val="mn-MN"/>
        </w:rPr>
        <w:t xml:space="preserve"> цагаачлах  тухай хуулийн 5 дугаар зүйлийн 1 дэх хэсгийн 4 дэх заалтыг доор дурдсанаар өөрчлөн найруулсугай:</w:t>
      </w:r>
    </w:p>
    <w:p w:rsidR="003026E9" w:rsidRPr="003026E9" w:rsidRDefault="003026E9" w:rsidP="003026E9">
      <w:pPr>
        <w:tabs>
          <w:tab w:val="left" w:pos="720"/>
        </w:tabs>
        <w:suppressAutoHyphens/>
        <w:jc w:val="both"/>
        <w:rPr>
          <w:rFonts w:ascii="Arial" w:eastAsia="Droid Sans Fallback" w:hAnsi="Arial" w:cs="Arial"/>
          <w:color w:val="00000A"/>
        </w:rPr>
      </w:pPr>
    </w:p>
    <w:p w:rsidR="003026E9" w:rsidRPr="003026E9" w:rsidRDefault="003026E9" w:rsidP="003026E9">
      <w:pPr>
        <w:tabs>
          <w:tab w:val="left" w:pos="720"/>
        </w:tabs>
        <w:suppressAutoHyphens/>
        <w:ind w:firstLine="720"/>
        <w:jc w:val="both"/>
        <w:rPr>
          <w:rFonts w:ascii="Arial" w:eastAsia="Droid Sans Fallback" w:hAnsi="Arial" w:cs="Arial"/>
          <w:color w:val="00000A"/>
        </w:rPr>
      </w:pPr>
      <w:r w:rsidRPr="003026E9">
        <w:rPr>
          <w:rFonts w:ascii="Arial" w:eastAsia="Droid Sans Fallback" w:hAnsi="Arial" w:cs="Arial"/>
          <w:bCs/>
          <w:color w:val="00000A"/>
          <w:lang w:val="mn-MN"/>
        </w:rPr>
        <w:tab/>
        <w:t>“4</w:t>
      </w:r>
      <w:r w:rsidRPr="003026E9">
        <w:rPr>
          <w:rFonts w:ascii="Arial" w:eastAsia="Droid Sans Fallback" w:hAnsi="Arial" w:cs="Arial"/>
          <w:bCs/>
          <w:color w:val="00000A"/>
        </w:rPr>
        <w:t>/</w:t>
      </w:r>
      <w:r w:rsidRPr="003026E9">
        <w:rPr>
          <w:rFonts w:ascii="Arial" w:eastAsia="Droid Sans Fallback" w:hAnsi="Arial" w:cs="Arial"/>
          <w:bCs/>
          <w:color w:val="00000A"/>
          <w:lang w:val="mn-MN"/>
        </w:rPr>
        <w:t>Эрүүгийн хэрэг хянан шийдвэрлэх тухай, Зөрчил шалган шийдвэрлэх тухай, Шүүхийн шийдвэр гүйцэтгэх тухай хуульд заасны дагуу гадаадад хувийн хэргээр зорчих, цагаачлах эрхийг түдгэлзүүлсэн шүүх, прокурор, шүүхийн шийдвэр гүйцэтгэх байгууллагын шийдвэр байгаа</w:t>
      </w:r>
      <w:r w:rsidRPr="003026E9">
        <w:rPr>
          <w:rFonts w:ascii="Arial" w:eastAsia="Droid Sans Fallback" w:hAnsi="Arial" w:cs="Arial"/>
          <w:bCs/>
          <w:color w:val="00000A"/>
        </w:rPr>
        <w:t xml:space="preserve"> </w:t>
      </w:r>
      <w:r w:rsidRPr="003026E9">
        <w:rPr>
          <w:rFonts w:ascii="Arial" w:eastAsia="Droid Sans Fallback" w:hAnsi="Arial" w:cs="Arial"/>
          <w:bCs/>
          <w:color w:val="00000A"/>
          <w:lang w:val="mn-MN"/>
        </w:rPr>
        <w:t>бол шийдвэрт заасан хугацаагаар</w:t>
      </w:r>
      <w:r w:rsidRPr="003026E9">
        <w:rPr>
          <w:rFonts w:ascii="Arial" w:eastAsia="Droid Sans Fallback" w:hAnsi="Arial" w:cs="Arial"/>
          <w:bCs/>
          <w:color w:val="00000A"/>
        </w:rPr>
        <w:t>;”</w:t>
      </w:r>
    </w:p>
    <w:p w:rsidR="003026E9" w:rsidRPr="003026E9" w:rsidRDefault="003026E9" w:rsidP="003026E9">
      <w:pPr>
        <w:tabs>
          <w:tab w:val="left" w:pos="720"/>
        </w:tabs>
        <w:suppressAutoHyphens/>
        <w:ind w:firstLine="720"/>
        <w:jc w:val="both"/>
        <w:rPr>
          <w:rFonts w:ascii="Arial" w:eastAsia="Droid Sans Fallback" w:hAnsi="Arial" w:cs="Arial"/>
          <w:color w:val="00000A"/>
        </w:rPr>
      </w:pPr>
    </w:p>
    <w:p w:rsidR="003026E9" w:rsidRPr="003026E9" w:rsidRDefault="003026E9" w:rsidP="003026E9">
      <w:pPr>
        <w:tabs>
          <w:tab w:val="left" w:pos="720"/>
        </w:tabs>
        <w:suppressAutoHyphens/>
        <w:ind w:firstLine="720"/>
        <w:jc w:val="both"/>
        <w:rPr>
          <w:rFonts w:ascii="Arial" w:eastAsia="Droid Sans Fallback" w:hAnsi="Arial" w:cs="Arial"/>
          <w:bCs/>
          <w:color w:val="00000A"/>
          <w:lang w:val="mn-MN"/>
        </w:rPr>
      </w:pPr>
      <w:r w:rsidRPr="003026E9">
        <w:rPr>
          <w:rFonts w:ascii="Arial" w:eastAsia="Droid Sans Fallback" w:hAnsi="Arial" w:cs="Arial"/>
          <w:b/>
          <w:bCs/>
          <w:color w:val="00000A"/>
          <w:lang w:val="mn-MN"/>
        </w:rPr>
        <w:t>2 дугаар зүйл.</w:t>
      </w:r>
      <w:r w:rsidRPr="003026E9">
        <w:rPr>
          <w:rFonts w:ascii="Arial" w:eastAsia="Droid Sans Fallback" w:hAnsi="Arial" w:cs="Arial"/>
          <w:bCs/>
          <w:color w:val="00000A"/>
          <w:lang w:val="mn-MN"/>
        </w:rPr>
        <w:t>Энэ хуулийг Зөрчил шалган шийдвэрлэх тухай хууль хүчин төгөлдөр болсон өдрөөс эхлэн дагаж мөрдөнө.</w:t>
      </w:r>
    </w:p>
    <w:p w:rsidR="003026E9" w:rsidRPr="003026E9" w:rsidRDefault="003026E9" w:rsidP="003026E9">
      <w:pPr>
        <w:tabs>
          <w:tab w:val="left" w:pos="720"/>
        </w:tabs>
        <w:suppressAutoHyphens/>
        <w:ind w:firstLine="720"/>
        <w:jc w:val="both"/>
        <w:rPr>
          <w:rFonts w:ascii="Arial" w:eastAsia="Droid Sans Fallback" w:hAnsi="Arial" w:cs="Arial"/>
          <w:bCs/>
          <w:color w:val="00000A"/>
          <w:lang w:val="mn-MN"/>
        </w:rPr>
      </w:pPr>
    </w:p>
    <w:p w:rsidR="003026E9" w:rsidRPr="003026E9" w:rsidRDefault="003026E9" w:rsidP="003026E9">
      <w:pPr>
        <w:tabs>
          <w:tab w:val="left" w:pos="720"/>
        </w:tabs>
        <w:suppressAutoHyphens/>
        <w:ind w:firstLine="720"/>
        <w:jc w:val="both"/>
        <w:rPr>
          <w:rFonts w:ascii="Arial" w:eastAsia="Droid Sans Fallback" w:hAnsi="Arial" w:cs="Arial"/>
          <w:bCs/>
          <w:color w:val="00000A"/>
          <w:lang w:val="mn-MN"/>
        </w:rPr>
      </w:pPr>
    </w:p>
    <w:p w:rsidR="003026E9" w:rsidRPr="003026E9" w:rsidRDefault="003026E9" w:rsidP="003026E9">
      <w:pPr>
        <w:tabs>
          <w:tab w:val="left" w:pos="720"/>
        </w:tabs>
        <w:suppressAutoHyphens/>
        <w:ind w:firstLine="720"/>
        <w:jc w:val="both"/>
        <w:rPr>
          <w:rFonts w:ascii="Arial" w:eastAsia="Droid Sans Fallback" w:hAnsi="Arial" w:cs="Arial"/>
          <w:bCs/>
          <w:color w:val="00000A"/>
          <w:lang w:val="mn-MN"/>
        </w:rPr>
      </w:pPr>
    </w:p>
    <w:p w:rsidR="003026E9" w:rsidRPr="003026E9" w:rsidRDefault="003026E9" w:rsidP="003026E9">
      <w:pPr>
        <w:tabs>
          <w:tab w:val="left" w:pos="720"/>
        </w:tabs>
        <w:suppressAutoHyphens/>
        <w:ind w:firstLine="720"/>
        <w:jc w:val="both"/>
        <w:rPr>
          <w:rFonts w:ascii="Arial" w:eastAsia="Droid Sans Fallback" w:hAnsi="Arial" w:cs="Arial"/>
          <w:bCs/>
          <w:color w:val="00000A"/>
          <w:lang w:val="mn-MN"/>
        </w:rPr>
      </w:pPr>
    </w:p>
    <w:p w:rsidR="003026E9" w:rsidRPr="003026E9" w:rsidRDefault="003026E9" w:rsidP="003026E9">
      <w:pPr>
        <w:tabs>
          <w:tab w:val="left" w:pos="720"/>
        </w:tabs>
        <w:suppressAutoHyphens/>
        <w:ind w:firstLine="720"/>
        <w:jc w:val="both"/>
        <w:rPr>
          <w:rFonts w:ascii="Arial" w:eastAsia="Droid Sans Fallback" w:hAnsi="Arial" w:cs="Arial"/>
          <w:bCs/>
          <w:color w:val="00000A"/>
          <w:lang w:val="mn-MN"/>
        </w:rPr>
      </w:pPr>
      <w:r w:rsidRPr="003026E9">
        <w:rPr>
          <w:rFonts w:ascii="Arial" w:eastAsia="Droid Sans Fallback" w:hAnsi="Arial" w:cs="Arial"/>
          <w:bCs/>
          <w:color w:val="00000A"/>
          <w:lang w:val="mn-MN"/>
        </w:rPr>
        <w:tab/>
        <w:t xml:space="preserve">МОНГОЛ УЛСЫН </w:t>
      </w:r>
    </w:p>
    <w:p w:rsidR="00BF2102" w:rsidRPr="003026E9" w:rsidRDefault="003026E9" w:rsidP="003026E9">
      <w:pPr>
        <w:tabs>
          <w:tab w:val="left" w:pos="720"/>
        </w:tabs>
        <w:suppressAutoHyphens/>
        <w:rPr>
          <w:rFonts w:ascii="Arial" w:hAnsi="Arial" w:cs="Arial"/>
          <w:b/>
          <w:bCs/>
          <w:lang w:val="mn-MN"/>
        </w:rPr>
      </w:pPr>
      <w:r>
        <w:rPr>
          <w:rFonts w:ascii="Arial" w:eastAsia="Droid Sans Fallback" w:hAnsi="Arial" w:cs="Arial"/>
          <w:bCs/>
          <w:color w:val="00000A"/>
          <w:lang w:val="mn-MN"/>
        </w:rPr>
        <w:tab/>
      </w:r>
      <w:r>
        <w:rPr>
          <w:rFonts w:ascii="Arial" w:eastAsia="Droid Sans Fallback" w:hAnsi="Arial" w:cs="Arial"/>
          <w:bCs/>
          <w:color w:val="00000A"/>
          <w:lang w:val="mn-MN"/>
        </w:rPr>
        <w:tab/>
        <w:t xml:space="preserve">ИХ ХУРЛЫН ДЭД ДАРГА </w:t>
      </w:r>
      <w:r>
        <w:rPr>
          <w:rFonts w:ascii="Arial" w:eastAsia="Droid Sans Fallback" w:hAnsi="Arial" w:cs="Arial"/>
          <w:bCs/>
          <w:color w:val="00000A"/>
          <w:lang w:val="mn-MN"/>
        </w:rPr>
        <w:tab/>
      </w:r>
      <w:r>
        <w:rPr>
          <w:rFonts w:ascii="Arial" w:eastAsia="Droid Sans Fallback" w:hAnsi="Arial" w:cs="Arial"/>
          <w:bCs/>
          <w:color w:val="00000A"/>
          <w:lang w:val="mn-MN"/>
        </w:rPr>
        <w:tab/>
      </w:r>
      <w:r>
        <w:rPr>
          <w:rFonts w:ascii="Arial" w:eastAsia="Droid Sans Fallback" w:hAnsi="Arial" w:cs="Arial"/>
          <w:bCs/>
          <w:color w:val="00000A"/>
          <w:lang w:val="mn-MN"/>
        </w:rPr>
        <w:tab/>
      </w:r>
      <w:r>
        <w:rPr>
          <w:rFonts w:ascii="Arial" w:eastAsia="Droid Sans Fallback" w:hAnsi="Arial" w:cs="Arial"/>
          <w:bCs/>
          <w:color w:val="00000A"/>
          <w:lang w:val="mn-MN"/>
        </w:rPr>
        <w:tab/>
      </w:r>
      <w:r w:rsidRPr="003026E9">
        <w:rPr>
          <w:rFonts w:ascii="Arial" w:eastAsia="Droid Sans Fallback" w:hAnsi="Arial" w:cs="Arial"/>
          <w:bCs/>
          <w:color w:val="00000A"/>
          <w:lang w:val="mn-MN"/>
        </w:rPr>
        <w:t>Ц.НЯМДОРЖ</w:t>
      </w:r>
    </w:p>
    <w:sectPr w:rsidR="00BF2102" w:rsidRPr="003026E9"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5BE" w:rsidRDefault="000F05BE">
      <w:r>
        <w:separator/>
      </w:r>
    </w:p>
  </w:endnote>
  <w:endnote w:type="continuationSeparator" w:id="0">
    <w:p w:rsidR="000F05BE" w:rsidRDefault="000F05B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5BE" w:rsidRDefault="000F05BE">
      <w:r>
        <w:separator/>
      </w:r>
    </w:p>
  </w:footnote>
  <w:footnote w:type="continuationSeparator" w:id="0">
    <w:p w:rsidR="000F05BE" w:rsidRDefault="000F05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0F05B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026E9"/>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9181A"/>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2017-06-15T04:55:00Z</dcterms:created>
  <dcterms:modified xsi:type="dcterms:W3CDTF">2017-06-15T04:55:00Z</dcterms:modified>
</cp:coreProperties>
</file>