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475323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7BD100F5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F0D0F">
        <w:rPr>
          <w:rFonts w:ascii="Arial" w:hAnsi="Arial" w:cs="Arial"/>
          <w:color w:val="3366FF"/>
          <w:sz w:val="20"/>
          <w:szCs w:val="20"/>
          <w:u w:val="single"/>
          <w:lang w:val="mn-MN"/>
        </w:rPr>
        <w:t>40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2D772D2E" w14:textId="77777777" w:rsidR="0031757D" w:rsidRPr="00DE74A6" w:rsidRDefault="0031757D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061428E" w14:textId="77777777" w:rsidR="00CF0D0F" w:rsidRPr="00DD103C" w:rsidRDefault="00D50827" w:rsidP="00CF0D0F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="00CF0D0F">
        <w:rPr>
          <w:rFonts w:ascii="Arial" w:hAnsi="Arial" w:cs="Arial"/>
          <w:b/>
          <w:lang w:val="mn-MN"/>
        </w:rPr>
        <w:t>А</w:t>
      </w:r>
      <w:r w:rsidR="00CF0D0F" w:rsidRPr="00DD103C">
        <w:rPr>
          <w:rFonts w:ascii="Arial" w:hAnsi="Arial" w:cs="Arial"/>
          <w:b/>
          <w:lang w:val="mn-MN"/>
        </w:rPr>
        <w:t xml:space="preserve">влигатай тэмцэх газрын дэд даргын </w:t>
      </w:r>
    </w:p>
    <w:p w14:paraId="1E431CDA" w14:textId="77777777" w:rsidR="00CF0D0F" w:rsidRPr="00DD103C" w:rsidRDefault="00CF0D0F" w:rsidP="00CF0D0F">
      <w:pPr>
        <w:ind w:left="142"/>
        <w:jc w:val="center"/>
        <w:rPr>
          <w:rFonts w:ascii="Arial" w:hAnsi="Arial" w:cs="Arial"/>
          <w:b/>
          <w:lang w:val="mn-MN"/>
        </w:rPr>
      </w:pPr>
      <w:r w:rsidRPr="00DD103C">
        <w:rPr>
          <w:rFonts w:ascii="Arial" w:hAnsi="Arial" w:cs="Arial"/>
          <w:b/>
          <w:lang w:val="mn-MN"/>
        </w:rPr>
        <w:t>үүрэгт ажлаас чөлөөлөх тухай</w:t>
      </w:r>
    </w:p>
    <w:p w14:paraId="0FB693D1" w14:textId="77777777" w:rsidR="00CF0D0F" w:rsidRPr="00DD103C" w:rsidRDefault="00CF0D0F" w:rsidP="00CF0D0F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6A516A60" w14:textId="77777777" w:rsidR="00CF0D0F" w:rsidRPr="00DD103C" w:rsidRDefault="00CF0D0F" w:rsidP="00CF0D0F">
      <w:pPr>
        <w:jc w:val="both"/>
        <w:rPr>
          <w:rFonts w:ascii="Arial" w:hAnsi="Arial" w:cs="Arial"/>
          <w:lang w:val="mn-MN"/>
        </w:rPr>
      </w:pPr>
      <w:r w:rsidRPr="00DD103C">
        <w:rPr>
          <w:rFonts w:ascii="Arial" w:hAnsi="Arial" w:cs="Arial"/>
          <w:lang w:val="mn-MN"/>
        </w:rPr>
        <w:tab/>
        <w:t>Авлигын эсрэг хуулийн 22 дугаар зүйлийн 22.1.1 дэх заалтыг үндэслэн Монгол Улсын Их Хурлаас ТОГТООХ нь:</w:t>
      </w:r>
    </w:p>
    <w:p w14:paraId="506AE095" w14:textId="77777777" w:rsidR="00CF0D0F" w:rsidRPr="00DD103C" w:rsidRDefault="00CF0D0F" w:rsidP="00CF0D0F">
      <w:pPr>
        <w:jc w:val="both"/>
        <w:rPr>
          <w:rFonts w:ascii="Arial" w:hAnsi="Arial" w:cs="Arial"/>
          <w:lang w:val="mn-MN"/>
        </w:rPr>
      </w:pPr>
    </w:p>
    <w:p w14:paraId="2F3689B3" w14:textId="77777777" w:rsidR="00CF0D0F" w:rsidRPr="00DD103C" w:rsidRDefault="00CF0D0F" w:rsidP="00CF0D0F">
      <w:pPr>
        <w:jc w:val="both"/>
        <w:rPr>
          <w:rFonts w:ascii="Arial" w:hAnsi="Arial" w:cs="Arial"/>
          <w:lang w:val="mn-MN"/>
        </w:rPr>
      </w:pPr>
      <w:r w:rsidRPr="00DD103C">
        <w:rPr>
          <w:rFonts w:ascii="Arial" w:hAnsi="Arial" w:cs="Arial"/>
          <w:lang w:val="mn-MN"/>
        </w:rPr>
        <w:tab/>
        <w:t>1.Цээсүрэнгийн Нямдоржийг Авлигатай тэмцэх газрын дэд даргын үүрэгт ажлаас чөлөөлсүгэй.</w:t>
      </w:r>
    </w:p>
    <w:p w14:paraId="5A4D5C23" w14:textId="77777777" w:rsidR="00CF0D0F" w:rsidRPr="00DD103C" w:rsidRDefault="00CF0D0F" w:rsidP="00CF0D0F">
      <w:pPr>
        <w:jc w:val="both"/>
        <w:rPr>
          <w:rFonts w:ascii="Arial" w:hAnsi="Arial" w:cs="Arial"/>
          <w:lang w:val="mn-MN"/>
        </w:rPr>
      </w:pPr>
    </w:p>
    <w:p w14:paraId="64D488D3" w14:textId="77777777" w:rsidR="00CF0D0F" w:rsidRPr="00DD103C" w:rsidRDefault="00CF0D0F" w:rsidP="00CF0D0F">
      <w:pPr>
        <w:jc w:val="both"/>
        <w:rPr>
          <w:rFonts w:ascii="Arial" w:hAnsi="Arial" w:cs="Arial"/>
          <w:lang w:val="mn-MN"/>
        </w:rPr>
      </w:pPr>
      <w:r w:rsidRPr="00DD103C">
        <w:rPr>
          <w:rFonts w:ascii="Arial" w:hAnsi="Arial" w:cs="Arial"/>
          <w:lang w:val="mn-MN"/>
        </w:rPr>
        <w:tab/>
        <w:t>2.Энэ тогтоолыг 2019 оны 05 дугаар сарын 02-ны өдрөөс эхлэн дагаж мөрдсүгэй.</w:t>
      </w:r>
    </w:p>
    <w:p w14:paraId="4891E5E3" w14:textId="77777777" w:rsidR="00CF0D0F" w:rsidRPr="00DD103C" w:rsidRDefault="00CF0D0F" w:rsidP="00CF0D0F">
      <w:pPr>
        <w:jc w:val="both"/>
        <w:rPr>
          <w:rFonts w:ascii="Arial" w:hAnsi="Arial" w:cs="Arial"/>
          <w:lang w:val="mn-MN"/>
        </w:rPr>
      </w:pPr>
    </w:p>
    <w:p w14:paraId="202D0A23" w14:textId="77777777" w:rsidR="00CF0D0F" w:rsidRPr="00DD103C" w:rsidRDefault="00CF0D0F" w:rsidP="00CF0D0F">
      <w:pPr>
        <w:jc w:val="both"/>
        <w:rPr>
          <w:rFonts w:ascii="Arial" w:hAnsi="Arial" w:cs="Arial"/>
          <w:lang w:val="mn-MN"/>
        </w:rPr>
      </w:pPr>
    </w:p>
    <w:p w14:paraId="7AEA9DEE" w14:textId="77777777" w:rsidR="00CF0D0F" w:rsidRDefault="00CF0D0F" w:rsidP="00CF0D0F">
      <w:pPr>
        <w:rPr>
          <w:rFonts w:ascii="Arial" w:hAnsi="Arial" w:cs="Arial"/>
          <w:lang w:val="mn-MN"/>
        </w:rPr>
      </w:pPr>
    </w:p>
    <w:p w14:paraId="15B99CAA" w14:textId="77777777" w:rsidR="00CF0D0F" w:rsidRDefault="00CF0D0F" w:rsidP="00CF0D0F">
      <w:pPr>
        <w:rPr>
          <w:rFonts w:ascii="Arial" w:hAnsi="Arial" w:cs="Arial"/>
          <w:lang w:val="mn-MN"/>
        </w:rPr>
      </w:pPr>
    </w:p>
    <w:p w14:paraId="0CBBDA23" w14:textId="77777777" w:rsidR="00CF0D0F" w:rsidRDefault="00CF0D0F" w:rsidP="00CF0D0F">
      <w:pPr>
        <w:rPr>
          <w:rFonts w:ascii="Arial" w:hAnsi="Arial" w:cs="Arial"/>
          <w:lang w:val="mn-MN"/>
        </w:rPr>
      </w:pPr>
      <w:r w:rsidRPr="00DD103C">
        <w:rPr>
          <w:rFonts w:ascii="Arial" w:hAnsi="Arial" w:cs="Arial"/>
          <w:lang w:val="mn-MN"/>
        </w:rPr>
        <w:tab/>
      </w:r>
      <w:r w:rsidRPr="00DD103C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МОНГОЛ УЛСЫН </w:t>
      </w:r>
    </w:p>
    <w:p w14:paraId="382EC2CE" w14:textId="5B971C34" w:rsidR="0030761A" w:rsidRPr="0031757D" w:rsidRDefault="00CF0D0F" w:rsidP="00CF0D0F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30761A" w:rsidRPr="0031757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837A98C" w14:textId="77777777" w:rsidR="00475323" w:rsidRDefault="00475323">
      <w:r>
        <w:separator/>
      </w:r>
    </w:p>
  </w:endnote>
  <w:endnote w:type="continuationSeparator" w:id="0">
    <w:p w14:paraId="1715EDC4" w14:textId="77777777" w:rsidR="00475323" w:rsidRDefault="0047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662894C" w14:textId="77777777" w:rsidR="00475323" w:rsidRDefault="00475323">
      <w:r>
        <w:separator/>
      </w:r>
    </w:p>
  </w:footnote>
  <w:footnote w:type="continuationSeparator" w:id="0">
    <w:p w14:paraId="244095AD" w14:textId="77777777" w:rsidR="00475323" w:rsidRDefault="0047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1757D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75323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50C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305B9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F0D0F"/>
    <w:rsid w:val="00D1180C"/>
    <w:rsid w:val="00D16BC6"/>
    <w:rsid w:val="00D376B7"/>
    <w:rsid w:val="00D421DA"/>
    <w:rsid w:val="00D50827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D1AA-767B-BF41-91ED-173E290B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2019-05-14T01:58:00Z</dcterms:created>
  <dcterms:modified xsi:type="dcterms:W3CDTF">2019-05-14T01:58:00Z</dcterms:modified>
</cp:coreProperties>
</file>