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144AB293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5F318A">
        <w:rPr>
          <w:rFonts w:ascii="Arial" w:hAnsi="Arial" w:cs="Arial"/>
          <w:color w:val="3366FF"/>
          <w:sz w:val="20"/>
          <w:szCs w:val="20"/>
          <w:u w:val="single"/>
        </w:rPr>
        <w:t>17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AA286A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AB27B4C" w14:textId="77777777" w:rsidR="00F84F9A" w:rsidRPr="00A04F67" w:rsidRDefault="00F84F9A" w:rsidP="00F84F9A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ЭРҮҮГИЙН ХЭРЭГ ХЯНАН ШИЙДВЭРЛЭХ</w:t>
      </w:r>
    </w:p>
    <w:p w14:paraId="6C30F6A3" w14:textId="77777777" w:rsidR="00F84F9A" w:rsidRPr="00A04F67" w:rsidRDefault="00F84F9A" w:rsidP="00F84F9A">
      <w:pPr>
        <w:jc w:val="center"/>
        <w:rPr>
          <w:rFonts w:ascii="Arial" w:eastAsia="Arial" w:hAnsi="Arial" w:cs="Arial"/>
          <w:b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 xml:space="preserve">   ТУХАЙ ХУУЛЬД НЭМЭЛТ ОРУУЛАХ ТУХАЙ</w:t>
      </w:r>
    </w:p>
    <w:p w14:paraId="2D72B7DD" w14:textId="77777777" w:rsidR="00F84F9A" w:rsidRPr="00A04F67" w:rsidRDefault="00F84F9A" w:rsidP="00F84F9A">
      <w:pPr>
        <w:spacing w:line="360" w:lineRule="auto"/>
        <w:jc w:val="center"/>
        <w:rPr>
          <w:rFonts w:ascii="Arial" w:eastAsia="Arial" w:hAnsi="Arial" w:cs="Arial"/>
          <w:color w:val="000000" w:themeColor="text1"/>
        </w:rPr>
      </w:pPr>
    </w:p>
    <w:p w14:paraId="25045B73" w14:textId="77777777" w:rsidR="00F84F9A" w:rsidRPr="00A04F67" w:rsidRDefault="00F84F9A" w:rsidP="00F84F9A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1 дүгээр зүйл.</w:t>
      </w:r>
      <w:r w:rsidRPr="00A04F67">
        <w:rPr>
          <w:rFonts w:ascii="Arial" w:eastAsia="Arial" w:hAnsi="Arial" w:cs="Arial"/>
          <w:color w:val="000000" w:themeColor="text1"/>
        </w:rPr>
        <w:t>Эрүүгийн хэрэг хянан шийдвэрлэх тухай хуулийн 6.1 дүгээр зүйлийн 1.2 дахь заалтын “18.6/Мөнгө угаах/ дугаар зүйл,” гэсний дараа “18.19/Виртуал хөрөнгийн үйлчилгээний дотоод мэдээллийг хууль бусаар ашиглах/ дүгээр зүйл, 18.20/Виртуал хөрөнгийн үйлчилгээ үзүүлэгчийн үйл ажиллгаанд арилжааг урвуулан ашиглах/ дугаар зүйл” гэж нэмсүгэй.</w:t>
      </w:r>
    </w:p>
    <w:p w14:paraId="33350D2A" w14:textId="77777777" w:rsidR="00F84F9A" w:rsidRPr="00A04F67" w:rsidRDefault="00F84F9A" w:rsidP="00F84F9A">
      <w:pPr>
        <w:jc w:val="center"/>
        <w:rPr>
          <w:rFonts w:ascii="Arial" w:eastAsia="Arial" w:hAnsi="Arial" w:cs="Arial"/>
          <w:color w:val="000000" w:themeColor="text1"/>
        </w:rPr>
      </w:pPr>
    </w:p>
    <w:p w14:paraId="1546DB8D" w14:textId="77777777" w:rsidR="00F84F9A" w:rsidRPr="00A04F67" w:rsidRDefault="00F84F9A" w:rsidP="00F84F9A">
      <w:pPr>
        <w:ind w:firstLine="720"/>
        <w:jc w:val="both"/>
        <w:rPr>
          <w:rFonts w:ascii="Arial" w:eastAsia="Arial" w:hAnsi="Arial" w:cs="Arial"/>
          <w:color w:val="000000" w:themeColor="text1"/>
        </w:rPr>
      </w:pPr>
      <w:r w:rsidRPr="00A04F67">
        <w:rPr>
          <w:rFonts w:ascii="Arial" w:eastAsia="Arial" w:hAnsi="Arial" w:cs="Arial"/>
          <w:b/>
          <w:color w:val="000000" w:themeColor="text1"/>
        </w:rPr>
        <w:t>2 дугаар зүйл.</w:t>
      </w:r>
      <w:r w:rsidRPr="00A04F67">
        <w:rPr>
          <w:rFonts w:ascii="Arial" w:eastAsia="Arial" w:hAnsi="Arial" w:cs="Arial"/>
          <w:color w:val="000000" w:themeColor="text1"/>
        </w:rPr>
        <w:t>Энэ хуулийг Виртуал хөрөнгийн үйлчилгээ үзүүлэгчийн тухай хууль хүчин төгөлдөр болсон өдрөөс эхлэн дагаж мөрдөнө.</w:t>
      </w:r>
    </w:p>
    <w:p w14:paraId="5A617B26" w14:textId="77777777" w:rsidR="00F84F9A" w:rsidRPr="00A04F67" w:rsidRDefault="00F84F9A" w:rsidP="00F84F9A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68BE5338" w14:textId="77777777" w:rsidR="00F84F9A" w:rsidRPr="00A04F67" w:rsidRDefault="00F84F9A" w:rsidP="00F84F9A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688B7331" w14:textId="77777777" w:rsidR="00F84F9A" w:rsidRPr="00A04F67" w:rsidRDefault="00F84F9A" w:rsidP="00F84F9A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48CF1590" w14:textId="77777777" w:rsidR="00F84F9A" w:rsidRPr="00A04F67" w:rsidRDefault="00F84F9A" w:rsidP="00F84F9A">
      <w:pPr>
        <w:ind w:firstLine="720"/>
        <w:jc w:val="both"/>
        <w:rPr>
          <w:rFonts w:ascii="Arial" w:eastAsia="Arial" w:hAnsi="Arial" w:cs="Arial"/>
          <w:color w:val="000000" w:themeColor="text1"/>
        </w:rPr>
      </w:pPr>
    </w:p>
    <w:p w14:paraId="4B7B0B54" w14:textId="77777777" w:rsidR="00F84F9A" w:rsidRPr="00A04F67" w:rsidRDefault="00F84F9A" w:rsidP="00F84F9A">
      <w:pPr>
        <w:pStyle w:val="NoSpacing"/>
        <w:ind w:right="-1" w:firstLine="72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648C4BE1" w:rsidR="00AC34DB" w:rsidRPr="008F512C" w:rsidRDefault="00F84F9A" w:rsidP="00F84F9A">
      <w:pPr>
        <w:pStyle w:val="NoSpacing"/>
        <w:ind w:right="-1" w:firstLine="72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A04F67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8F512C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2371"/>
    <w:rsid w:val="000D6AEF"/>
    <w:rsid w:val="000E2367"/>
    <w:rsid w:val="000E2523"/>
    <w:rsid w:val="000E27A3"/>
    <w:rsid w:val="000E3111"/>
    <w:rsid w:val="000E5C8E"/>
    <w:rsid w:val="0010038D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5FB0"/>
    <w:rsid w:val="0019078A"/>
    <w:rsid w:val="001920D6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2022-02-15T02:22:00Z</dcterms:created>
  <dcterms:modified xsi:type="dcterms:W3CDTF">2022-02-15T02:22:00Z</dcterms:modified>
</cp:coreProperties>
</file>