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DA57" w14:textId="77777777" w:rsidR="00012124" w:rsidRPr="00DE74A6" w:rsidRDefault="00012124" w:rsidP="00012124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C64D66A" wp14:editId="13825BE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B3F2E" w14:textId="77777777" w:rsidR="00012124" w:rsidRPr="00DE74A6" w:rsidRDefault="00012124" w:rsidP="00012124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0F3A00D" w14:textId="77777777" w:rsidR="00012124" w:rsidRPr="00DE74A6" w:rsidRDefault="00012124" w:rsidP="00012124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D4FF27C" w14:textId="77777777" w:rsidR="00012124" w:rsidRPr="00B56EE4" w:rsidRDefault="00012124" w:rsidP="00012124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F1637C4" w14:textId="77777777" w:rsidR="00012124" w:rsidRPr="00DE74A6" w:rsidRDefault="00012124" w:rsidP="0001212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266474D" w14:textId="77777777" w:rsidR="00012124" w:rsidRPr="00DE74A6" w:rsidRDefault="00012124" w:rsidP="00012124">
      <w:pPr>
        <w:rPr>
          <w:rFonts w:cs="Arial"/>
          <w:lang w:val="ms-MY"/>
        </w:rPr>
      </w:pPr>
    </w:p>
    <w:p w14:paraId="48CA1A6E" w14:textId="6D5A7065" w:rsidR="00012124" w:rsidRPr="00012124" w:rsidRDefault="00012124" w:rsidP="00012124">
      <w:pPr>
        <w:rPr>
          <w:rFonts w:ascii="Arial" w:hAnsi="Arial" w:cs="Arial"/>
          <w:lang w:val="ms-MY"/>
        </w:rPr>
      </w:pPr>
      <w:r w:rsidRPr="000121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0121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0121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Pr="00012124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ED3A42"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Pr="00012124"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012124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012124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8FAB876" w14:textId="33017049" w:rsidR="00A50358" w:rsidRDefault="00A50358" w:rsidP="00A50358">
      <w:pPr>
        <w:pStyle w:val="Body"/>
        <w:spacing w:line="360" w:lineRule="auto"/>
        <w:rPr>
          <w:rFonts w:ascii="Arial" w:hAnsi="Arial"/>
          <w:b/>
          <w:bCs/>
          <w:lang w:val="mn-MN"/>
        </w:rPr>
      </w:pPr>
    </w:p>
    <w:p w14:paraId="593D7CFB" w14:textId="77777777" w:rsidR="00012124" w:rsidRDefault="00012124" w:rsidP="00A50358">
      <w:pPr>
        <w:pStyle w:val="Body"/>
        <w:spacing w:line="360" w:lineRule="auto"/>
        <w:rPr>
          <w:rFonts w:ascii="Arial" w:hAnsi="Arial"/>
          <w:b/>
          <w:bCs/>
          <w:lang w:val="mn-MN"/>
        </w:rPr>
      </w:pPr>
    </w:p>
    <w:p w14:paraId="03222314" w14:textId="642960F0" w:rsidR="00973A42" w:rsidRPr="00E37E82" w:rsidRDefault="0074369B" w:rsidP="0074369B">
      <w:pPr>
        <w:pStyle w:val="Body"/>
        <w:jc w:val="center"/>
        <w:rPr>
          <w:rFonts w:ascii="Arial" w:eastAsia="Arial" w:hAnsi="Arial" w:cs="Arial"/>
          <w:b/>
          <w:bCs/>
          <w:color w:val="auto"/>
          <w:lang w:val="mn-MN"/>
        </w:rPr>
      </w:pPr>
      <w:r w:rsidRPr="00E37E82">
        <w:rPr>
          <w:rFonts w:ascii="Arial" w:hAnsi="Arial"/>
          <w:b/>
          <w:bCs/>
          <w:color w:val="auto"/>
          <w:lang w:val="mn-MN"/>
        </w:rPr>
        <w:t xml:space="preserve">   </w:t>
      </w:r>
      <w:r w:rsidR="00973A42" w:rsidRPr="00E37E82">
        <w:rPr>
          <w:rFonts w:ascii="Arial" w:hAnsi="Arial"/>
          <w:b/>
          <w:bCs/>
          <w:color w:val="auto"/>
          <w:lang w:val="mn-MN"/>
        </w:rPr>
        <w:t>Онцгой дэглэмийн хугацааг</w:t>
      </w:r>
    </w:p>
    <w:p w14:paraId="4FA85F53" w14:textId="161CA278" w:rsidR="00973A42" w:rsidRPr="00E37E82" w:rsidRDefault="0074369B" w:rsidP="0074369B">
      <w:pPr>
        <w:pStyle w:val="Body"/>
        <w:jc w:val="center"/>
        <w:rPr>
          <w:rFonts w:ascii="Arial" w:eastAsia="Arial" w:hAnsi="Arial" w:cs="Arial"/>
          <w:b/>
          <w:bCs/>
          <w:caps/>
          <w:color w:val="auto"/>
          <w:lang w:val="mn-MN"/>
        </w:rPr>
      </w:pPr>
      <w:r w:rsidRPr="00E37E82">
        <w:rPr>
          <w:rFonts w:ascii="Arial" w:hAnsi="Arial"/>
          <w:b/>
          <w:bCs/>
          <w:color w:val="auto"/>
          <w:lang w:val="mn-MN"/>
        </w:rPr>
        <w:t xml:space="preserve">   </w:t>
      </w:r>
      <w:r w:rsidR="00973A42" w:rsidRPr="00E37E82">
        <w:rPr>
          <w:rFonts w:ascii="Arial" w:hAnsi="Arial"/>
          <w:b/>
          <w:bCs/>
          <w:color w:val="auto"/>
          <w:lang w:val="mn-MN"/>
        </w:rPr>
        <w:t>сунгах тухай</w:t>
      </w:r>
    </w:p>
    <w:p w14:paraId="095DE1AD" w14:textId="77777777" w:rsidR="00973A42" w:rsidRPr="00E37E82" w:rsidRDefault="00973A42" w:rsidP="00A50358">
      <w:pPr>
        <w:pStyle w:val="Body"/>
        <w:spacing w:line="360" w:lineRule="auto"/>
        <w:jc w:val="center"/>
        <w:rPr>
          <w:rFonts w:ascii="Arial" w:eastAsia="Arial" w:hAnsi="Arial" w:cs="Arial"/>
          <w:b/>
          <w:bCs/>
          <w:caps/>
          <w:color w:val="auto"/>
          <w:lang w:val="mn-MN"/>
        </w:rPr>
      </w:pPr>
    </w:p>
    <w:p w14:paraId="71A77140" w14:textId="77777777" w:rsidR="00973A42" w:rsidRPr="00E37E82" w:rsidRDefault="00973A42" w:rsidP="00973A42">
      <w:pPr>
        <w:pStyle w:val="Body"/>
        <w:ind w:firstLine="720"/>
        <w:jc w:val="both"/>
        <w:rPr>
          <w:rFonts w:ascii="Arial" w:eastAsia="Arial" w:hAnsi="Arial" w:cs="Arial"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>Монгол Улсын Их Хурлын тухай хуулийн 5 дугаар зүйлийн 5.1 дэх хэсэг, 1991 оны 01 дүгээр сарын 04-ний өдрийн Засгийн газарт эрх олгох тухай хуулийн 3 дугаар зүйл, Монгол Улсын Их Хурлын чуулганы хуралдааны дэгийн тухай хуулийн 93 дугаар зүйлийн 93.1, 93.2 дахь хэсгийг үндэслэн Монгол Улсын Их Хурлаас ТОГТООХ нь:</w:t>
      </w:r>
    </w:p>
    <w:p w14:paraId="3FB0A86D" w14:textId="77777777" w:rsidR="00973A42" w:rsidRPr="00E37E82" w:rsidRDefault="00973A42" w:rsidP="00973A42">
      <w:pPr>
        <w:pStyle w:val="Body"/>
        <w:ind w:firstLine="720"/>
        <w:jc w:val="both"/>
        <w:rPr>
          <w:rFonts w:ascii="Arial" w:eastAsia="Arial" w:hAnsi="Arial" w:cs="Arial"/>
          <w:color w:val="auto"/>
          <w:lang w:val="mn-MN"/>
        </w:rPr>
      </w:pPr>
    </w:p>
    <w:p w14:paraId="773A20F5" w14:textId="77777777" w:rsidR="00973A42" w:rsidRPr="00E37E82" w:rsidRDefault="00973A42" w:rsidP="00973A42">
      <w:pPr>
        <w:pStyle w:val="Body"/>
        <w:ind w:firstLine="720"/>
        <w:jc w:val="both"/>
        <w:rPr>
          <w:rFonts w:ascii="Arial" w:eastAsia="Arial" w:hAnsi="Arial" w:cs="Arial"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>1.</w:t>
      </w:r>
      <w:r w:rsidRPr="00E37E82">
        <w:rPr>
          <w:rFonts w:ascii="Arial" w:hAnsi="Arial"/>
          <w:color w:val="auto"/>
          <w:u w:color="1A1A1A"/>
          <w:lang w:val="mn-MN"/>
        </w:rPr>
        <w:t xml:space="preserve">Улс орны эдийн засгийн өсөлтийг эрчимжүүлэх, </w:t>
      </w:r>
      <w:r w:rsidRPr="00E37E82">
        <w:rPr>
          <w:rFonts w:ascii="Arial" w:hAnsi="Arial"/>
          <w:color w:val="auto"/>
          <w:lang w:val="mn-MN"/>
        </w:rPr>
        <w:t>гадаад валютын орох урсгал, нөөцийг нэмэгдүүлэн</w:t>
      </w:r>
      <w:r w:rsidRPr="00E37E82">
        <w:rPr>
          <w:rFonts w:ascii="Arial" w:hAnsi="Arial"/>
          <w:color w:val="auto"/>
          <w:u w:color="1A1A1A"/>
          <w:lang w:val="mn-MN"/>
        </w:rPr>
        <w:t xml:space="preserve"> санхүүгийн тогтвортой байдлыг хангах,</w:t>
      </w:r>
      <w:r w:rsidRPr="00E37E82">
        <w:rPr>
          <w:rFonts w:ascii="Arial" w:hAnsi="Arial"/>
          <w:color w:val="auto"/>
          <w:lang w:val="mn-MN"/>
        </w:rPr>
        <w:t xml:space="preserve"> болзошгүй эрсдэлээс урьдчилан сэргийлэх зорилгоор “Эрдэнэс Тавантолгой” ХК-д тогтоосон онцгой дэглэмийн хугацааг 6 сараар сунгасугай. </w:t>
      </w:r>
    </w:p>
    <w:p w14:paraId="0C0F3C29" w14:textId="77777777" w:rsidR="00973A42" w:rsidRPr="00E37E82" w:rsidRDefault="00973A42" w:rsidP="00973A42">
      <w:pPr>
        <w:pStyle w:val="Body"/>
        <w:ind w:firstLine="720"/>
        <w:jc w:val="both"/>
        <w:rPr>
          <w:rFonts w:ascii="Arial" w:eastAsia="Arial" w:hAnsi="Arial" w:cs="Arial"/>
          <w:color w:val="auto"/>
          <w:lang w:val="mn-MN"/>
        </w:rPr>
      </w:pPr>
    </w:p>
    <w:p w14:paraId="3F83ACC3" w14:textId="6757D823" w:rsidR="00973A42" w:rsidRPr="00E37E82" w:rsidRDefault="00973A42" w:rsidP="00973A42">
      <w:pPr>
        <w:pStyle w:val="Body"/>
        <w:ind w:firstLine="720"/>
        <w:jc w:val="both"/>
        <w:rPr>
          <w:color w:val="auto"/>
          <w:lang w:val="mn-MN"/>
        </w:rPr>
      </w:pPr>
      <w:r w:rsidRPr="00E37E82">
        <w:rPr>
          <w:rFonts w:ascii="Arial" w:hAnsi="Arial"/>
          <w:color w:val="auto"/>
          <w:u w:color="333333"/>
          <w:shd w:val="clear" w:color="auto" w:fill="FFFFFF"/>
          <w:lang w:val="mn-MN"/>
        </w:rPr>
        <w:t xml:space="preserve">2.Үүнтэй холбогдуулан дараах арга хэмжээг авч хэрэгжүүлэхийг Монгол Улсын Засгийн газар </w:t>
      </w:r>
      <w:r w:rsidRPr="00E37E82">
        <w:rPr>
          <w:rFonts w:ascii="Arial" w:hAnsi="Arial"/>
          <w:color w:val="auto"/>
          <w:lang w:val="mn-MN"/>
        </w:rPr>
        <w:t>/Л.Оюун-Эрдэнэ/-т даалгасугай</w:t>
      </w:r>
      <w:r w:rsidR="004D5687">
        <w:rPr>
          <w:rFonts w:ascii="Arial" w:hAnsi="Arial"/>
          <w:color w:val="auto"/>
          <w:lang w:val="mn-MN"/>
        </w:rPr>
        <w:t>:</w:t>
      </w:r>
    </w:p>
    <w:p w14:paraId="398793B3" w14:textId="77777777" w:rsidR="00973A42" w:rsidRPr="00E37E82" w:rsidRDefault="00973A42" w:rsidP="00973A42">
      <w:pPr>
        <w:pStyle w:val="Body"/>
        <w:ind w:firstLine="720"/>
        <w:jc w:val="both"/>
        <w:rPr>
          <w:rFonts w:ascii="Arial" w:eastAsia="Arial" w:hAnsi="Arial" w:cs="Arial"/>
          <w:color w:val="auto"/>
          <w:lang w:val="mn-MN"/>
        </w:rPr>
      </w:pPr>
    </w:p>
    <w:p w14:paraId="213A1238" w14:textId="77777777" w:rsidR="00973A42" w:rsidRPr="00E37E82" w:rsidRDefault="00973A42" w:rsidP="00973A42">
      <w:pPr>
        <w:pStyle w:val="Body"/>
        <w:ind w:firstLine="1440"/>
        <w:jc w:val="both"/>
        <w:rPr>
          <w:rFonts w:ascii="Arial" w:eastAsia="Arial" w:hAnsi="Arial" w:cs="Arial"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>1/</w:t>
      </w:r>
      <w:r w:rsidRPr="00E37E82">
        <w:rPr>
          <w:rFonts w:ascii="Arial" w:hAnsi="Arial"/>
          <w:bCs/>
          <w:color w:val="auto"/>
          <w:lang w:val="mn-MN"/>
        </w:rPr>
        <w:t>онцгой дэглэм тогтоосон 6 сарын хугацаанд багтаан</w:t>
      </w:r>
      <w:r w:rsidRPr="00E37E82">
        <w:rPr>
          <w:rFonts w:ascii="Arial" w:hAnsi="Arial"/>
          <w:color w:val="auto"/>
          <w:lang w:val="mn-MN"/>
        </w:rPr>
        <w:t xml:space="preserve"> компанийн удирдлага, зохион байгуулалтын оновчтой бүтцийг бий болгож, засаглалыг сайжруулж, гүйцэтгэх удирдлагыг ил тод, </w:t>
      </w:r>
      <w:r w:rsidRPr="00E37E82">
        <w:rPr>
          <w:rFonts w:ascii="Arial" w:hAnsi="Arial"/>
          <w:bCs/>
          <w:color w:val="auto"/>
          <w:lang w:val="mn-MN"/>
        </w:rPr>
        <w:t xml:space="preserve">нээлттэй сонгон шалгаруулалтаар </w:t>
      </w:r>
      <w:r w:rsidRPr="00E37E82">
        <w:rPr>
          <w:rFonts w:ascii="Arial" w:hAnsi="Arial"/>
          <w:color w:val="auto"/>
          <w:lang w:val="mn-MN"/>
        </w:rPr>
        <w:t>томилох;</w:t>
      </w:r>
    </w:p>
    <w:p w14:paraId="4BD9C02A" w14:textId="77777777" w:rsidR="00973A42" w:rsidRPr="00E37E82" w:rsidRDefault="00973A42" w:rsidP="00973A42">
      <w:pPr>
        <w:pStyle w:val="Body"/>
        <w:ind w:firstLine="1440"/>
        <w:jc w:val="both"/>
        <w:rPr>
          <w:rFonts w:ascii="Arial" w:eastAsia="Arial" w:hAnsi="Arial" w:cs="Arial"/>
          <w:color w:val="auto"/>
          <w:lang w:val="mn-MN"/>
        </w:rPr>
      </w:pPr>
    </w:p>
    <w:p w14:paraId="7BADF295" w14:textId="77777777" w:rsidR="00973A42" w:rsidRPr="00E37E82" w:rsidRDefault="00973A42" w:rsidP="00973A42">
      <w:pPr>
        <w:pStyle w:val="Body"/>
        <w:ind w:firstLine="1440"/>
        <w:jc w:val="both"/>
        <w:rPr>
          <w:rFonts w:ascii="Arial" w:eastAsia="Arial" w:hAnsi="Arial" w:cs="Arial"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>2/компанийн үйл ажиллагаанд олон улсын нэр хүндтэй, хөндлөнгийн аудитын компаниар нэн даруй аудит хийлгэх;</w:t>
      </w:r>
    </w:p>
    <w:p w14:paraId="5B402A79" w14:textId="77777777" w:rsidR="00973A42" w:rsidRPr="00E37E82" w:rsidRDefault="00973A42" w:rsidP="00973A42">
      <w:pPr>
        <w:pStyle w:val="Body"/>
        <w:ind w:firstLine="1440"/>
        <w:jc w:val="both"/>
        <w:rPr>
          <w:rFonts w:ascii="Arial" w:eastAsia="Arial" w:hAnsi="Arial" w:cs="Arial"/>
          <w:color w:val="auto"/>
          <w:lang w:val="mn-MN"/>
        </w:rPr>
      </w:pPr>
    </w:p>
    <w:p w14:paraId="47AA56F9" w14:textId="77777777" w:rsidR="00973A42" w:rsidRPr="00E37E82" w:rsidRDefault="00973A42" w:rsidP="00973A42">
      <w:pPr>
        <w:pStyle w:val="Body"/>
        <w:ind w:firstLine="1440"/>
        <w:jc w:val="both"/>
        <w:rPr>
          <w:rFonts w:ascii="Arial" w:eastAsia="Arial" w:hAnsi="Arial" w:cs="Arial"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 xml:space="preserve">3/“Эрдэнэс Тавантолгой” ХК-ийн үндсэн үйл ажиллагаанд </w:t>
      </w:r>
      <w:r w:rsidRPr="00E37E82">
        <w:rPr>
          <w:rFonts w:ascii="Arial" w:hAnsi="Arial"/>
          <w:bCs/>
          <w:color w:val="auto"/>
          <w:lang w:val="mn-MN"/>
        </w:rPr>
        <w:t>эрх зүйн нийтлэг хэм хэмжээ, олон улсын эрх зүйн нийтээр хүлээн зөвшөөрсөн зарчмыг чанд сахин мөрдүүлж,</w:t>
      </w:r>
      <w:r w:rsidRPr="00E37E82">
        <w:rPr>
          <w:rFonts w:ascii="Arial" w:hAnsi="Arial"/>
          <w:color w:val="auto"/>
          <w:lang w:val="mn-MN"/>
        </w:rPr>
        <w:t xml:space="preserve"> олон улсын болон Монгол Улсын стандарт, шаардлагыг хангуулах;</w:t>
      </w:r>
    </w:p>
    <w:p w14:paraId="6CD76153" w14:textId="77777777" w:rsidR="00973A42" w:rsidRPr="00E37E82" w:rsidRDefault="00973A42" w:rsidP="00973A42">
      <w:pPr>
        <w:pStyle w:val="Body"/>
        <w:ind w:firstLine="1440"/>
        <w:jc w:val="both"/>
        <w:rPr>
          <w:rFonts w:ascii="Arial" w:eastAsia="Arial" w:hAnsi="Arial" w:cs="Arial"/>
          <w:color w:val="auto"/>
          <w:lang w:val="mn-MN"/>
        </w:rPr>
      </w:pPr>
    </w:p>
    <w:p w14:paraId="1DBDA950" w14:textId="77777777" w:rsidR="00973A42" w:rsidRPr="00E37E82" w:rsidRDefault="00973A42" w:rsidP="00973A42">
      <w:pPr>
        <w:pStyle w:val="Body"/>
        <w:ind w:firstLine="1440"/>
        <w:jc w:val="both"/>
        <w:rPr>
          <w:rFonts w:ascii="Arial" w:eastAsia="Arial" w:hAnsi="Arial" w:cs="Arial"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 xml:space="preserve">4/онцгой дэглэм тогтоосон хугацаанд холбогдох эрх зүйн зохицуулалтыг боловсронгуй болгох, “Эрдэнэс Тавантолгой” ХК-ийн үйл ажиллагааг жигдрүүлж, цаашид хэвийн, тогтвортой ажиллах нөхцөл, боломжийг бүрдүүлэх; </w:t>
      </w:r>
    </w:p>
    <w:p w14:paraId="101514CB" w14:textId="77777777" w:rsidR="00973A42" w:rsidRPr="00E37E82" w:rsidRDefault="00973A42" w:rsidP="00973A42">
      <w:pPr>
        <w:pStyle w:val="Body"/>
        <w:ind w:firstLine="1440"/>
        <w:jc w:val="both"/>
        <w:rPr>
          <w:rFonts w:ascii="Arial" w:eastAsia="Arial" w:hAnsi="Arial" w:cs="Arial"/>
          <w:color w:val="auto"/>
          <w:lang w:val="mn-MN"/>
        </w:rPr>
      </w:pPr>
    </w:p>
    <w:p w14:paraId="13CB621A" w14:textId="77777777" w:rsidR="00973A42" w:rsidRPr="00E37E82" w:rsidRDefault="00973A42" w:rsidP="00973A42">
      <w:pPr>
        <w:pStyle w:val="Body"/>
        <w:ind w:firstLine="1440"/>
        <w:jc w:val="both"/>
        <w:rPr>
          <w:rFonts w:ascii="Arial" w:eastAsia="Arial" w:hAnsi="Arial" w:cs="Arial"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>5/Монгол Улсын Их Хурлын 2023 оны 08 дугаар тогтоолын 1 дүгээр заалтын хэрэгжилтийг хангах талаар шуурхай арга хэмжээ авч, тус тогтоолын биелэлтийн явцыг сар бүр Улсын Их Хуралд танилцуулах.</w:t>
      </w:r>
    </w:p>
    <w:p w14:paraId="7C7F3551" w14:textId="77777777" w:rsidR="00973A42" w:rsidRPr="00E37E82" w:rsidRDefault="00973A42" w:rsidP="00973A42">
      <w:pPr>
        <w:pStyle w:val="Body"/>
        <w:jc w:val="both"/>
        <w:rPr>
          <w:rFonts w:ascii="Arial" w:eastAsia="Arial" w:hAnsi="Arial" w:cs="Arial"/>
          <w:color w:val="auto"/>
          <w:lang w:val="mn-MN"/>
        </w:rPr>
      </w:pPr>
    </w:p>
    <w:p w14:paraId="372D5545" w14:textId="77777777" w:rsidR="00973A42" w:rsidRPr="00E37E82" w:rsidRDefault="00973A42" w:rsidP="00973A42">
      <w:pPr>
        <w:pStyle w:val="Body"/>
        <w:ind w:firstLine="720"/>
        <w:jc w:val="both"/>
        <w:rPr>
          <w:rFonts w:ascii="Arial" w:eastAsia="Arial" w:hAnsi="Arial" w:cs="Arial"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>3.Энэ тогтоолын хэрэгжилтэд хяналт тавьж ажиллахыг Монгол Улсын Их Хурлын Эдийн засгийн байнгын хороо /Ц.Цэрэнпунцаг/, Үйлдвэржилтийн бодлогын байнгын хороо /Т.Энхтүвшин/-нд үүрэг болгосугай.</w:t>
      </w:r>
    </w:p>
    <w:p w14:paraId="612D00D2" w14:textId="77777777" w:rsidR="00973A42" w:rsidRPr="00E37E82" w:rsidRDefault="00973A42" w:rsidP="00973A42">
      <w:pPr>
        <w:pStyle w:val="Body"/>
        <w:ind w:firstLine="720"/>
        <w:jc w:val="both"/>
        <w:rPr>
          <w:rFonts w:ascii="Arial" w:eastAsia="Arial" w:hAnsi="Arial" w:cs="Arial"/>
          <w:color w:val="auto"/>
          <w:lang w:val="mn-MN"/>
        </w:rPr>
      </w:pPr>
    </w:p>
    <w:p w14:paraId="16856071" w14:textId="1349AA74" w:rsidR="00973A42" w:rsidRPr="00E37E82" w:rsidRDefault="00973A42" w:rsidP="00973A42">
      <w:pPr>
        <w:pStyle w:val="Body"/>
        <w:ind w:firstLine="720"/>
        <w:jc w:val="both"/>
        <w:rPr>
          <w:rFonts w:ascii="Arial" w:hAnsi="Arial"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>4.Энэ тогтоолыг 2023 оны 04 дүгээр сарын 26-ны өдрөөс эхлэн дагаж мөрдсүгэй.</w:t>
      </w:r>
    </w:p>
    <w:p w14:paraId="0C1CCDCE" w14:textId="48100B03" w:rsidR="00A50358" w:rsidRPr="00E37E82" w:rsidRDefault="00A50358" w:rsidP="00973A42">
      <w:pPr>
        <w:pStyle w:val="Body"/>
        <w:ind w:firstLine="720"/>
        <w:jc w:val="both"/>
        <w:rPr>
          <w:rFonts w:ascii="Arial" w:hAnsi="Arial"/>
          <w:color w:val="auto"/>
          <w:lang w:val="mn-MN"/>
        </w:rPr>
      </w:pPr>
    </w:p>
    <w:p w14:paraId="2A834E41" w14:textId="0A5DD721" w:rsidR="00A50358" w:rsidRPr="00E37E82" w:rsidRDefault="00A50358" w:rsidP="00973A42">
      <w:pPr>
        <w:pStyle w:val="Body"/>
        <w:ind w:firstLine="720"/>
        <w:jc w:val="both"/>
        <w:rPr>
          <w:rFonts w:ascii="Arial" w:hAnsi="Arial"/>
          <w:color w:val="auto"/>
          <w:lang w:val="mn-MN"/>
        </w:rPr>
      </w:pPr>
    </w:p>
    <w:p w14:paraId="4D12B35A" w14:textId="61775D88" w:rsidR="00A50358" w:rsidRPr="00E37E82" w:rsidRDefault="00A50358" w:rsidP="00973A42">
      <w:pPr>
        <w:pStyle w:val="Body"/>
        <w:ind w:firstLine="720"/>
        <w:jc w:val="both"/>
        <w:rPr>
          <w:rFonts w:ascii="Arial" w:hAnsi="Arial"/>
          <w:color w:val="auto"/>
          <w:lang w:val="mn-MN"/>
        </w:rPr>
      </w:pPr>
    </w:p>
    <w:p w14:paraId="3B4C2271" w14:textId="72D22270" w:rsidR="00A50358" w:rsidRPr="00E37E82" w:rsidRDefault="00A50358" w:rsidP="00973A42">
      <w:pPr>
        <w:pStyle w:val="Body"/>
        <w:ind w:firstLine="720"/>
        <w:jc w:val="both"/>
        <w:rPr>
          <w:rFonts w:ascii="Arial" w:hAnsi="Arial"/>
          <w:color w:val="auto"/>
          <w:lang w:val="mn-MN"/>
        </w:rPr>
      </w:pPr>
    </w:p>
    <w:p w14:paraId="02801748" w14:textId="4F35B556" w:rsidR="00A50358" w:rsidRPr="00E37E82" w:rsidRDefault="00A50358" w:rsidP="00973A42">
      <w:pPr>
        <w:pStyle w:val="Body"/>
        <w:ind w:firstLine="720"/>
        <w:jc w:val="both"/>
        <w:rPr>
          <w:rFonts w:ascii="Arial" w:hAnsi="Arial"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ab/>
        <w:t xml:space="preserve">МОНГОЛ УЛСЫН </w:t>
      </w:r>
    </w:p>
    <w:p w14:paraId="15D194F6" w14:textId="0ABDEB88" w:rsidR="00973A42" w:rsidRPr="00E37E82" w:rsidRDefault="00A50358" w:rsidP="00012124">
      <w:pPr>
        <w:pStyle w:val="Body"/>
        <w:ind w:firstLine="720"/>
        <w:jc w:val="both"/>
        <w:rPr>
          <w:rFonts w:ascii="Arial" w:eastAsia="Arial" w:hAnsi="Arial" w:cs="Arial"/>
          <w:b/>
          <w:bCs/>
          <w:color w:val="auto"/>
          <w:lang w:val="mn-MN"/>
        </w:rPr>
      </w:pPr>
      <w:r w:rsidRPr="00E37E82">
        <w:rPr>
          <w:rFonts w:ascii="Arial" w:hAnsi="Arial"/>
          <w:color w:val="auto"/>
          <w:lang w:val="mn-MN"/>
        </w:rPr>
        <w:tab/>
        <w:t xml:space="preserve">ИХ ХУРЛЫН ДАРГА </w:t>
      </w:r>
      <w:r w:rsidRPr="00E37E82">
        <w:rPr>
          <w:rFonts w:ascii="Arial" w:hAnsi="Arial"/>
          <w:color w:val="auto"/>
          <w:lang w:val="mn-MN"/>
        </w:rPr>
        <w:tab/>
      </w:r>
      <w:r w:rsidRPr="00E37E82">
        <w:rPr>
          <w:rFonts w:ascii="Arial" w:hAnsi="Arial"/>
          <w:color w:val="auto"/>
          <w:lang w:val="mn-MN"/>
        </w:rPr>
        <w:tab/>
      </w:r>
      <w:r w:rsidRPr="00E37E82">
        <w:rPr>
          <w:rFonts w:ascii="Arial" w:hAnsi="Arial"/>
          <w:color w:val="auto"/>
          <w:lang w:val="mn-MN"/>
        </w:rPr>
        <w:tab/>
      </w:r>
      <w:r w:rsidRPr="00E37E82">
        <w:rPr>
          <w:rFonts w:ascii="Arial" w:hAnsi="Arial"/>
          <w:color w:val="auto"/>
          <w:lang w:val="mn-MN"/>
        </w:rPr>
        <w:tab/>
        <w:t xml:space="preserve">Г.ЗАНДАНШАТАР </w:t>
      </w:r>
    </w:p>
    <w:p w14:paraId="244C66E7" w14:textId="77777777" w:rsidR="00973A42" w:rsidRPr="00E37E82" w:rsidRDefault="00973A42" w:rsidP="00973A42">
      <w:pPr>
        <w:pStyle w:val="Body"/>
        <w:jc w:val="center"/>
        <w:rPr>
          <w:rFonts w:ascii="Arial" w:eastAsia="Arial" w:hAnsi="Arial" w:cs="Arial"/>
          <w:b/>
          <w:bCs/>
          <w:color w:val="auto"/>
          <w:lang w:val="mn-MN"/>
        </w:rPr>
      </w:pPr>
    </w:p>
    <w:sectPr w:rsidR="00973A42" w:rsidRPr="00E37E82" w:rsidSect="0083358A">
      <w:footerReference w:type="default" r:id="rId7"/>
      <w:pgSz w:w="11909" w:h="16834" w:code="9"/>
      <w:pgMar w:top="1134" w:right="851" w:bottom="1134" w:left="1701" w:header="28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E17E" w14:textId="77777777" w:rsidR="00A77A26" w:rsidRDefault="00A77A26" w:rsidP="0083358A">
      <w:r>
        <w:separator/>
      </w:r>
    </w:p>
  </w:endnote>
  <w:endnote w:type="continuationSeparator" w:id="0">
    <w:p w14:paraId="2F3A1F52" w14:textId="77777777" w:rsidR="00A77A26" w:rsidRDefault="00A77A26" w:rsidP="0083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26436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754868C" w14:textId="4D350A35" w:rsidR="0083358A" w:rsidRPr="0083358A" w:rsidRDefault="0083358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3358A">
          <w:rPr>
            <w:rFonts w:ascii="Arial" w:hAnsi="Arial" w:cs="Arial"/>
            <w:sz w:val="20"/>
            <w:szCs w:val="20"/>
          </w:rPr>
          <w:fldChar w:fldCharType="begin"/>
        </w:r>
        <w:r w:rsidRPr="008335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3358A">
          <w:rPr>
            <w:rFonts w:ascii="Arial" w:hAnsi="Arial" w:cs="Arial"/>
            <w:sz w:val="20"/>
            <w:szCs w:val="20"/>
          </w:rPr>
          <w:fldChar w:fldCharType="separate"/>
        </w:r>
        <w:r w:rsidRPr="0083358A">
          <w:rPr>
            <w:rFonts w:ascii="Arial" w:hAnsi="Arial" w:cs="Arial"/>
            <w:noProof/>
            <w:sz w:val="20"/>
            <w:szCs w:val="20"/>
          </w:rPr>
          <w:t>2</w:t>
        </w:r>
        <w:r w:rsidRPr="0083358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6EF51C2" w14:textId="77777777" w:rsidR="0083358A" w:rsidRDefault="00833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8F77" w14:textId="77777777" w:rsidR="00A77A26" w:rsidRDefault="00A77A26" w:rsidP="0083358A">
      <w:r>
        <w:separator/>
      </w:r>
    </w:p>
  </w:footnote>
  <w:footnote w:type="continuationSeparator" w:id="0">
    <w:p w14:paraId="7430EB24" w14:textId="77777777" w:rsidR="00A77A26" w:rsidRDefault="00A77A26" w:rsidP="00833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42"/>
    <w:rsid w:val="00012124"/>
    <w:rsid w:val="000E4A06"/>
    <w:rsid w:val="002C7CB9"/>
    <w:rsid w:val="002F22BA"/>
    <w:rsid w:val="00484F2B"/>
    <w:rsid w:val="004D5687"/>
    <w:rsid w:val="005529C4"/>
    <w:rsid w:val="005878A4"/>
    <w:rsid w:val="005C68CF"/>
    <w:rsid w:val="0074369B"/>
    <w:rsid w:val="0083358A"/>
    <w:rsid w:val="00973A42"/>
    <w:rsid w:val="009A3607"/>
    <w:rsid w:val="00A50358"/>
    <w:rsid w:val="00A661CD"/>
    <w:rsid w:val="00A77A26"/>
    <w:rsid w:val="00BF5550"/>
    <w:rsid w:val="00E37E82"/>
    <w:rsid w:val="00E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B2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42"/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124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73A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33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58A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3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8A"/>
    <w:rPr>
      <w:rFonts w:ascii="Times New Roman" w:eastAsiaTheme="minorEastAsia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12124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uiPriority w:val="10"/>
    <w:qFormat/>
    <w:rsid w:val="00012124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0121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2023-04-21T05:40:00Z</cp:lastPrinted>
  <dcterms:created xsi:type="dcterms:W3CDTF">2023-05-02T03:48:00Z</dcterms:created>
  <dcterms:modified xsi:type="dcterms:W3CDTF">2023-05-02T03:48:00Z</dcterms:modified>
</cp:coreProperties>
</file>