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E74A6" w:rsidRDefault="005F75B2"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DE74A6" w:rsidRDefault="00D65F27" w:rsidP="00314AC5">
      <w:pPr>
        <w:pStyle w:val="Title"/>
        <w:ind w:left="-142" w:right="-360"/>
        <w:rPr>
          <w:rFonts w:ascii="Arial" w:hAnsi="Arial" w:cs="Arial"/>
          <w:sz w:val="40"/>
          <w:szCs w:val="40"/>
        </w:rPr>
      </w:pPr>
    </w:p>
    <w:p w:rsidR="00D65F27" w:rsidRPr="00DE74A6" w:rsidRDefault="00D65F27" w:rsidP="00314AC5">
      <w:pPr>
        <w:pStyle w:val="Title"/>
        <w:ind w:left="-142"/>
        <w:rPr>
          <w:rFonts w:ascii="Arial" w:hAnsi="Arial" w:cs="Arial"/>
          <w:sz w:val="32"/>
          <w:szCs w:val="32"/>
        </w:rPr>
      </w:pPr>
    </w:p>
    <w:p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D65F27" w:rsidRPr="00DE74A6" w:rsidRDefault="00D65F27" w:rsidP="00314AC5">
      <w:pPr>
        <w:rPr>
          <w:rFonts w:ascii="Arial" w:hAnsi="Arial" w:cs="Arial"/>
          <w:lang w:val="ms-MY"/>
        </w:rPr>
      </w:pPr>
    </w:p>
    <w:p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971A93" w:rsidRPr="00DE74A6">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5F75B2">
        <w:rPr>
          <w:rFonts w:ascii="Arial" w:hAnsi="Arial" w:cs="Arial"/>
          <w:color w:val="3366FF"/>
          <w:sz w:val="20"/>
          <w:szCs w:val="20"/>
          <w:u w:val="single"/>
        </w:rPr>
        <w:t>12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5F75B2">
        <w:rPr>
          <w:rFonts w:ascii="Arial" w:hAnsi="Arial" w:cs="Arial"/>
          <w:color w:val="3366FF"/>
          <w:sz w:val="20"/>
          <w:szCs w:val="20"/>
          <w:u w:val="single"/>
        </w:rPr>
        <w:t>08</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5F75B2">
        <w:rPr>
          <w:rFonts w:ascii="Arial" w:hAnsi="Arial" w:cs="Arial"/>
          <w:color w:val="3366FF"/>
          <w:sz w:val="20"/>
          <w:szCs w:val="20"/>
          <w:u w:val="single"/>
        </w:rPr>
        <w:t>7</w:t>
      </w:r>
      <w:r w:rsidR="00340F60">
        <w:rPr>
          <w:rFonts w:ascii="Arial" w:hAnsi="Arial" w:cs="Arial"/>
          <w:color w:val="3366FF"/>
          <w:sz w:val="20"/>
          <w:szCs w:val="20"/>
          <w:u w:val="single"/>
        </w:rPr>
        <w:t>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rsidR="005B1856" w:rsidRPr="00DE74A6" w:rsidRDefault="005B1856" w:rsidP="000F5C4A">
      <w:pPr>
        <w:jc w:val="both"/>
        <w:rPr>
          <w:rFonts w:ascii="Arial" w:hAnsi="Arial" w:cs="Arial"/>
          <w:lang w:val="ms-MY"/>
        </w:rPr>
      </w:pPr>
    </w:p>
    <w:p w:rsidR="00340F60" w:rsidRPr="008C61CE" w:rsidRDefault="00340F60" w:rsidP="00340F60">
      <w:pPr>
        <w:contextualSpacing/>
        <w:jc w:val="center"/>
        <w:rPr>
          <w:rFonts w:ascii="Arial" w:hAnsi="Arial" w:cs="Arial"/>
          <w:b/>
        </w:rPr>
      </w:pPr>
      <w:r w:rsidRPr="008C61CE">
        <w:rPr>
          <w:rFonts w:ascii="Arial" w:hAnsi="Arial" w:cs="Arial"/>
          <w:b/>
        </w:rPr>
        <w:t>Улсын комисс байгуулах тухай</w:t>
      </w:r>
    </w:p>
    <w:p w:rsidR="00340F60" w:rsidRPr="008C61CE" w:rsidRDefault="00340F60" w:rsidP="00340F60">
      <w:pPr>
        <w:contextualSpacing/>
        <w:rPr>
          <w:rFonts w:ascii="Arial" w:hAnsi="Arial" w:cs="Arial"/>
        </w:rPr>
      </w:pPr>
    </w:p>
    <w:p w:rsidR="00340F60" w:rsidRPr="008C61CE" w:rsidRDefault="00340F60" w:rsidP="00340F60">
      <w:pPr>
        <w:ind w:firstLine="720"/>
        <w:contextualSpacing/>
        <w:jc w:val="both"/>
        <w:rPr>
          <w:rFonts w:ascii="Arial" w:hAnsi="Arial" w:cs="Arial"/>
        </w:rPr>
      </w:pPr>
      <w:r w:rsidRPr="008C61CE">
        <w:rPr>
          <w:rFonts w:ascii="Arial" w:hAnsi="Arial" w:cs="Arial"/>
        </w:rPr>
        <w:t>Монгол Улсын Их Хурлын тухай хуулийн 43 дугаар зүйлийн 43.1 дэх хэсэг, Хүн ам, орон сууцны улсын тооллогын тухай хуулийн 13 дугаар зүйлийн 13.2 дахь хэсгийг үндэслэн Монгол Улсын Их Хурлаас ТОГТООХ нь:</w:t>
      </w:r>
    </w:p>
    <w:p w:rsidR="00340F60" w:rsidRPr="008C61CE" w:rsidRDefault="00340F60" w:rsidP="00340F60">
      <w:pPr>
        <w:ind w:firstLine="720"/>
        <w:contextualSpacing/>
        <w:rPr>
          <w:rFonts w:ascii="Arial" w:hAnsi="Arial" w:cs="Arial"/>
        </w:rPr>
      </w:pPr>
    </w:p>
    <w:p w:rsidR="00340F60" w:rsidRPr="008C61CE" w:rsidRDefault="00340F60" w:rsidP="00340F60">
      <w:pPr>
        <w:ind w:firstLine="720"/>
        <w:contextualSpacing/>
        <w:jc w:val="both"/>
        <w:rPr>
          <w:rFonts w:ascii="Arial" w:hAnsi="Arial" w:cs="Arial"/>
        </w:rPr>
      </w:pPr>
      <w:r w:rsidRPr="008C61CE">
        <w:rPr>
          <w:rFonts w:ascii="Arial" w:hAnsi="Arial" w:cs="Arial"/>
        </w:rPr>
        <w:t xml:space="preserve">1.Хүн ам, орон сууцны ээлжит тооллогыг зохион байгуулж явуулах Улсын комиссыг дараахь бүрэлдэхүүнтэйгээр байгуулсугай: </w:t>
      </w:r>
    </w:p>
    <w:p w:rsidR="00340F60" w:rsidRPr="008C61CE" w:rsidRDefault="00340F60" w:rsidP="00340F60">
      <w:pPr>
        <w:ind w:firstLine="720"/>
        <w:contextualSpacing/>
        <w:rPr>
          <w:rFonts w:ascii="Arial" w:hAnsi="Arial" w:cs="Arial"/>
        </w:rPr>
      </w:pPr>
    </w:p>
    <w:p w:rsidR="00340F60" w:rsidRPr="008C61CE" w:rsidRDefault="00340F60" w:rsidP="00340F60">
      <w:pPr>
        <w:ind w:left="720"/>
        <w:contextualSpacing/>
        <w:jc w:val="both"/>
        <w:rPr>
          <w:rFonts w:ascii="Arial" w:hAnsi="Arial" w:cs="Arial"/>
          <w:b/>
        </w:rPr>
      </w:pPr>
      <w:r w:rsidRPr="008C61CE">
        <w:rPr>
          <w:rFonts w:ascii="Arial" w:hAnsi="Arial" w:cs="Arial"/>
          <w:b/>
        </w:rPr>
        <w:t>Комиссын дарга:</w:t>
      </w:r>
      <w:r w:rsidRPr="008C61CE">
        <w:rPr>
          <w:rFonts w:ascii="Arial" w:hAnsi="Arial" w:cs="Arial"/>
          <w:b/>
        </w:rPr>
        <w:tab/>
      </w:r>
      <w:r w:rsidRPr="008C61CE">
        <w:rPr>
          <w:rFonts w:ascii="Arial" w:hAnsi="Arial" w:cs="Arial"/>
          <w:b/>
        </w:rPr>
        <w:tab/>
      </w:r>
    </w:p>
    <w:p w:rsidR="00340F60" w:rsidRPr="008C61CE" w:rsidRDefault="00340F60" w:rsidP="00340F60">
      <w:pPr>
        <w:pStyle w:val="ListParagraph"/>
        <w:spacing w:after="0" w:line="240" w:lineRule="auto"/>
        <w:ind w:left="1418"/>
        <w:jc w:val="both"/>
        <w:rPr>
          <w:rFonts w:ascii="Arial" w:hAnsi="Arial" w:cs="Arial"/>
          <w:sz w:val="24"/>
          <w:szCs w:val="24"/>
        </w:rPr>
      </w:pPr>
      <w:r w:rsidRPr="008C61CE">
        <w:rPr>
          <w:rFonts w:ascii="Arial" w:hAnsi="Arial" w:cs="Arial"/>
          <w:sz w:val="24"/>
          <w:szCs w:val="24"/>
        </w:rPr>
        <w:t>Монгол Улсын Ерөнхий сайд</w:t>
      </w:r>
    </w:p>
    <w:p w:rsidR="00340F60" w:rsidRPr="008C61CE" w:rsidRDefault="00340F60" w:rsidP="00340F60">
      <w:pPr>
        <w:ind w:left="709"/>
        <w:contextualSpacing/>
        <w:jc w:val="both"/>
        <w:rPr>
          <w:rFonts w:ascii="Arial" w:hAnsi="Arial" w:cs="Arial"/>
        </w:rPr>
      </w:pPr>
    </w:p>
    <w:p w:rsidR="00340F60" w:rsidRPr="008C61CE" w:rsidRDefault="00340F60" w:rsidP="00340F60">
      <w:pPr>
        <w:ind w:left="720"/>
        <w:contextualSpacing/>
        <w:jc w:val="both"/>
        <w:rPr>
          <w:rFonts w:ascii="Arial" w:hAnsi="Arial" w:cs="Arial"/>
          <w:b/>
        </w:rPr>
      </w:pPr>
      <w:r w:rsidRPr="008C61CE">
        <w:rPr>
          <w:rFonts w:ascii="Arial" w:hAnsi="Arial" w:cs="Arial"/>
          <w:b/>
        </w:rPr>
        <w:t>Комиссын орлогч дарга:</w:t>
      </w:r>
      <w:r w:rsidRPr="008C61CE">
        <w:rPr>
          <w:rFonts w:ascii="Arial" w:hAnsi="Arial" w:cs="Arial"/>
          <w:b/>
        </w:rPr>
        <w:tab/>
      </w:r>
    </w:p>
    <w:p w:rsidR="00340F60" w:rsidRPr="008C61CE" w:rsidRDefault="00340F60" w:rsidP="00340F60">
      <w:pPr>
        <w:ind w:left="1418"/>
        <w:contextualSpacing/>
        <w:jc w:val="both"/>
        <w:rPr>
          <w:rFonts w:ascii="Arial" w:hAnsi="Arial" w:cs="Arial"/>
        </w:rPr>
      </w:pPr>
      <w:r w:rsidRPr="008C61CE">
        <w:rPr>
          <w:rFonts w:ascii="Arial" w:hAnsi="Arial" w:cs="Arial"/>
        </w:rPr>
        <w:t>Засгийн газрын Хэрэг эрхлэх газрын дарга</w:t>
      </w:r>
    </w:p>
    <w:p w:rsidR="00340F60" w:rsidRPr="008C61CE" w:rsidRDefault="00340F60" w:rsidP="00340F60">
      <w:pPr>
        <w:ind w:left="1418"/>
        <w:contextualSpacing/>
        <w:jc w:val="both"/>
        <w:rPr>
          <w:rFonts w:ascii="Arial" w:hAnsi="Arial" w:cs="Arial"/>
        </w:rPr>
      </w:pPr>
      <w:r w:rsidRPr="008C61CE">
        <w:rPr>
          <w:rFonts w:ascii="Arial" w:hAnsi="Arial" w:cs="Arial"/>
        </w:rPr>
        <w:t>Үндэсний Статистикийн хорооны дарга</w:t>
      </w:r>
    </w:p>
    <w:p w:rsidR="00340F60" w:rsidRPr="008C61CE" w:rsidRDefault="00340F60" w:rsidP="00340F60">
      <w:pPr>
        <w:ind w:firstLine="720"/>
        <w:contextualSpacing/>
        <w:jc w:val="both"/>
        <w:rPr>
          <w:rFonts w:ascii="Arial" w:hAnsi="Arial" w:cs="Arial"/>
        </w:rPr>
      </w:pPr>
    </w:p>
    <w:p w:rsidR="00340F60" w:rsidRPr="008C61CE" w:rsidRDefault="00340F60" w:rsidP="00340F60">
      <w:pPr>
        <w:ind w:firstLine="720"/>
        <w:contextualSpacing/>
        <w:jc w:val="both"/>
        <w:rPr>
          <w:rFonts w:ascii="Arial" w:hAnsi="Arial" w:cs="Arial"/>
          <w:b/>
        </w:rPr>
      </w:pPr>
      <w:r w:rsidRPr="008C61CE">
        <w:rPr>
          <w:rFonts w:ascii="Arial" w:hAnsi="Arial" w:cs="Arial"/>
          <w:b/>
        </w:rPr>
        <w:t>Улсын комиссын гишүүд:</w:t>
      </w:r>
      <w:r w:rsidRPr="008C61CE">
        <w:rPr>
          <w:rFonts w:ascii="Arial" w:hAnsi="Arial" w:cs="Arial"/>
          <w:b/>
        </w:rPr>
        <w:tab/>
      </w:r>
      <w:r w:rsidRPr="008C61CE">
        <w:rPr>
          <w:rFonts w:ascii="Arial" w:hAnsi="Arial" w:cs="Arial"/>
          <w:b/>
        </w:rPr>
        <w:tab/>
      </w:r>
      <w:r w:rsidRPr="008C61CE">
        <w:rPr>
          <w:rFonts w:ascii="Arial" w:hAnsi="Arial" w:cs="Arial"/>
          <w:b/>
        </w:rPr>
        <w:tab/>
      </w:r>
      <w:r w:rsidRPr="008C61CE">
        <w:rPr>
          <w:rFonts w:ascii="Arial" w:hAnsi="Arial" w:cs="Arial"/>
          <w:b/>
        </w:rPr>
        <w:tab/>
      </w:r>
    </w:p>
    <w:p w:rsidR="00340F60" w:rsidRPr="008C61CE" w:rsidRDefault="00340F60" w:rsidP="00340F60">
      <w:pPr>
        <w:ind w:left="1418"/>
        <w:contextualSpacing/>
        <w:jc w:val="both"/>
        <w:rPr>
          <w:rFonts w:ascii="Arial" w:hAnsi="Arial" w:cs="Arial"/>
        </w:rPr>
      </w:pPr>
      <w:r w:rsidRPr="008C61CE">
        <w:rPr>
          <w:rFonts w:ascii="Arial" w:hAnsi="Arial" w:cs="Arial"/>
        </w:rPr>
        <w:t>Байгаль орчин, аялал жуулчлалын сайд</w:t>
      </w:r>
    </w:p>
    <w:p w:rsidR="00340F60" w:rsidRPr="008C61CE" w:rsidRDefault="00340F60" w:rsidP="00340F60">
      <w:pPr>
        <w:ind w:left="1418"/>
        <w:contextualSpacing/>
        <w:jc w:val="both"/>
        <w:rPr>
          <w:rFonts w:ascii="Arial" w:hAnsi="Arial" w:cs="Arial"/>
        </w:rPr>
      </w:pPr>
      <w:r w:rsidRPr="008C61CE">
        <w:rPr>
          <w:rFonts w:ascii="Arial" w:hAnsi="Arial" w:cs="Arial"/>
        </w:rPr>
        <w:t xml:space="preserve">Барилга, хот байгуулалтын сайд </w:t>
      </w:r>
    </w:p>
    <w:p w:rsidR="00340F60" w:rsidRPr="008C61CE" w:rsidRDefault="00340F60" w:rsidP="00340F60">
      <w:pPr>
        <w:ind w:left="1418"/>
        <w:contextualSpacing/>
        <w:jc w:val="both"/>
        <w:rPr>
          <w:rFonts w:ascii="Arial" w:hAnsi="Arial" w:cs="Arial"/>
        </w:rPr>
      </w:pPr>
      <w:r w:rsidRPr="008C61CE">
        <w:rPr>
          <w:rFonts w:ascii="Arial" w:hAnsi="Arial" w:cs="Arial"/>
        </w:rPr>
        <w:t>Батлан хамгаалахын сайд</w:t>
      </w:r>
    </w:p>
    <w:p w:rsidR="00340F60" w:rsidRPr="008C61CE" w:rsidRDefault="00340F60" w:rsidP="00340F60">
      <w:pPr>
        <w:ind w:left="1418"/>
        <w:contextualSpacing/>
        <w:jc w:val="both"/>
        <w:rPr>
          <w:rFonts w:ascii="Arial" w:hAnsi="Arial" w:cs="Arial"/>
        </w:rPr>
      </w:pPr>
      <w:r w:rsidRPr="008C61CE">
        <w:rPr>
          <w:rFonts w:ascii="Arial" w:hAnsi="Arial" w:cs="Arial"/>
        </w:rPr>
        <w:t>Боловсрол, соёл, шинжлэх ухаан, спортын сайд</w:t>
      </w:r>
    </w:p>
    <w:p w:rsidR="00340F60" w:rsidRPr="008C61CE" w:rsidRDefault="00340F60" w:rsidP="00340F60">
      <w:pPr>
        <w:ind w:left="1418"/>
        <w:contextualSpacing/>
        <w:jc w:val="both"/>
        <w:rPr>
          <w:rFonts w:ascii="Arial" w:hAnsi="Arial" w:cs="Arial"/>
        </w:rPr>
      </w:pPr>
      <w:r w:rsidRPr="008C61CE">
        <w:rPr>
          <w:rFonts w:ascii="Arial" w:hAnsi="Arial" w:cs="Arial"/>
        </w:rPr>
        <w:t xml:space="preserve">Гадаад харилцааны сайд </w:t>
      </w:r>
    </w:p>
    <w:p w:rsidR="00340F60" w:rsidRPr="008C61CE" w:rsidRDefault="00340F60" w:rsidP="00340F60">
      <w:pPr>
        <w:ind w:left="1418"/>
        <w:contextualSpacing/>
        <w:jc w:val="both"/>
        <w:rPr>
          <w:rFonts w:ascii="Arial" w:hAnsi="Arial" w:cs="Arial"/>
        </w:rPr>
      </w:pPr>
      <w:r w:rsidRPr="008C61CE">
        <w:rPr>
          <w:rFonts w:ascii="Arial" w:hAnsi="Arial" w:cs="Arial"/>
        </w:rPr>
        <w:t>Зам, тээврийн хөгжлийн сайд</w:t>
      </w:r>
    </w:p>
    <w:p w:rsidR="00340F60" w:rsidRPr="008C61CE" w:rsidRDefault="00340F60" w:rsidP="00340F60">
      <w:pPr>
        <w:ind w:left="1418"/>
        <w:contextualSpacing/>
        <w:jc w:val="both"/>
        <w:rPr>
          <w:rFonts w:ascii="Arial" w:hAnsi="Arial" w:cs="Arial"/>
        </w:rPr>
      </w:pPr>
      <w:r w:rsidRPr="008C61CE">
        <w:rPr>
          <w:rFonts w:ascii="Arial" w:hAnsi="Arial" w:cs="Arial"/>
        </w:rPr>
        <w:t>Сангийн сайд</w:t>
      </w:r>
    </w:p>
    <w:p w:rsidR="00340F60" w:rsidRPr="008C61CE" w:rsidRDefault="00340F60" w:rsidP="00340F60">
      <w:pPr>
        <w:ind w:left="1418"/>
        <w:contextualSpacing/>
        <w:jc w:val="both"/>
        <w:rPr>
          <w:rFonts w:ascii="Arial" w:hAnsi="Arial" w:cs="Arial"/>
        </w:rPr>
      </w:pPr>
      <w:r w:rsidRPr="008C61CE">
        <w:rPr>
          <w:rFonts w:ascii="Arial" w:hAnsi="Arial" w:cs="Arial"/>
        </w:rPr>
        <w:t>Уул уурхай, хүнд үйлдвэрийн сайд</w:t>
      </w:r>
    </w:p>
    <w:p w:rsidR="00340F60" w:rsidRPr="008C61CE" w:rsidRDefault="00340F60" w:rsidP="00340F60">
      <w:pPr>
        <w:ind w:left="1418"/>
        <w:contextualSpacing/>
        <w:jc w:val="both"/>
        <w:rPr>
          <w:rFonts w:ascii="Arial" w:hAnsi="Arial" w:cs="Arial"/>
        </w:rPr>
      </w:pPr>
      <w:r w:rsidRPr="008C61CE">
        <w:rPr>
          <w:rFonts w:ascii="Arial" w:hAnsi="Arial" w:cs="Arial"/>
        </w:rPr>
        <w:t>Хөдөлмөр, нийгмийн хамгааллын сайд</w:t>
      </w:r>
    </w:p>
    <w:p w:rsidR="00340F60" w:rsidRPr="008C61CE" w:rsidRDefault="00340F60" w:rsidP="00340F60">
      <w:pPr>
        <w:ind w:left="1418"/>
        <w:contextualSpacing/>
        <w:jc w:val="both"/>
        <w:rPr>
          <w:rFonts w:ascii="Arial" w:hAnsi="Arial" w:cs="Arial"/>
        </w:rPr>
      </w:pPr>
      <w:r w:rsidRPr="008C61CE">
        <w:rPr>
          <w:rFonts w:ascii="Arial" w:hAnsi="Arial" w:cs="Arial"/>
        </w:rPr>
        <w:t>Хууль зүй, дотоод хэргийн сайд</w:t>
      </w:r>
    </w:p>
    <w:p w:rsidR="00340F60" w:rsidRPr="008C61CE" w:rsidRDefault="00340F60" w:rsidP="00340F60">
      <w:pPr>
        <w:ind w:left="1418"/>
        <w:contextualSpacing/>
        <w:jc w:val="both"/>
        <w:rPr>
          <w:rFonts w:ascii="Arial" w:hAnsi="Arial" w:cs="Arial"/>
        </w:rPr>
      </w:pPr>
      <w:r w:rsidRPr="008C61CE">
        <w:rPr>
          <w:rFonts w:ascii="Arial" w:hAnsi="Arial" w:cs="Arial"/>
        </w:rPr>
        <w:t>Хүнс, хөдөө аж ахуй, хөнгөн үйлдвэрийн сайд</w:t>
      </w:r>
    </w:p>
    <w:p w:rsidR="00340F60" w:rsidRPr="008C61CE" w:rsidRDefault="00340F60" w:rsidP="00340F60">
      <w:pPr>
        <w:ind w:left="1418"/>
        <w:contextualSpacing/>
        <w:jc w:val="both"/>
        <w:rPr>
          <w:rFonts w:ascii="Arial" w:hAnsi="Arial" w:cs="Arial"/>
        </w:rPr>
      </w:pPr>
      <w:r w:rsidRPr="008C61CE">
        <w:rPr>
          <w:rFonts w:ascii="Arial" w:hAnsi="Arial" w:cs="Arial"/>
        </w:rPr>
        <w:t>Эрчим хүчний сайд</w:t>
      </w:r>
    </w:p>
    <w:p w:rsidR="00340F60" w:rsidRPr="008C61CE" w:rsidRDefault="00340F60" w:rsidP="00340F60">
      <w:pPr>
        <w:ind w:left="1418"/>
        <w:contextualSpacing/>
        <w:jc w:val="both"/>
        <w:rPr>
          <w:rFonts w:ascii="Arial" w:hAnsi="Arial" w:cs="Arial"/>
        </w:rPr>
      </w:pPr>
      <w:r w:rsidRPr="008C61CE">
        <w:rPr>
          <w:rFonts w:ascii="Arial" w:hAnsi="Arial" w:cs="Arial"/>
        </w:rPr>
        <w:t>Эрүүл мэндийн сайд</w:t>
      </w:r>
    </w:p>
    <w:p w:rsidR="00340F60" w:rsidRPr="008C61CE" w:rsidRDefault="00340F60" w:rsidP="00340F60">
      <w:pPr>
        <w:ind w:left="1418"/>
        <w:contextualSpacing/>
        <w:rPr>
          <w:rFonts w:ascii="Arial" w:hAnsi="Arial" w:cs="Arial"/>
        </w:rPr>
      </w:pPr>
      <w:r w:rsidRPr="008C61CE">
        <w:rPr>
          <w:rFonts w:ascii="Arial" w:hAnsi="Arial" w:cs="Arial"/>
        </w:rPr>
        <w:t>Нийслэлийн Засаг дарга бөгөөд Улаанбаатар хотын захирагч</w:t>
      </w:r>
    </w:p>
    <w:p w:rsidR="00340F60" w:rsidRPr="008C61CE" w:rsidRDefault="00340F60" w:rsidP="00340F60">
      <w:pPr>
        <w:ind w:left="1418"/>
        <w:contextualSpacing/>
        <w:jc w:val="both"/>
        <w:rPr>
          <w:rFonts w:ascii="Arial" w:hAnsi="Arial" w:cs="Arial"/>
        </w:rPr>
      </w:pPr>
    </w:p>
    <w:p w:rsidR="00340F60" w:rsidRPr="008C61CE" w:rsidRDefault="00340F60" w:rsidP="00340F60">
      <w:pPr>
        <w:ind w:left="720"/>
        <w:contextualSpacing/>
        <w:jc w:val="both"/>
        <w:rPr>
          <w:rFonts w:ascii="Arial" w:hAnsi="Arial" w:cs="Arial"/>
          <w:b/>
        </w:rPr>
      </w:pPr>
      <w:r w:rsidRPr="008C61CE">
        <w:rPr>
          <w:rFonts w:ascii="Arial" w:hAnsi="Arial" w:cs="Arial"/>
          <w:b/>
        </w:rPr>
        <w:t>Нарийн бичгийн дарга:</w:t>
      </w:r>
      <w:r w:rsidRPr="008C61CE">
        <w:rPr>
          <w:rFonts w:ascii="Arial" w:hAnsi="Arial" w:cs="Arial"/>
          <w:b/>
        </w:rPr>
        <w:tab/>
      </w:r>
      <w:r w:rsidRPr="008C61CE">
        <w:rPr>
          <w:rFonts w:ascii="Arial" w:hAnsi="Arial" w:cs="Arial"/>
          <w:b/>
        </w:rPr>
        <w:tab/>
      </w:r>
    </w:p>
    <w:p w:rsidR="00340F60" w:rsidRPr="008C61CE" w:rsidRDefault="00340F60" w:rsidP="00340F60">
      <w:pPr>
        <w:ind w:left="1418"/>
        <w:contextualSpacing/>
        <w:jc w:val="both"/>
        <w:rPr>
          <w:rFonts w:ascii="Arial" w:hAnsi="Arial" w:cs="Arial"/>
        </w:rPr>
      </w:pPr>
      <w:r w:rsidRPr="008C61CE">
        <w:rPr>
          <w:rFonts w:ascii="Arial" w:hAnsi="Arial" w:cs="Arial"/>
        </w:rPr>
        <w:t xml:space="preserve">Орон тооны албан хаагч /Хүн ам, орон сууцны тооллогын тухай хуулийн 13.4-т заасан шаардлагыг хангасан/ </w:t>
      </w:r>
    </w:p>
    <w:p w:rsidR="00340F60" w:rsidRPr="008C61CE" w:rsidRDefault="00340F60" w:rsidP="00340F60">
      <w:pPr>
        <w:ind w:left="1146"/>
        <w:contextualSpacing/>
        <w:jc w:val="both"/>
        <w:rPr>
          <w:rFonts w:ascii="Arial" w:hAnsi="Arial" w:cs="Arial"/>
        </w:rPr>
      </w:pPr>
    </w:p>
    <w:p w:rsidR="00340F60" w:rsidRPr="008C61CE" w:rsidRDefault="00340F60" w:rsidP="00340F60">
      <w:pPr>
        <w:ind w:left="1146"/>
        <w:contextualSpacing/>
        <w:jc w:val="both"/>
        <w:rPr>
          <w:rFonts w:ascii="Arial" w:hAnsi="Arial" w:cs="Arial"/>
        </w:rPr>
      </w:pPr>
    </w:p>
    <w:p w:rsidR="00340F60" w:rsidRPr="008C61CE" w:rsidRDefault="00340F60" w:rsidP="00340F60">
      <w:pPr>
        <w:ind w:left="1418"/>
        <w:contextualSpacing/>
        <w:jc w:val="both"/>
        <w:rPr>
          <w:rFonts w:ascii="Arial" w:hAnsi="Arial" w:cs="Arial"/>
        </w:rPr>
      </w:pPr>
      <w:r w:rsidRPr="008C61CE">
        <w:rPr>
          <w:rFonts w:ascii="Arial" w:hAnsi="Arial" w:cs="Arial"/>
        </w:rPr>
        <w:t xml:space="preserve">МОНГОЛ УЛСЫН </w:t>
      </w:r>
    </w:p>
    <w:p w:rsidR="00AC2DD2" w:rsidRPr="00DE74A6" w:rsidRDefault="00340F60" w:rsidP="00340F60">
      <w:pPr>
        <w:ind w:left="1418"/>
        <w:contextualSpacing/>
        <w:jc w:val="both"/>
        <w:rPr>
          <w:rFonts w:ascii="Arial" w:hAnsi="Arial" w:cs="Arial"/>
        </w:rPr>
      </w:pPr>
      <w:r w:rsidRPr="008C61CE">
        <w:rPr>
          <w:rFonts w:ascii="Arial" w:hAnsi="Arial" w:cs="Arial"/>
        </w:rPr>
        <w:t>ИХ ХУРЛЫН ДАРГА</w:t>
      </w:r>
      <w:r w:rsidRPr="008C61CE">
        <w:rPr>
          <w:rFonts w:ascii="Arial" w:hAnsi="Arial" w:cs="Arial"/>
        </w:rPr>
        <w:tab/>
      </w:r>
      <w:r>
        <w:rPr>
          <w:rFonts w:ascii="Arial" w:hAnsi="Arial" w:cs="Arial"/>
        </w:rPr>
        <w:tab/>
      </w:r>
      <w:r>
        <w:rPr>
          <w:rFonts w:ascii="Arial" w:hAnsi="Arial" w:cs="Arial"/>
        </w:rPr>
        <w:tab/>
      </w:r>
      <w:r>
        <w:rPr>
          <w:rFonts w:ascii="Arial" w:hAnsi="Arial" w:cs="Arial"/>
        </w:rPr>
        <w:tab/>
        <w:t xml:space="preserve">                   М.ЭНХБОЛД</w:t>
      </w: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672" w:rsidRDefault="00620672">
      <w:r>
        <w:separator/>
      </w:r>
    </w:p>
  </w:endnote>
  <w:endnote w:type="continuationSeparator" w:id="0">
    <w:p w:rsidR="00620672" w:rsidRDefault="00620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672" w:rsidRDefault="00620672">
      <w:r>
        <w:separator/>
      </w:r>
    </w:p>
  </w:footnote>
  <w:footnote w:type="continuationSeparator" w:id="0">
    <w:p w:rsidR="00620672" w:rsidRDefault="006206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40F60"/>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5F75B2"/>
    <w:rsid w:val="00601D6D"/>
    <w:rsid w:val="006200C5"/>
    <w:rsid w:val="00620672"/>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421DA"/>
    <w:rsid w:val="00D65F27"/>
    <w:rsid w:val="00D6681D"/>
    <w:rsid w:val="00DB33BC"/>
    <w:rsid w:val="00DC2EC0"/>
    <w:rsid w:val="00DC76F5"/>
    <w:rsid w:val="00DE74A6"/>
    <w:rsid w:val="00E03532"/>
    <w:rsid w:val="00E046A2"/>
    <w:rsid w:val="00E25469"/>
    <w:rsid w:val="00E432AA"/>
    <w:rsid w:val="00E453E3"/>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AF4A4-4BE2-4D8E-9890-423B5616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2017-12-18T06:20:00Z</dcterms:created>
  <dcterms:modified xsi:type="dcterms:W3CDTF">2017-12-18T06:20:00Z</dcterms:modified>
</cp:coreProperties>
</file>