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0DE30E" w14:textId="50A3641E" w:rsidR="00BE7303" w:rsidRDefault="00365E49" w:rsidP="008F3A57">
      <w:pPr>
        <w:pStyle w:val="Title"/>
        <w:ind w:right="-357"/>
        <w:rPr>
          <w:rFonts w:ascii="Arial" w:hAnsi="Arial" w:cs="Arial"/>
          <w:sz w:val="32"/>
          <w:szCs w:val="32"/>
        </w:rPr>
      </w:pPr>
      <w:r>
        <w:rPr>
          <w:rFonts w:ascii="Arial" w:hAnsi="Arial" w:cs="Arial"/>
          <w:sz w:val="32"/>
          <w:szCs w:val="32"/>
        </w:rPr>
        <w:t xml:space="preserve">    </w:t>
      </w:r>
      <w:r w:rsidR="002E2D43">
        <w:rPr>
          <w:rFonts w:ascii="Arial" w:hAnsi="Arial" w:cs="Arial"/>
          <w:sz w:val="32"/>
          <w:szCs w:val="32"/>
        </w:rPr>
        <w:t xml:space="preserve">  </w:t>
      </w:r>
      <w:r w:rsidR="00AB5E1C">
        <w:rPr>
          <w:rFonts w:ascii="Arial" w:hAnsi="Arial" w:cs="Arial"/>
          <w:sz w:val="32"/>
          <w:szCs w:val="32"/>
        </w:rPr>
        <w:t xml:space="preserve">      </w:t>
      </w:r>
    </w:p>
    <w:p w14:paraId="53F967E9" w14:textId="239422F5" w:rsidR="008F3A57" w:rsidRPr="002C68A3" w:rsidRDefault="008F3A57" w:rsidP="008F3A57">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1" locked="0" layoutInCell="1" allowOverlap="1" wp14:anchorId="72C74E9F" wp14:editId="6320126F">
            <wp:simplePos x="0" y="0"/>
            <wp:positionH relativeFrom="column">
              <wp:align>center</wp:align>
            </wp:positionH>
            <wp:positionV relativeFrom="paragraph">
              <wp:posOffset>-457200</wp:posOffset>
            </wp:positionV>
            <wp:extent cx="1038225" cy="1143000"/>
            <wp:effectExtent l="0" t="0" r="3175"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r w:rsidR="00D826EA">
        <w:rPr>
          <w:rFonts w:ascii="Arial" w:hAnsi="Arial" w:cs="Arial"/>
          <w:sz w:val="32"/>
          <w:szCs w:val="32"/>
        </w:rPr>
        <w:t xml:space="preserve">   </w:t>
      </w:r>
      <w:r w:rsidR="004846CD">
        <w:rPr>
          <w:rFonts w:ascii="Arial" w:hAnsi="Arial" w:cs="Arial"/>
          <w:sz w:val="32"/>
          <w:szCs w:val="32"/>
        </w:rPr>
        <w:t xml:space="preserve">      </w:t>
      </w:r>
    </w:p>
    <w:p w14:paraId="22144404" w14:textId="77777777" w:rsidR="008F3A57" w:rsidRDefault="008F3A57" w:rsidP="008F3A57">
      <w:pPr>
        <w:pStyle w:val="Title"/>
        <w:ind w:right="-360"/>
        <w:rPr>
          <w:rFonts w:ascii="Times New Roman" w:hAnsi="Times New Roman"/>
          <w:sz w:val="32"/>
          <w:szCs w:val="32"/>
        </w:rPr>
      </w:pPr>
    </w:p>
    <w:p w14:paraId="7E8221BE" w14:textId="77777777" w:rsidR="008F3A57" w:rsidRDefault="008F3A57" w:rsidP="008F3A57">
      <w:pPr>
        <w:pStyle w:val="Title"/>
        <w:ind w:right="-360"/>
        <w:rPr>
          <w:rFonts w:ascii="Times New Roman" w:hAnsi="Times New Roman"/>
          <w:sz w:val="32"/>
          <w:szCs w:val="32"/>
        </w:rPr>
      </w:pPr>
    </w:p>
    <w:p w14:paraId="6155837D" w14:textId="77777777" w:rsidR="008F3A57" w:rsidRPr="00661028" w:rsidRDefault="008F3A57" w:rsidP="008F3A57">
      <w:pPr>
        <w:pStyle w:val="Title"/>
        <w:ind w:right="-360"/>
        <w:rPr>
          <w:rFonts w:ascii="Times New Roman" w:hAnsi="Times New Roman"/>
          <w:b w:val="0"/>
          <w:bCs w:val="0"/>
          <w:sz w:val="32"/>
          <w:szCs w:val="32"/>
        </w:rPr>
      </w:pPr>
      <w:r w:rsidRPr="00661028">
        <w:rPr>
          <w:rFonts w:ascii="Times New Roman" w:hAnsi="Times New Roman"/>
          <w:sz w:val="32"/>
          <w:szCs w:val="32"/>
        </w:rPr>
        <w:t>МОНГОЛ УЛСЫН ХУУЛЬ</w:t>
      </w:r>
    </w:p>
    <w:p w14:paraId="28A229DA" w14:textId="77777777" w:rsidR="008F3A57" w:rsidRPr="002C68A3" w:rsidRDefault="008F3A57" w:rsidP="008F3A57">
      <w:pPr>
        <w:jc w:val="both"/>
        <w:rPr>
          <w:rFonts w:ascii="Arial" w:hAnsi="Arial" w:cs="Arial"/>
          <w:color w:val="3366FF"/>
          <w:lang w:val="ms-MY"/>
        </w:rPr>
      </w:pPr>
    </w:p>
    <w:p w14:paraId="70F04AE7" w14:textId="4A7B2ADD" w:rsidR="004C3DFD" w:rsidRDefault="008F3A57" w:rsidP="00203D30">
      <w:pPr>
        <w:jc w:val="both"/>
        <w:rPr>
          <w:rFonts w:ascii="Arial" w:hAnsi="Arial" w:cs="Arial"/>
          <w:color w:val="3366FF"/>
          <w:sz w:val="20"/>
          <w:szCs w:val="20"/>
          <w:lang w:val="ms-MY"/>
        </w:rPr>
      </w:pPr>
      <w:r w:rsidRPr="002C68A3">
        <w:rPr>
          <w:rFonts w:ascii="Arial" w:hAnsi="Arial" w:cs="Arial"/>
          <w:color w:val="3366FF"/>
          <w:sz w:val="20"/>
          <w:szCs w:val="20"/>
          <w:u w:val="single"/>
          <w:lang w:val="ms-MY"/>
        </w:rPr>
        <w:t>20</w:t>
      </w:r>
      <w:r>
        <w:rPr>
          <w:rFonts w:ascii="Arial" w:hAnsi="Arial" w:cs="Arial"/>
          <w:color w:val="3366FF"/>
          <w:sz w:val="20"/>
          <w:szCs w:val="20"/>
          <w:u w:val="single"/>
          <w:lang w:val="ms-MY"/>
        </w:rPr>
        <w:t>2</w:t>
      </w:r>
      <w:r w:rsidR="003B3624">
        <w:rPr>
          <w:rFonts w:ascii="Arial" w:hAnsi="Arial" w:cs="Arial"/>
          <w:color w:val="3366FF"/>
          <w:sz w:val="20"/>
          <w:szCs w:val="20"/>
          <w:u w:val="single"/>
          <w:lang w:val="mn-MN"/>
        </w:rPr>
        <w:t>4</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003B3624">
        <w:rPr>
          <w:rFonts w:ascii="Arial" w:hAnsi="Arial" w:cs="Arial"/>
          <w:color w:val="3366FF"/>
          <w:sz w:val="20"/>
          <w:szCs w:val="20"/>
          <w:u w:val="single"/>
          <w:lang w:val="ms-MY"/>
        </w:rPr>
        <w:t>01</w:t>
      </w:r>
      <w:r w:rsidR="000F5834">
        <w:rPr>
          <w:rFonts w:ascii="Arial" w:hAnsi="Arial" w:cs="Arial"/>
          <w:color w:val="3366FF"/>
          <w:sz w:val="20"/>
          <w:szCs w:val="20"/>
          <w:u w:val="single"/>
        </w:rPr>
        <w:t xml:space="preserve"> </w:t>
      </w:r>
      <w:r w:rsidRPr="002C68A3">
        <w:rPr>
          <w:rFonts w:ascii="Arial" w:hAnsi="Arial" w:cs="Arial"/>
          <w:color w:val="3366FF"/>
          <w:sz w:val="20"/>
          <w:szCs w:val="20"/>
          <w:lang w:val="ms-MY"/>
        </w:rPr>
        <w:t>сарын</w:t>
      </w:r>
      <w:r w:rsidRPr="002C68A3">
        <w:rPr>
          <w:rFonts w:ascii="Arial" w:hAnsi="Arial" w:cs="Arial"/>
          <w:color w:val="3366FF"/>
          <w:sz w:val="20"/>
          <w:szCs w:val="20"/>
          <w:lang w:val="mn-MN"/>
        </w:rPr>
        <w:t xml:space="preserve"> </w:t>
      </w:r>
      <w:r w:rsidR="003B3624">
        <w:rPr>
          <w:rFonts w:ascii="Arial" w:hAnsi="Arial" w:cs="Arial"/>
          <w:color w:val="3366FF"/>
          <w:sz w:val="20"/>
          <w:szCs w:val="20"/>
          <w:u w:val="single"/>
        </w:rPr>
        <w:t>17</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4FDE2A1D" w14:textId="77777777" w:rsidR="00203D30" w:rsidRPr="00203D30" w:rsidRDefault="00203D30" w:rsidP="00203D30">
      <w:pPr>
        <w:jc w:val="both"/>
        <w:rPr>
          <w:rFonts w:ascii="Arial" w:hAnsi="Arial" w:cs="Arial"/>
          <w:color w:val="3366FF"/>
          <w:sz w:val="20"/>
          <w:szCs w:val="20"/>
          <w:lang w:val="ms-MY"/>
        </w:rPr>
      </w:pPr>
    </w:p>
    <w:p w14:paraId="6B80DB01" w14:textId="77777777" w:rsidR="003B3624" w:rsidRDefault="003B3624" w:rsidP="003B3624">
      <w:pPr>
        <w:ind w:right="-279"/>
        <w:jc w:val="center"/>
        <w:rPr>
          <w:rFonts w:ascii="Arial" w:hAnsi="Arial" w:cs="Arial"/>
          <w:b/>
          <w:bCs/>
          <w:lang w:val="mn-MN"/>
        </w:rPr>
      </w:pPr>
    </w:p>
    <w:p w14:paraId="3D41E12C" w14:textId="3C2ED3D1" w:rsidR="003B3624" w:rsidRDefault="003B3624" w:rsidP="003B3624">
      <w:pPr>
        <w:ind w:right="-279"/>
        <w:jc w:val="center"/>
        <w:rPr>
          <w:rFonts w:ascii="Arial" w:hAnsi="Arial" w:cs="Arial"/>
          <w:b/>
          <w:bCs/>
          <w:lang w:val="mn-MN"/>
        </w:rPr>
      </w:pPr>
      <w:r w:rsidRPr="00A6266A">
        <w:rPr>
          <w:rFonts w:ascii="Arial" w:hAnsi="Arial" w:cs="Arial"/>
          <w:b/>
          <w:bCs/>
          <w:lang w:val="mn-MN"/>
        </w:rPr>
        <w:t>ӨРИЙН УДИРДЛАГЫН ТУХАЙ ХУУЛЬД</w:t>
      </w:r>
    </w:p>
    <w:p w14:paraId="2368315F" w14:textId="77777777" w:rsidR="003B3624" w:rsidRPr="00A6266A" w:rsidRDefault="003B3624" w:rsidP="003B3624">
      <w:pPr>
        <w:ind w:right="-279"/>
        <w:jc w:val="center"/>
        <w:rPr>
          <w:rFonts w:ascii="Arial" w:hAnsi="Arial" w:cs="Arial"/>
          <w:b/>
          <w:bCs/>
          <w:lang w:val="mn-MN"/>
        </w:rPr>
      </w:pPr>
      <w:r>
        <w:rPr>
          <w:rFonts w:ascii="Arial" w:hAnsi="Arial" w:cs="Arial"/>
          <w:b/>
          <w:bCs/>
          <w:lang w:val="mn-MN"/>
        </w:rPr>
        <w:t>НЭМЭЛТ, ӨӨРЧЛӨЛТ</w:t>
      </w:r>
      <w:r w:rsidRPr="00A6266A">
        <w:rPr>
          <w:rFonts w:ascii="Arial" w:hAnsi="Arial" w:cs="Arial"/>
          <w:b/>
          <w:bCs/>
          <w:lang w:val="mn-MN"/>
        </w:rPr>
        <w:t xml:space="preserve"> ОРУУЛАХ ТУХАЙ</w:t>
      </w:r>
    </w:p>
    <w:p w14:paraId="6F3AE1ED" w14:textId="77777777" w:rsidR="003B3624" w:rsidRPr="00A6266A" w:rsidRDefault="003B3624" w:rsidP="003B3624">
      <w:pPr>
        <w:spacing w:line="360" w:lineRule="auto"/>
        <w:ind w:right="-279"/>
        <w:jc w:val="center"/>
        <w:rPr>
          <w:rFonts w:ascii="Arial" w:hAnsi="Arial" w:cs="Arial"/>
          <w:b/>
          <w:bCs/>
          <w:lang w:val="mn-MN"/>
        </w:rPr>
      </w:pPr>
    </w:p>
    <w:p w14:paraId="40FA27D3" w14:textId="77777777" w:rsidR="003B3624" w:rsidRPr="00AF7179" w:rsidRDefault="003B3624" w:rsidP="003B3624">
      <w:pPr>
        <w:ind w:firstLine="720"/>
        <w:jc w:val="both"/>
        <w:rPr>
          <w:rFonts w:ascii="Arial" w:eastAsia="Calibri" w:hAnsi="Arial" w:cs="Arial"/>
          <w:color w:val="000000" w:themeColor="text1"/>
          <w:lang w:val="mn-MN"/>
        </w:rPr>
      </w:pPr>
      <w:r w:rsidRPr="00AF7179">
        <w:rPr>
          <w:rFonts w:ascii="Arial" w:eastAsia="Calibri" w:hAnsi="Arial" w:cs="Arial"/>
          <w:b/>
          <w:color w:val="000000" w:themeColor="text1"/>
          <w:lang w:val="mn-MN"/>
        </w:rPr>
        <w:t>1 дүгээр зүйл.</w:t>
      </w:r>
      <w:r w:rsidRPr="00AF7179">
        <w:rPr>
          <w:rFonts w:ascii="Arial" w:eastAsia="Calibri" w:hAnsi="Arial" w:cs="Arial"/>
          <w:color w:val="000000" w:themeColor="text1"/>
          <w:lang w:val="mn-MN"/>
        </w:rPr>
        <w:t>Өрийн удирдлагын тухай хуулийн 28</w:t>
      </w:r>
      <w:r w:rsidRPr="00AF7179">
        <w:rPr>
          <w:rFonts w:ascii="Arial" w:eastAsia="Calibri" w:hAnsi="Arial" w:cs="Arial"/>
          <w:color w:val="000000" w:themeColor="text1"/>
          <w:vertAlign w:val="superscript"/>
          <w:lang w:val="mn-MN"/>
        </w:rPr>
        <w:t>1</w:t>
      </w:r>
      <w:r w:rsidRPr="00AF7179">
        <w:rPr>
          <w:rFonts w:ascii="Arial" w:eastAsia="Calibri" w:hAnsi="Arial" w:cs="Arial"/>
          <w:color w:val="000000" w:themeColor="text1"/>
          <w:lang w:val="mn-MN"/>
        </w:rPr>
        <w:t xml:space="preserve"> </w:t>
      </w:r>
      <w:r>
        <w:rPr>
          <w:rFonts w:ascii="Arial" w:eastAsia="Calibri" w:hAnsi="Arial" w:cs="Arial"/>
          <w:color w:val="000000" w:themeColor="text1"/>
          <w:lang w:val="mn-MN"/>
        </w:rPr>
        <w:t>дүгээр</w:t>
      </w:r>
      <w:r w:rsidRPr="00AF7179">
        <w:rPr>
          <w:rFonts w:ascii="Arial" w:eastAsia="Calibri" w:hAnsi="Arial" w:cs="Arial"/>
          <w:color w:val="000000" w:themeColor="text1"/>
          <w:lang w:val="mn-MN"/>
        </w:rPr>
        <w:t xml:space="preserve"> зүйлийн 28</w:t>
      </w:r>
      <w:r w:rsidRPr="00AF7179">
        <w:rPr>
          <w:rFonts w:ascii="Arial" w:eastAsia="Calibri" w:hAnsi="Arial" w:cs="Arial"/>
          <w:color w:val="000000" w:themeColor="text1"/>
          <w:vertAlign w:val="superscript"/>
          <w:lang w:val="mn-MN"/>
        </w:rPr>
        <w:t>1</w:t>
      </w:r>
      <w:r w:rsidRPr="00AF7179">
        <w:rPr>
          <w:rFonts w:ascii="Arial" w:eastAsia="Calibri" w:hAnsi="Arial" w:cs="Arial"/>
          <w:color w:val="000000" w:themeColor="text1"/>
          <w:lang w:val="mn-MN"/>
        </w:rPr>
        <w:t>.1 дэх хэсгийн “дотоодын зах зээлд үнэт цаас гаргаж болно.” гэсний дараа “Нийслэл нь гадаад үнэт цаасыг хөгжлийн бодлого, төлөвлөлтийн баримт бичигт тусгасан төсөл, арга хэмжээг хэрэгжүүлэх, өмнө гаргасан үнэт цаасаа дахин санхүүжүүлэх зориулалтаар Засгийн газрын өрийн баталгаатайгаар гаргаж болно.” гэж нэмсүгэй.</w:t>
      </w:r>
    </w:p>
    <w:p w14:paraId="57D6A4B0" w14:textId="77777777" w:rsidR="003B3624" w:rsidRDefault="003B3624" w:rsidP="003B3624">
      <w:pPr>
        <w:tabs>
          <w:tab w:val="left" w:pos="2310"/>
        </w:tabs>
        <w:ind w:right="1" w:firstLine="720"/>
        <w:jc w:val="both"/>
        <w:rPr>
          <w:rFonts w:ascii="Arial" w:hAnsi="Arial" w:cs="Arial"/>
          <w:b/>
          <w:bCs/>
          <w:shd w:val="clear" w:color="auto" w:fill="FFFFFF"/>
          <w:lang w:val="mn-MN"/>
        </w:rPr>
      </w:pPr>
    </w:p>
    <w:p w14:paraId="6078E860" w14:textId="77777777" w:rsidR="003B3624" w:rsidRDefault="003B3624" w:rsidP="003B3624">
      <w:pPr>
        <w:ind w:right="1" w:firstLine="720"/>
        <w:jc w:val="both"/>
        <w:rPr>
          <w:rFonts w:ascii="Arial" w:hAnsi="Arial" w:cs="Arial"/>
          <w:lang w:val="mn-MN"/>
        </w:rPr>
      </w:pPr>
      <w:r w:rsidRPr="00A6266A">
        <w:rPr>
          <w:rFonts w:ascii="Arial" w:hAnsi="Arial" w:cs="Arial"/>
          <w:b/>
          <w:bCs/>
          <w:shd w:val="clear" w:color="auto" w:fill="FFFFFF"/>
          <w:lang w:val="mn-MN"/>
        </w:rPr>
        <w:t>2 дугаар зүйл</w:t>
      </w:r>
      <w:r w:rsidRPr="00596FE6">
        <w:rPr>
          <w:rFonts w:ascii="Arial" w:hAnsi="Arial" w:cs="Arial"/>
          <w:b/>
          <w:bCs/>
          <w:lang w:val="mn-MN"/>
        </w:rPr>
        <w:t>.</w:t>
      </w:r>
      <w:r w:rsidRPr="00A6266A">
        <w:rPr>
          <w:rFonts w:ascii="Arial" w:hAnsi="Arial" w:cs="Arial"/>
          <w:lang w:val="mn-MN"/>
        </w:rPr>
        <w:t xml:space="preserve">Өрийн удирдлагын тухай хуулийн 4 дүгээр зүйлийн 4.1.24 дэх </w:t>
      </w:r>
      <w:r>
        <w:rPr>
          <w:rFonts w:ascii="Arial" w:hAnsi="Arial" w:cs="Arial"/>
          <w:lang w:val="mn-MN"/>
        </w:rPr>
        <w:t>заалтын</w:t>
      </w:r>
      <w:r w:rsidRPr="00A6266A">
        <w:rPr>
          <w:rFonts w:ascii="Arial" w:hAnsi="Arial" w:cs="Arial"/>
          <w:lang w:val="mn-MN"/>
        </w:rPr>
        <w:t xml:space="preserve"> “дотоодын</w:t>
      </w:r>
      <w:r>
        <w:rPr>
          <w:rFonts w:ascii="Arial" w:hAnsi="Arial" w:cs="Arial"/>
          <w:lang w:val="mn-MN"/>
        </w:rPr>
        <w:t xml:space="preserve"> зах зээлд</w:t>
      </w:r>
      <w:r w:rsidRPr="00A6266A">
        <w:rPr>
          <w:rFonts w:ascii="Arial" w:hAnsi="Arial" w:cs="Arial"/>
          <w:lang w:val="mn-MN"/>
        </w:rPr>
        <w:t>” гэсний</w:t>
      </w:r>
      <w:r>
        <w:rPr>
          <w:rFonts w:ascii="Arial" w:hAnsi="Arial" w:cs="Arial"/>
          <w:lang w:val="mn-MN"/>
        </w:rPr>
        <w:t>г хассугай</w:t>
      </w:r>
      <w:r w:rsidRPr="00A6266A">
        <w:rPr>
          <w:rFonts w:ascii="Arial" w:hAnsi="Arial" w:cs="Arial"/>
          <w:lang w:val="mn-MN"/>
        </w:rPr>
        <w:t>.</w:t>
      </w:r>
    </w:p>
    <w:p w14:paraId="19778F0F" w14:textId="77777777" w:rsidR="003B3624" w:rsidRDefault="003B3624" w:rsidP="003B3624">
      <w:pPr>
        <w:ind w:right="1" w:firstLine="720"/>
        <w:jc w:val="both"/>
        <w:rPr>
          <w:rFonts w:ascii="Arial" w:hAnsi="Arial" w:cs="Arial"/>
          <w:lang w:val="mn-MN"/>
        </w:rPr>
      </w:pPr>
    </w:p>
    <w:p w14:paraId="1AB7E04F" w14:textId="77777777" w:rsidR="003B3624" w:rsidRDefault="003B3624" w:rsidP="003B3624">
      <w:pPr>
        <w:ind w:right="1" w:firstLine="720"/>
        <w:jc w:val="both"/>
        <w:rPr>
          <w:rFonts w:ascii="Arial" w:hAnsi="Arial" w:cs="Arial"/>
          <w:lang w:val="mn-MN"/>
        </w:rPr>
      </w:pPr>
    </w:p>
    <w:p w14:paraId="1B24F079" w14:textId="77777777" w:rsidR="003B3624" w:rsidRDefault="003B3624" w:rsidP="003B3624">
      <w:pPr>
        <w:ind w:right="1" w:firstLine="720"/>
        <w:jc w:val="both"/>
        <w:rPr>
          <w:rFonts w:ascii="Arial" w:hAnsi="Arial" w:cs="Arial"/>
          <w:lang w:val="mn-MN"/>
        </w:rPr>
      </w:pPr>
    </w:p>
    <w:p w14:paraId="732A0727" w14:textId="77777777" w:rsidR="003B3624" w:rsidRDefault="003B3624" w:rsidP="003B3624">
      <w:pPr>
        <w:ind w:right="1" w:firstLine="720"/>
        <w:jc w:val="both"/>
        <w:rPr>
          <w:rFonts w:ascii="Arial" w:hAnsi="Arial" w:cs="Arial"/>
          <w:lang w:val="mn-MN"/>
        </w:rPr>
      </w:pPr>
    </w:p>
    <w:p w14:paraId="2E616206" w14:textId="77777777" w:rsidR="003B3624" w:rsidRDefault="003B3624" w:rsidP="003B3624">
      <w:pPr>
        <w:ind w:right="1" w:firstLine="720"/>
        <w:jc w:val="both"/>
        <w:rPr>
          <w:rFonts w:ascii="Arial" w:hAnsi="Arial" w:cs="Arial"/>
          <w:lang w:val="mn-MN"/>
        </w:rPr>
      </w:pPr>
      <w:r>
        <w:rPr>
          <w:rFonts w:ascii="Arial" w:hAnsi="Arial" w:cs="Arial"/>
          <w:lang w:val="mn-MN"/>
        </w:rPr>
        <w:tab/>
        <w:t xml:space="preserve">МОНГОЛ УЛСЫН </w:t>
      </w:r>
    </w:p>
    <w:p w14:paraId="68FA4796" w14:textId="77777777" w:rsidR="003B3624" w:rsidRPr="00A6266A" w:rsidRDefault="003B3624" w:rsidP="003B3624">
      <w:pPr>
        <w:ind w:right="1" w:firstLine="720"/>
        <w:jc w:val="both"/>
        <w:rPr>
          <w:rFonts w:ascii="Arial" w:hAnsi="Arial" w:cs="Arial"/>
          <w:lang w:val="mn-MN"/>
        </w:rPr>
      </w:pPr>
      <w:r>
        <w:rPr>
          <w:rFonts w:ascii="Arial" w:hAnsi="Arial" w:cs="Arial"/>
          <w:lang w:val="mn-MN"/>
        </w:rPr>
        <w:tab/>
        <w:t xml:space="preserve">ИХ ХУРЛЫН ДАРГА </w:t>
      </w:r>
      <w:r>
        <w:rPr>
          <w:rFonts w:ascii="Arial" w:hAnsi="Arial" w:cs="Arial"/>
          <w:lang w:val="mn-MN"/>
        </w:rPr>
        <w:tab/>
      </w:r>
      <w:r>
        <w:rPr>
          <w:rFonts w:ascii="Arial" w:hAnsi="Arial" w:cs="Arial"/>
          <w:lang w:val="mn-MN"/>
        </w:rPr>
        <w:tab/>
      </w:r>
      <w:r>
        <w:rPr>
          <w:rFonts w:ascii="Arial" w:hAnsi="Arial" w:cs="Arial"/>
          <w:lang w:val="mn-MN"/>
        </w:rPr>
        <w:tab/>
      </w:r>
      <w:r>
        <w:rPr>
          <w:rFonts w:ascii="Arial" w:hAnsi="Arial" w:cs="Arial"/>
          <w:lang w:val="mn-MN"/>
        </w:rPr>
        <w:tab/>
        <w:t xml:space="preserve">Г.ЗАНДАНШАТАР </w:t>
      </w:r>
    </w:p>
    <w:p w14:paraId="6499234D" w14:textId="77777777" w:rsidR="003B3624" w:rsidRPr="00A6266A" w:rsidRDefault="003B3624" w:rsidP="003B3624">
      <w:pPr>
        <w:ind w:right="-279"/>
        <w:jc w:val="both"/>
        <w:rPr>
          <w:rFonts w:ascii="Arial" w:hAnsi="Arial" w:cs="Arial"/>
          <w:b/>
          <w:bCs/>
          <w:lang w:val="mn-MN"/>
        </w:rPr>
      </w:pPr>
    </w:p>
    <w:p w14:paraId="61EC2AB2" w14:textId="77777777" w:rsidR="003B3624" w:rsidRPr="00B337BC" w:rsidRDefault="003B3624" w:rsidP="003B3624">
      <w:pPr>
        <w:ind w:right="1" w:firstLine="720"/>
        <w:jc w:val="both"/>
        <w:rPr>
          <w:rFonts w:ascii="Arial" w:hAnsi="Arial" w:cs="Arial"/>
          <w:shd w:val="clear" w:color="auto" w:fill="FFFFFF"/>
          <w:lang w:val="mn-MN"/>
        </w:rPr>
      </w:pPr>
    </w:p>
    <w:p w14:paraId="18D39150" w14:textId="77777777" w:rsidR="003667A6" w:rsidRPr="00E60A36" w:rsidRDefault="003667A6" w:rsidP="003667A6">
      <w:pPr>
        <w:shd w:val="clear" w:color="auto" w:fill="FFFFFF"/>
        <w:jc w:val="both"/>
        <w:rPr>
          <w:lang w:val="mn-MN"/>
        </w:rPr>
      </w:pPr>
    </w:p>
    <w:p w14:paraId="077A7C1D" w14:textId="77777777" w:rsidR="003667A6" w:rsidRPr="00E60A36" w:rsidRDefault="003667A6" w:rsidP="003667A6">
      <w:pPr>
        <w:shd w:val="clear" w:color="auto" w:fill="FFFFFF"/>
        <w:jc w:val="center"/>
        <w:rPr>
          <w:b/>
          <w:lang w:val="mn-MN"/>
        </w:rPr>
      </w:pPr>
      <w:r w:rsidRPr="00E60A36">
        <w:rPr>
          <w:lang w:val="mn-MN"/>
        </w:rPr>
        <w:br w:type="page"/>
      </w:r>
    </w:p>
    <w:p w14:paraId="06D771C3" w14:textId="77777777" w:rsidR="00B9695E" w:rsidRPr="00B9695E" w:rsidRDefault="00B9695E" w:rsidP="003667A6">
      <w:pPr>
        <w:jc w:val="center"/>
        <w:rPr>
          <w:rFonts w:ascii="Arial" w:hAnsi="Arial" w:cs="Arial"/>
          <w:color w:val="000000" w:themeColor="text1"/>
          <w:lang w:val="mn-MN"/>
        </w:rPr>
      </w:pPr>
    </w:p>
    <w:sectPr w:rsidR="00B9695E" w:rsidRPr="00B9695E" w:rsidSect="00F52378">
      <w:pgSz w:w="11900" w:h="16840"/>
      <w:pgMar w:top="1134" w:right="851" w:bottom="1134" w:left="1701"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Mongolian Baiti">
    <w:panose1 w:val="03000500000000000000"/>
    <w:charset w:val="00"/>
    <w:family w:val="script"/>
    <w:pitch w:val="variable"/>
    <w:sig w:usb0="80000023" w:usb1="00000000" w:usb2="00020000" w:usb3="00000000" w:csb0="00000001"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New Roman Mon">
    <w:altName w:val="Times New Roman"/>
    <w:panose1 w:val="020B0604020202020204"/>
    <w:charset w:val="00"/>
    <w:family w:val="roman"/>
    <w:pitch w:val="variable"/>
    <w:sig w:usb0="E0002AEF" w:usb1="C0007841" w:usb2="00000009" w:usb3="00000000" w:csb0="000001FF" w:csb1="00000000"/>
  </w:font>
  <w:font w:name="DengXian">
    <w:altName w:val="等线"/>
    <w:panose1 w:val="02010600030101010101"/>
    <w:charset w:val="86"/>
    <w:family w:val="auto"/>
    <w:notTrueType/>
    <w:pitch w:val="variable"/>
    <w:sig w:usb0="A00002BF" w:usb1="38CF7CFA" w:usb2="00000016" w:usb3="00000000" w:csb0="0004000F" w:csb1="00000000"/>
  </w:font>
  <w:font w:name="DengXian Light">
    <w:panose1 w:val="02010600030101010101"/>
    <w:charset w:val="86"/>
    <w:family w:val="auto"/>
    <w:notTrueType/>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4"/>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BC9"/>
    <w:rsid w:val="00066C08"/>
    <w:rsid w:val="000A317B"/>
    <w:rsid w:val="000F5834"/>
    <w:rsid w:val="00100391"/>
    <w:rsid w:val="001571B2"/>
    <w:rsid w:val="001D7A86"/>
    <w:rsid w:val="001F15D4"/>
    <w:rsid w:val="00203D30"/>
    <w:rsid w:val="002337B8"/>
    <w:rsid w:val="002775D1"/>
    <w:rsid w:val="00281473"/>
    <w:rsid w:val="002C5FE9"/>
    <w:rsid w:val="002D30FA"/>
    <w:rsid w:val="002E2D43"/>
    <w:rsid w:val="002E2DFE"/>
    <w:rsid w:val="002F5EF7"/>
    <w:rsid w:val="00305804"/>
    <w:rsid w:val="00322724"/>
    <w:rsid w:val="00365E49"/>
    <w:rsid w:val="003667A6"/>
    <w:rsid w:val="003B0E31"/>
    <w:rsid w:val="003B3624"/>
    <w:rsid w:val="003C3224"/>
    <w:rsid w:val="003C753E"/>
    <w:rsid w:val="003C7AC0"/>
    <w:rsid w:val="00447A0C"/>
    <w:rsid w:val="004846CD"/>
    <w:rsid w:val="00484D4E"/>
    <w:rsid w:val="004A0BC9"/>
    <w:rsid w:val="004C3DFD"/>
    <w:rsid w:val="004C75FE"/>
    <w:rsid w:val="00547CED"/>
    <w:rsid w:val="00577297"/>
    <w:rsid w:val="0058334D"/>
    <w:rsid w:val="005E12C7"/>
    <w:rsid w:val="00602A4E"/>
    <w:rsid w:val="00611213"/>
    <w:rsid w:val="006133A1"/>
    <w:rsid w:val="006265A2"/>
    <w:rsid w:val="006A118A"/>
    <w:rsid w:val="006D6C4E"/>
    <w:rsid w:val="006F6523"/>
    <w:rsid w:val="007A7E2F"/>
    <w:rsid w:val="007B62FE"/>
    <w:rsid w:val="007D0BDC"/>
    <w:rsid w:val="007E53B2"/>
    <w:rsid w:val="00826556"/>
    <w:rsid w:val="00846A57"/>
    <w:rsid w:val="008C4A7F"/>
    <w:rsid w:val="008F3A57"/>
    <w:rsid w:val="00962FCC"/>
    <w:rsid w:val="009657E3"/>
    <w:rsid w:val="009E2693"/>
    <w:rsid w:val="009E4A90"/>
    <w:rsid w:val="009F0B5F"/>
    <w:rsid w:val="009F4D78"/>
    <w:rsid w:val="00A02066"/>
    <w:rsid w:val="00AB5E1C"/>
    <w:rsid w:val="00AC07C8"/>
    <w:rsid w:val="00AC7699"/>
    <w:rsid w:val="00AE77C8"/>
    <w:rsid w:val="00B00A67"/>
    <w:rsid w:val="00B0601D"/>
    <w:rsid w:val="00B53926"/>
    <w:rsid w:val="00B9695E"/>
    <w:rsid w:val="00BB49E7"/>
    <w:rsid w:val="00BE7303"/>
    <w:rsid w:val="00BE7AB2"/>
    <w:rsid w:val="00C239BD"/>
    <w:rsid w:val="00C43EA2"/>
    <w:rsid w:val="00C44F65"/>
    <w:rsid w:val="00C5156F"/>
    <w:rsid w:val="00C84F84"/>
    <w:rsid w:val="00D01211"/>
    <w:rsid w:val="00D1611E"/>
    <w:rsid w:val="00D67B18"/>
    <w:rsid w:val="00D826EA"/>
    <w:rsid w:val="00D85ED6"/>
    <w:rsid w:val="00DC6D45"/>
    <w:rsid w:val="00E02906"/>
    <w:rsid w:val="00E0635D"/>
    <w:rsid w:val="00E263C0"/>
    <w:rsid w:val="00E700AE"/>
    <w:rsid w:val="00EB362E"/>
    <w:rsid w:val="00ED6C13"/>
    <w:rsid w:val="00F52378"/>
    <w:rsid w:val="00F6489F"/>
    <w:rsid w:val="00F73712"/>
  </w:rsids>
  <m:mathPr>
    <m:mathFont m:val="Cambria Math"/>
    <m:brkBin m:val="before"/>
    <m:brkBinSub m:val="--"/>
    <m:smallFrac m:val="0"/>
    <m:dispDef/>
    <m:lMargin m:val="0"/>
    <m:rMargin m:val="0"/>
    <m:defJc m:val="centerGroup"/>
    <m:wrapIndent m:val="1440"/>
    <m:intLim m:val="subSup"/>
    <m:naryLim m:val="undOvr"/>
  </m:mathPr>
  <w:themeFontLang w:val="mn-MN" w:eastAsia="zh-CN" w:bidi="mn-Mon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D53F03"/>
  <w15:docId w15:val="{F741B78F-CDE8-C646-9700-3DE0AF10F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mn-MN"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BC9"/>
    <w:rPr>
      <w:lang w:val="en-US"/>
    </w:rPr>
  </w:style>
  <w:style w:type="paragraph" w:styleId="Heading1">
    <w:name w:val="heading 1"/>
    <w:basedOn w:val="Normal"/>
    <w:next w:val="Normal"/>
    <w:link w:val="Heading1Char"/>
    <w:uiPriority w:val="9"/>
    <w:qFormat/>
    <w:rsid w:val="000F5834"/>
    <w:pPr>
      <w:keepNext/>
      <w:keepLines/>
      <w:jc w:val="center"/>
      <w:outlineLvl w:val="0"/>
    </w:pPr>
    <w:rPr>
      <w:rFonts w:ascii="Arial" w:eastAsia="Times New Roman" w:hAnsi="Arial" w:cs="Arial"/>
      <w:b/>
      <w:lang w:val="mn-M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8F3A57"/>
    <w:pPr>
      <w:jc w:val="center"/>
    </w:pPr>
    <w:rPr>
      <w:rFonts w:ascii="Times New Roman Mon" w:eastAsia="Times New Roman" w:hAnsi="Times New Roman Mon" w:cs="Times New Roman"/>
      <w:b/>
      <w:bCs/>
      <w:color w:val="3366FF"/>
      <w:sz w:val="44"/>
      <w:lang w:val="ms-MY"/>
    </w:rPr>
  </w:style>
  <w:style w:type="character" w:customStyle="1" w:styleId="TitleChar">
    <w:name w:val="Title Char"/>
    <w:basedOn w:val="DefaultParagraphFont"/>
    <w:link w:val="Title"/>
    <w:rsid w:val="008F3A57"/>
    <w:rPr>
      <w:rFonts w:ascii="Times New Roman Mon" w:eastAsia="Times New Roman" w:hAnsi="Times New Roman Mon" w:cs="Times New Roman"/>
      <w:b/>
      <w:bCs/>
      <w:color w:val="3366FF"/>
      <w:sz w:val="44"/>
      <w:lang w:val="ms-MY"/>
    </w:rPr>
  </w:style>
  <w:style w:type="character" w:customStyle="1" w:styleId="Heading1Char">
    <w:name w:val="Heading 1 Char"/>
    <w:basedOn w:val="DefaultParagraphFont"/>
    <w:link w:val="Heading1"/>
    <w:uiPriority w:val="9"/>
    <w:rsid w:val="000F5834"/>
    <w:rPr>
      <w:rFonts w:ascii="Arial" w:eastAsia="Times New Roman" w:hAnsi="Arial" w:cs="Arial"/>
      <w:b/>
    </w:rPr>
  </w:style>
  <w:style w:type="character" w:customStyle="1" w:styleId="normaltextrun">
    <w:name w:val="normaltextrun"/>
    <w:rsid w:val="000F5834"/>
  </w:style>
  <w:style w:type="paragraph" w:customStyle="1" w:styleId="paragraph">
    <w:name w:val="paragraph"/>
    <w:basedOn w:val="Normal"/>
    <w:rsid w:val="000F5834"/>
    <w:pPr>
      <w:spacing w:before="100" w:beforeAutospacing="1" w:after="100" w:afterAutospacing="1"/>
    </w:pPr>
    <w:rPr>
      <w:rFonts w:ascii="Times New Roman" w:eastAsia="Times New Roman" w:hAnsi="Times New Roman" w:cs="Times New Roman"/>
    </w:rPr>
  </w:style>
  <w:style w:type="character" w:customStyle="1" w:styleId="eop">
    <w:name w:val="eop"/>
    <w:rsid w:val="000F5834"/>
  </w:style>
  <w:style w:type="paragraph" w:styleId="NormalWeb">
    <w:name w:val="Normal (Web)"/>
    <w:basedOn w:val="Normal"/>
    <w:link w:val="NormalWebChar"/>
    <w:uiPriority w:val="99"/>
    <w:unhideWhenUsed/>
    <w:qFormat/>
    <w:rsid w:val="00A02066"/>
    <w:pPr>
      <w:spacing w:before="100" w:beforeAutospacing="1" w:after="100" w:afterAutospacing="1"/>
    </w:pPr>
    <w:rPr>
      <w:rFonts w:ascii="Times New Roman" w:eastAsia="Times New Roman" w:hAnsi="Times New Roman" w:cs="Times New Roman"/>
    </w:rPr>
  </w:style>
  <w:style w:type="character" w:customStyle="1" w:styleId="NormalWebChar">
    <w:name w:val="Normal (Web) Char"/>
    <w:link w:val="NormalWeb"/>
    <w:uiPriority w:val="99"/>
    <w:locked/>
    <w:rsid w:val="00A02066"/>
    <w:rPr>
      <w:rFonts w:ascii="Times New Roman" w:eastAsia="Times New Roman" w:hAnsi="Times New Roman" w:cs="Times New Roman"/>
      <w:lang w:val="en-US"/>
    </w:rPr>
  </w:style>
  <w:style w:type="character" w:styleId="Strong">
    <w:name w:val="Strong"/>
    <w:uiPriority w:val="22"/>
    <w:qFormat/>
    <w:rsid w:val="00A02066"/>
    <w:rPr>
      <w:b/>
      <w:bCs/>
    </w:rPr>
  </w:style>
  <w:style w:type="character" w:customStyle="1" w:styleId="Bodytext">
    <w:name w:val="Body text_"/>
    <w:link w:val="BodyText1"/>
    <w:rsid w:val="00EB362E"/>
    <w:rPr>
      <w:rFonts w:eastAsia="Arial" w:cs="Arial"/>
      <w:spacing w:val="4"/>
      <w:sz w:val="21"/>
      <w:szCs w:val="21"/>
      <w:shd w:val="clear" w:color="auto" w:fill="FFFFFF"/>
    </w:rPr>
  </w:style>
  <w:style w:type="paragraph" w:customStyle="1" w:styleId="BodyText1">
    <w:name w:val="Body Text1"/>
    <w:basedOn w:val="Normal"/>
    <w:link w:val="Bodytext"/>
    <w:rsid w:val="00EB362E"/>
    <w:pPr>
      <w:widowControl w:val="0"/>
      <w:shd w:val="clear" w:color="auto" w:fill="FFFFFF"/>
      <w:spacing w:before="60" w:after="240" w:line="0" w:lineRule="atLeast"/>
    </w:pPr>
    <w:rPr>
      <w:rFonts w:eastAsia="Arial" w:cs="Arial"/>
      <w:spacing w:val="4"/>
      <w:sz w:val="21"/>
      <w:szCs w:val="21"/>
      <w:lang w:val="mn-MN"/>
    </w:rPr>
  </w:style>
  <w:style w:type="paragraph" w:customStyle="1" w:styleId="msghead">
    <w:name w:val="msg_head"/>
    <w:basedOn w:val="Normal"/>
    <w:rsid w:val="00EB362E"/>
    <w:pPr>
      <w:spacing w:before="100" w:beforeAutospacing="1" w:after="100" w:afterAutospacing="1"/>
    </w:pPr>
    <w:rPr>
      <w:rFonts w:ascii="Times New Roman" w:eastAsia="Times New Roman" w:hAnsi="Times New Roman" w:cs="Times New Roman"/>
    </w:rPr>
  </w:style>
  <w:style w:type="paragraph" w:styleId="NoSpacing">
    <w:name w:val="No Spacing"/>
    <w:link w:val="NoSpacingChar"/>
    <w:uiPriority w:val="1"/>
    <w:qFormat/>
    <w:rsid w:val="005E12C7"/>
    <w:rPr>
      <w:rFonts w:ascii="Calibri" w:eastAsia="Calibri" w:hAnsi="Calibri" w:cs="Times New Roman"/>
      <w:sz w:val="22"/>
      <w:szCs w:val="22"/>
      <w:lang w:val="en-US"/>
    </w:rPr>
  </w:style>
  <w:style w:type="character" w:customStyle="1" w:styleId="NoSpacingChar">
    <w:name w:val="No Spacing Char"/>
    <w:link w:val="NoSpacing"/>
    <w:uiPriority w:val="1"/>
    <w:rsid w:val="005E12C7"/>
    <w:rPr>
      <w:rFonts w:ascii="Calibri" w:eastAsia="Calibri" w:hAnsi="Calibri" w:cs="Times New Roman"/>
      <w:sz w:val="22"/>
      <w:szCs w:val="22"/>
      <w:lang w:val="en-US"/>
    </w:rPr>
  </w:style>
  <w:style w:type="table" w:styleId="TableGrid">
    <w:name w:val="Table Grid"/>
    <w:basedOn w:val="TableNormal"/>
    <w:uiPriority w:val="39"/>
    <w:rsid w:val="008C4A7F"/>
    <w:rPr>
      <w:rFonts w:eastAsiaTheme="minorEastAsia"/>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1 Standard Absatz,Дэд гарчиг,List Paragraph Num,Paragraph,Subtitle1,Subtitle11,Subtitle111,IBL List Paragraph,Bullets,Numbered Paragraph,Main numbered paragraph,Colorful List - Accent 11,Subtitle1111,Subtitle11111"/>
    <w:basedOn w:val="Normal"/>
    <w:link w:val="ListParagraphChar"/>
    <w:uiPriority w:val="34"/>
    <w:qFormat/>
    <w:rsid w:val="002D30FA"/>
    <w:pPr>
      <w:spacing w:after="160" w:line="259" w:lineRule="auto"/>
      <w:ind w:left="720"/>
      <w:contextualSpacing/>
    </w:pPr>
    <w:rPr>
      <w:rFonts w:eastAsiaTheme="minorEastAsia"/>
      <w:sz w:val="22"/>
      <w:szCs w:val="22"/>
    </w:rPr>
  </w:style>
  <w:style w:type="character" w:customStyle="1" w:styleId="ListParagraphChar">
    <w:name w:val="List Paragraph Char"/>
    <w:aliases w:val="List Paragraph1 Char,1 Standard Absatz Char,Дэд гарчиг Char,List Paragraph Num Char,Paragraph Char,Subtitle1 Char,Subtitle11 Char,Subtitle111 Char,IBL List Paragraph Char,Bullets Char,Numbered Paragraph Char,Subtitle1111 Char"/>
    <w:link w:val="ListParagraph"/>
    <w:uiPriority w:val="34"/>
    <w:qFormat/>
    <w:locked/>
    <w:rsid w:val="002D30FA"/>
    <w:rPr>
      <w:rFonts w:eastAsiaTheme="minorEastAsia"/>
      <w:sz w:val="22"/>
      <w:szCs w:val="22"/>
      <w:lang w:val="en-US"/>
    </w:rPr>
  </w:style>
  <w:style w:type="character" w:customStyle="1" w:styleId="highlight">
    <w:name w:val="highlight"/>
    <w:basedOn w:val="DefaultParagraphFont"/>
    <w:rsid w:val="002D30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118</Words>
  <Characters>677</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Microsoft Office User</cp:lastModifiedBy>
  <cp:revision>6</cp:revision>
  <cp:lastPrinted>2023-11-03T01:31:00Z</cp:lastPrinted>
  <dcterms:created xsi:type="dcterms:W3CDTF">2024-01-19T07:59:00Z</dcterms:created>
  <dcterms:modified xsi:type="dcterms:W3CDTF">2024-01-29T02:23:00Z</dcterms:modified>
</cp:coreProperties>
</file>