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1267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5638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5200F" w:rsidRDefault="0045200F" w:rsidP="004520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638DB" w:rsidRDefault="005638DB" w:rsidP="005638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638DB" w:rsidRPr="005638DB" w:rsidRDefault="005638DB" w:rsidP="005638DB">
      <w:pPr>
        <w:pStyle w:val="NormalWeb"/>
        <w:spacing w:before="0" w:beforeAutospacing="0" w:after="0" w:afterAutospacing="0"/>
        <w:jc w:val="center"/>
        <w:rPr>
          <w:b/>
        </w:rPr>
      </w:pPr>
      <w:r w:rsidRPr="005638DB">
        <w:rPr>
          <w:rFonts w:ascii="Arial" w:hAnsi="Arial" w:cs="Arial"/>
          <w:b/>
          <w:bCs/>
        </w:rPr>
        <w:t>Санхүүгийн зохицуулах хороо</w:t>
      </w:r>
      <w:r w:rsidRPr="005638DB">
        <w:rPr>
          <w:rFonts w:ascii="Arial" w:hAnsi="Arial" w:cs="Arial"/>
          <w:b/>
          <w:bCs/>
          <w:lang w:val="mn-MN"/>
        </w:rPr>
        <w:t>ны</w:t>
      </w:r>
    </w:p>
    <w:p w:rsidR="005638DB" w:rsidRPr="005638DB" w:rsidRDefault="005638DB" w:rsidP="005638DB">
      <w:pPr>
        <w:pStyle w:val="Heading1"/>
        <w:jc w:val="center"/>
        <w:rPr>
          <w:rFonts w:ascii="Arial" w:hAnsi="Arial" w:cs="Arial"/>
          <w:b/>
          <w:sz w:val="24"/>
        </w:rPr>
      </w:pPr>
      <w:r w:rsidRPr="005638DB">
        <w:rPr>
          <w:rFonts w:ascii="Arial" w:hAnsi="Arial" w:cs="Arial"/>
          <w:b/>
          <w:sz w:val="24"/>
        </w:rPr>
        <w:t>гишүүнийг томилох тухай</w:t>
      </w:r>
    </w:p>
    <w:p w:rsidR="005638DB" w:rsidRPr="005638DB" w:rsidRDefault="005638DB" w:rsidP="005638DB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5638DB" w:rsidRPr="005638DB" w:rsidRDefault="005638DB" w:rsidP="005638DB">
      <w:pPr>
        <w:pStyle w:val="NormalWeb"/>
        <w:spacing w:before="0" w:beforeAutospacing="0" w:after="0"/>
        <w:ind w:firstLine="720"/>
        <w:jc w:val="both"/>
      </w:pPr>
      <w:r>
        <w:rPr>
          <w:rFonts w:ascii="Arial" w:hAnsi="Arial" w:cs="Arial"/>
        </w:rPr>
        <w:t xml:space="preserve">Санхүүгийн зохицуулах хорооны эрх зүйн байдлын тухай хуулийн </w:t>
      </w:r>
      <w:r>
        <w:rPr>
          <w:rFonts w:ascii="Arial" w:hAnsi="Arial" w:cs="Arial"/>
          <w:lang w:val="mn-MN"/>
        </w:rPr>
        <w:t xml:space="preserve">11 дүгээр зүйлийн </w:t>
      </w:r>
      <w:r>
        <w:rPr>
          <w:rFonts w:ascii="Arial" w:hAnsi="Arial" w:cs="Arial"/>
        </w:rPr>
        <w:t>11.2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 xml:space="preserve">дахь хэсэг, </w:t>
      </w:r>
      <w:r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</w:t>
      </w:r>
      <w:r>
        <w:rPr>
          <w:rFonts w:ascii="Arial" w:hAnsi="Arial" w:cs="Arial"/>
        </w:rPr>
        <w:t xml:space="preserve">45 </w:t>
      </w:r>
      <w:r>
        <w:rPr>
          <w:rFonts w:ascii="Arial" w:hAnsi="Arial" w:cs="Arial"/>
          <w:lang w:val="mn-MN"/>
        </w:rPr>
        <w:t xml:space="preserve">дугаар зүйлийн 45.2 дахь </w:t>
      </w:r>
      <w:r>
        <w:rPr>
          <w:rFonts w:ascii="Arial" w:hAnsi="Arial" w:cs="Arial"/>
        </w:rPr>
        <w:t>хэсгийг үндэслэн Монгол Улсын Их Хурлаас ТОГТООХ нь:</w:t>
      </w:r>
    </w:p>
    <w:p w:rsidR="005638DB" w:rsidRPr="005638DB" w:rsidRDefault="005638DB" w:rsidP="005638DB">
      <w:pPr>
        <w:pStyle w:val="NormalWeb"/>
        <w:spacing w:after="0"/>
        <w:ind w:firstLine="720"/>
        <w:jc w:val="both"/>
      </w:pPr>
      <w:r>
        <w:rPr>
          <w:rFonts w:ascii="Arial" w:hAnsi="Arial" w:cs="Arial"/>
        </w:rPr>
        <w:t>1.Дэмбэрэлдашийн Баярсайханыг Санхүүгийн зохицуулах хорооны орон тооны гишүүнээр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томилсугай.</w:t>
      </w:r>
    </w:p>
    <w:p w:rsidR="005638DB" w:rsidRDefault="005638DB" w:rsidP="005638DB">
      <w:pPr>
        <w:pStyle w:val="NormalWeb"/>
        <w:spacing w:after="0"/>
        <w:ind w:firstLine="720"/>
        <w:jc w:val="both"/>
      </w:pPr>
      <w:r>
        <w:rPr>
          <w:rFonts w:ascii="Arial" w:hAnsi="Arial" w:cs="Arial"/>
          <w:lang w:val="mn-MN"/>
        </w:rPr>
        <w:t>2</w:t>
      </w:r>
      <w:r>
        <w:rPr>
          <w:rFonts w:ascii="Arial" w:hAnsi="Arial" w:cs="Arial"/>
        </w:rPr>
        <w:t>.Энэ тогтоолыг 20</w:t>
      </w:r>
      <w:r>
        <w:rPr>
          <w:rFonts w:ascii="Arial" w:hAnsi="Arial" w:cs="Arial"/>
          <w:lang w:val="mn-MN"/>
        </w:rPr>
        <w:t>16</w:t>
      </w:r>
      <w:r>
        <w:rPr>
          <w:rFonts w:ascii="Arial" w:hAnsi="Arial" w:cs="Arial"/>
        </w:rPr>
        <w:t xml:space="preserve"> оны </w:t>
      </w:r>
      <w:r>
        <w:rPr>
          <w:rFonts w:ascii="Arial" w:hAnsi="Arial" w:cs="Arial"/>
          <w:lang w:val="mn-MN"/>
        </w:rPr>
        <w:t>07</w:t>
      </w:r>
      <w:r>
        <w:rPr>
          <w:rFonts w:ascii="Arial" w:hAnsi="Arial" w:cs="Arial"/>
        </w:rPr>
        <w:t xml:space="preserve"> д</w:t>
      </w:r>
      <w:r>
        <w:rPr>
          <w:rFonts w:ascii="Arial" w:hAnsi="Arial" w:cs="Arial"/>
          <w:lang w:val="mn-MN"/>
        </w:rPr>
        <w:t>угаа</w:t>
      </w:r>
      <w:r>
        <w:rPr>
          <w:rFonts w:ascii="Arial" w:hAnsi="Arial" w:cs="Arial"/>
        </w:rPr>
        <w:t>р сарын 30-ны өдрөөс эхлэн дагаж мөрд</w:t>
      </w:r>
      <w:r>
        <w:rPr>
          <w:rFonts w:ascii="Arial" w:hAnsi="Arial" w:cs="Arial"/>
          <w:lang w:val="mn-MN"/>
        </w:rPr>
        <w:t>сүгэй</w:t>
      </w:r>
      <w:r>
        <w:rPr>
          <w:rFonts w:ascii="Arial" w:hAnsi="Arial" w:cs="Arial"/>
        </w:rPr>
        <w:t>.</w:t>
      </w:r>
    </w:p>
    <w:p w:rsidR="005638DB" w:rsidRDefault="005638DB" w:rsidP="005638DB">
      <w:pPr>
        <w:pStyle w:val="NormalWeb"/>
        <w:spacing w:after="0"/>
      </w:pPr>
    </w:p>
    <w:p w:rsidR="005638DB" w:rsidRDefault="005638DB" w:rsidP="005638DB">
      <w:pPr>
        <w:pStyle w:val="NormalWeb"/>
        <w:spacing w:after="0"/>
      </w:pPr>
    </w:p>
    <w:p w:rsidR="005638DB" w:rsidRDefault="005638DB" w:rsidP="005638DB">
      <w:pPr>
        <w:pStyle w:val="NormalWeb"/>
        <w:spacing w:before="0" w:beforeAutospacing="0" w:after="0" w:afterAutospacing="0"/>
      </w:pPr>
    </w:p>
    <w:p w:rsidR="005638DB" w:rsidRDefault="005638DB" w:rsidP="005638DB">
      <w:pPr>
        <w:pStyle w:val="NormalWeb"/>
        <w:spacing w:before="0" w:beforeAutospacing="0" w:after="0" w:afterAutospacing="0"/>
        <w:ind w:left="720" w:firstLine="720"/>
      </w:pPr>
      <w:r>
        <w:rPr>
          <w:rFonts w:ascii="Arial" w:hAnsi="Arial" w:cs="Arial"/>
          <w:lang w:val="mn-MN"/>
        </w:rPr>
        <w:t xml:space="preserve">МОНГОЛ УЛСЫН </w:t>
      </w:r>
    </w:p>
    <w:p w:rsidR="005638DB" w:rsidRDefault="005638DB" w:rsidP="005638DB">
      <w:pPr>
        <w:pStyle w:val="NormalWeb"/>
        <w:spacing w:before="0" w:beforeAutospacing="0" w:after="0" w:afterAutospacing="0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 М.ЭНХБОЛД </w:t>
      </w:r>
    </w:p>
    <w:p w:rsidR="005638DB" w:rsidRDefault="005638DB" w:rsidP="005638DB">
      <w:pPr>
        <w:pStyle w:val="NormalWeb"/>
        <w:spacing w:before="0" w:beforeAutospacing="0" w:after="0" w:afterAutospacing="0"/>
        <w:rPr>
          <w:lang w:val="mn-MN"/>
        </w:rPr>
      </w:pPr>
    </w:p>
    <w:p w:rsidR="005638DB" w:rsidRDefault="005638DB" w:rsidP="005638DB">
      <w:pPr>
        <w:pStyle w:val="NormalWeb"/>
        <w:spacing w:after="0"/>
        <w:rPr>
          <w:lang w:val="mn-MN"/>
        </w:rPr>
      </w:pPr>
    </w:p>
    <w:p w:rsidR="00B1267A" w:rsidRDefault="00B1267A" w:rsidP="00B1267A">
      <w:pPr>
        <w:ind w:hanging="14"/>
        <w:jc w:val="center"/>
        <w:rPr>
          <w:rFonts w:ascii="Arial" w:hAnsi="Arial" w:cs="Arial"/>
          <w:b/>
          <w:bCs/>
        </w:rPr>
      </w:pPr>
    </w:p>
    <w:sectPr w:rsidR="00B1267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5A" w:rsidRDefault="004D585A">
      <w:r>
        <w:separator/>
      </w:r>
    </w:p>
  </w:endnote>
  <w:endnote w:type="continuationSeparator" w:id="0">
    <w:p w:rsidR="004D585A" w:rsidRDefault="004D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5A" w:rsidRDefault="004D585A">
      <w:r>
        <w:separator/>
      </w:r>
    </w:p>
  </w:footnote>
  <w:footnote w:type="continuationSeparator" w:id="0">
    <w:p w:rsidR="004D585A" w:rsidRDefault="004D5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200F"/>
    <w:rsid w:val="0045517D"/>
    <w:rsid w:val="004D585A"/>
    <w:rsid w:val="00510066"/>
    <w:rsid w:val="00512794"/>
    <w:rsid w:val="005316FA"/>
    <w:rsid w:val="005533FF"/>
    <w:rsid w:val="005638DB"/>
    <w:rsid w:val="005659B0"/>
    <w:rsid w:val="005716D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1267A"/>
    <w:rsid w:val="00B566D0"/>
    <w:rsid w:val="00B7249D"/>
    <w:rsid w:val="00B810F8"/>
    <w:rsid w:val="00B8725D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9B0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659B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7933-7D07-49EA-A847-E7FFE871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2016-08-05T17:37:00Z</dcterms:created>
  <dcterms:modified xsi:type="dcterms:W3CDTF">2016-08-05T18:32:00Z</dcterms:modified>
</cp:coreProperties>
</file>