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1CCF" w:rsidRPr="002C68A3" w:rsidRDefault="00BD1CCF" w:rsidP="00BD1CC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A9DAFEB" wp14:editId="2E72824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Pr="00661028" w:rsidRDefault="00BD1CCF" w:rsidP="00BD1CC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lang w:val="ms-MY"/>
        </w:rPr>
      </w:pP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1408D0" w:rsidRPr="00F060F2" w:rsidRDefault="002067C7" w:rsidP="00BD1CCF">
      <w:pPr>
        <w:tabs>
          <w:tab w:val="left" w:pos="7665"/>
        </w:tabs>
        <w:jc w:val="both"/>
        <w:rPr>
          <w:rFonts w:ascii="Arial" w:hAnsi="Arial" w:cs="Arial"/>
          <w:lang w:val="mn-MN"/>
        </w:rPr>
      </w:pPr>
      <w:r w:rsidRPr="00F060F2">
        <w:rPr>
          <w:rFonts w:ascii="Arial" w:hAnsi="Arial" w:cs="Arial"/>
          <w:lang w:val="mn-MN"/>
        </w:rPr>
        <w:tab/>
      </w:r>
      <w:r w:rsidRPr="00F060F2">
        <w:rPr>
          <w:rFonts w:ascii="Arial" w:hAnsi="Arial" w:cs="Arial"/>
          <w:lang w:val="mn-MN"/>
        </w:rPr>
        <w:tab/>
      </w:r>
    </w:p>
    <w:p w:rsidR="00763CFF" w:rsidRPr="00F060F2" w:rsidRDefault="00763CFF" w:rsidP="00FB2EA2">
      <w:pPr>
        <w:spacing w:line="360" w:lineRule="auto"/>
        <w:rPr>
          <w:rFonts w:ascii="Arial" w:hAnsi="Arial" w:cs="Arial"/>
          <w:noProof/>
          <w:lang w:val="mn-MN"/>
        </w:rPr>
      </w:pPr>
    </w:p>
    <w:p w:rsidR="00641905" w:rsidRPr="00DF55A2" w:rsidRDefault="00641905" w:rsidP="00641905">
      <w:pPr>
        <w:contextualSpacing/>
        <w:jc w:val="center"/>
        <w:rPr>
          <w:rFonts w:ascii="Arial" w:hAnsi="Arial" w:cs="Arial"/>
          <w:b/>
          <w:bCs/>
          <w:sz w:val="23"/>
          <w:szCs w:val="23"/>
          <w:lang w:val="mn-MN"/>
        </w:rPr>
      </w:pPr>
      <w:r w:rsidRPr="00DF55A2">
        <w:rPr>
          <w:rFonts w:ascii="Arial" w:hAnsi="Arial" w:cs="Arial"/>
          <w:b/>
          <w:bCs/>
          <w:sz w:val="23"/>
          <w:szCs w:val="23"/>
          <w:lang w:val="mn-MN"/>
        </w:rPr>
        <w:t>ХӨДӨЛМӨР ЭРХЛЭЛТИЙГ ДЭМЖИХ</w:t>
      </w:r>
    </w:p>
    <w:p w:rsidR="00641905" w:rsidRPr="00DF55A2" w:rsidRDefault="00641905" w:rsidP="00641905">
      <w:pPr>
        <w:contextualSpacing/>
        <w:jc w:val="center"/>
        <w:rPr>
          <w:rFonts w:ascii="Arial" w:hAnsi="Arial" w:cs="Arial"/>
          <w:b/>
          <w:sz w:val="23"/>
          <w:szCs w:val="23"/>
          <w:lang w:val="mn-MN"/>
        </w:rPr>
      </w:pPr>
      <w:r w:rsidRPr="00DF55A2">
        <w:rPr>
          <w:rFonts w:ascii="Arial" w:hAnsi="Arial" w:cs="Arial"/>
          <w:b/>
          <w:bCs/>
          <w:sz w:val="23"/>
          <w:szCs w:val="23"/>
          <w:lang w:val="mn-MN"/>
        </w:rPr>
        <w:t xml:space="preserve">   ТУХАЙ </w:t>
      </w:r>
      <w:r w:rsidRPr="00DF55A2">
        <w:rPr>
          <w:rFonts w:ascii="Arial" w:hAnsi="Arial" w:cs="Arial"/>
          <w:b/>
          <w:sz w:val="23"/>
          <w:szCs w:val="23"/>
          <w:lang w:val="mn-MN"/>
        </w:rPr>
        <w:t>ХУУЛЬД НЭМЭЛТ, ӨӨРЧЛӨЛТ</w:t>
      </w:r>
    </w:p>
    <w:p w:rsidR="00641905" w:rsidRPr="00DF55A2" w:rsidRDefault="00641905" w:rsidP="00641905">
      <w:pPr>
        <w:contextualSpacing/>
        <w:jc w:val="center"/>
        <w:rPr>
          <w:rFonts w:ascii="Arial" w:hAnsi="Arial" w:cs="Arial"/>
          <w:b/>
          <w:bCs/>
          <w:sz w:val="23"/>
          <w:szCs w:val="23"/>
          <w:lang w:val="mn-MN"/>
        </w:rPr>
      </w:pPr>
      <w:r w:rsidRPr="00DF55A2">
        <w:rPr>
          <w:rFonts w:ascii="Arial" w:hAnsi="Arial" w:cs="Arial"/>
          <w:b/>
          <w:sz w:val="23"/>
          <w:szCs w:val="23"/>
          <w:lang w:val="mn-MN"/>
        </w:rPr>
        <w:t xml:space="preserve">    ОРУУЛАХ ТУХАЙ</w:t>
      </w:r>
    </w:p>
    <w:p w:rsidR="00641905" w:rsidRPr="00DF55A2" w:rsidRDefault="00641905" w:rsidP="00641905">
      <w:pPr>
        <w:spacing w:line="360" w:lineRule="auto"/>
        <w:contextualSpacing/>
        <w:jc w:val="right"/>
        <w:rPr>
          <w:rFonts w:ascii="Arial" w:hAnsi="Arial" w:cs="Arial"/>
          <w:sz w:val="23"/>
          <w:szCs w:val="23"/>
          <w:lang w:val="mn-MN"/>
        </w:rPr>
      </w:pPr>
    </w:p>
    <w:p w:rsidR="00641905" w:rsidRPr="00DF55A2" w:rsidRDefault="00641905" w:rsidP="00641905">
      <w:pPr>
        <w:jc w:val="both"/>
        <w:rPr>
          <w:rFonts w:ascii="Arial" w:hAnsi="Arial" w:cs="Arial"/>
          <w:bCs/>
          <w:sz w:val="23"/>
          <w:szCs w:val="23"/>
          <w:lang w:val="mn-MN"/>
        </w:rPr>
      </w:pPr>
      <w:r w:rsidRPr="00DF55A2">
        <w:rPr>
          <w:rFonts w:ascii="Arial" w:hAnsi="Arial" w:cs="Arial"/>
          <w:b/>
          <w:bCs/>
          <w:sz w:val="23"/>
          <w:szCs w:val="23"/>
          <w:lang w:val="mn-MN"/>
        </w:rPr>
        <w:t xml:space="preserve">    </w:t>
      </w:r>
      <w:r w:rsidRPr="00DF55A2">
        <w:rPr>
          <w:rFonts w:ascii="Arial" w:hAnsi="Arial" w:cs="Arial"/>
          <w:b/>
          <w:bCs/>
          <w:sz w:val="23"/>
          <w:szCs w:val="23"/>
          <w:lang w:val="mn-MN"/>
        </w:rPr>
        <w:tab/>
        <w:t>1 дүгээр зүйл</w:t>
      </w:r>
      <w:r w:rsidRPr="00DF55A2">
        <w:rPr>
          <w:rFonts w:ascii="Arial" w:hAnsi="Arial" w:cs="Arial"/>
          <w:b/>
          <w:sz w:val="23"/>
          <w:szCs w:val="23"/>
          <w:lang w:val="mn-MN"/>
        </w:rPr>
        <w:t>.</w:t>
      </w:r>
      <w:r w:rsidRPr="00DF55A2">
        <w:rPr>
          <w:rFonts w:ascii="Arial" w:hAnsi="Arial" w:cs="Arial"/>
          <w:bCs/>
          <w:sz w:val="23"/>
          <w:szCs w:val="23"/>
          <w:lang w:val="mn-MN"/>
        </w:rPr>
        <w:t xml:space="preserve">Хөдөлмөр эрхлэлтийг дэмжих тухай хуульд </w:t>
      </w:r>
      <w:r w:rsidRPr="00DF55A2">
        <w:rPr>
          <w:rFonts w:ascii="Arial" w:hAnsi="Arial" w:cs="Arial"/>
          <w:sz w:val="23"/>
          <w:szCs w:val="23"/>
          <w:lang w:val="mn-MN"/>
        </w:rPr>
        <w:t>доор дурдсан</w:t>
      </w:r>
      <w:r w:rsidRPr="00DF55A2">
        <w:rPr>
          <w:rFonts w:ascii="Arial" w:hAnsi="Arial" w:cs="Arial"/>
          <w:bCs/>
          <w:sz w:val="23"/>
          <w:szCs w:val="23"/>
          <w:lang w:val="mn-MN"/>
        </w:rPr>
        <w:t xml:space="preserve"> агуулгатай дараах зүйл, заалт</w:t>
      </w:r>
      <w:r w:rsidRPr="00DF55A2">
        <w:rPr>
          <w:rFonts w:ascii="Arial" w:hAnsi="Arial" w:cs="Arial"/>
          <w:b/>
          <w:bCs/>
          <w:i/>
          <w:sz w:val="23"/>
          <w:szCs w:val="23"/>
          <w:lang w:val="mn-MN"/>
        </w:rPr>
        <w:t xml:space="preserve"> </w:t>
      </w:r>
      <w:r w:rsidRPr="00DF55A2">
        <w:rPr>
          <w:rFonts w:ascii="Arial" w:hAnsi="Arial" w:cs="Arial"/>
          <w:bCs/>
          <w:sz w:val="23"/>
          <w:szCs w:val="23"/>
          <w:lang w:val="mn-MN"/>
        </w:rPr>
        <w:t xml:space="preserve">нэмсүгэй: </w:t>
      </w:r>
    </w:p>
    <w:p w:rsidR="00641905" w:rsidRPr="00DF55A2" w:rsidRDefault="00641905" w:rsidP="00641905">
      <w:pPr>
        <w:jc w:val="both"/>
        <w:rPr>
          <w:rFonts w:ascii="Arial" w:hAnsi="Arial" w:cs="Arial"/>
          <w:bCs/>
          <w:sz w:val="23"/>
          <w:szCs w:val="23"/>
          <w:lang w:val="mn-MN"/>
        </w:rPr>
      </w:pPr>
    </w:p>
    <w:p w:rsidR="00641905" w:rsidRPr="00DF55A2" w:rsidRDefault="00641905" w:rsidP="00641905">
      <w:pPr>
        <w:jc w:val="both"/>
        <w:rPr>
          <w:rFonts w:ascii="Arial" w:hAnsi="Arial" w:cs="Arial"/>
          <w:b/>
          <w:bCs/>
          <w:sz w:val="23"/>
          <w:szCs w:val="23"/>
          <w:lang w:val="mn-MN"/>
        </w:rPr>
      </w:pPr>
      <w:r w:rsidRPr="00DF55A2">
        <w:rPr>
          <w:rFonts w:ascii="Arial" w:hAnsi="Arial" w:cs="Arial"/>
          <w:bCs/>
          <w:sz w:val="23"/>
          <w:szCs w:val="23"/>
          <w:lang w:val="mn-MN"/>
        </w:rPr>
        <w:tab/>
      </w:r>
      <w:r w:rsidRPr="00DF55A2">
        <w:rPr>
          <w:rFonts w:ascii="Arial" w:hAnsi="Arial" w:cs="Arial"/>
          <w:bCs/>
          <w:sz w:val="23"/>
          <w:szCs w:val="23"/>
          <w:lang w:val="mn-MN"/>
        </w:rPr>
        <w:tab/>
      </w:r>
      <w:r w:rsidRPr="00DF55A2">
        <w:rPr>
          <w:rFonts w:ascii="Arial" w:hAnsi="Arial" w:cs="Arial"/>
          <w:b/>
          <w:bCs/>
          <w:sz w:val="23"/>
          <w:szCs w:val="23"/>
          <w:lang w:val="mn-MN"/>
        </w:rPr>
        <w:t>1/9</w:t>
      </w:r>
      <w:r w:rsidRPr="00DF55A2">
        <w:rPr>
          <w:rFonts w:ascii="Arial" w:hAnsi="Arial" w:cs="Arial"/>
          <w:b/>
          <w:bCs/>
          <w:sz w:val="23"/>
          <w:szCs w:val="23"/>
          <w:vertAlign w:val="superscript"/>
          <w:lang w:val="mn-MN"/>
        </w:rPr>
        <w:t xml:space="preserve">1 </w:t>
      </w:r>
      <w:r w:rsidRPr="00DF55A2">
        <w:rPr>
          <w:rFonts w:ascii="Arial" w:hAnsi="Arial" w:cs="Arial"/>
          <w:b/>
          <w:bCs/>
          <w:sz w:val="23"/>
          <w:szCs w:val="23"/>
          <w:lang w:val="mn-MN"/>
        </w:rPr>
        <w:t>дүгээр зүйл:</w:t>
      </w:r>
    </w:p>
    <w:p w:rsidR="00641905" w:rsidRPr="00DF55A2" w:rsidRDefault="00641905" w:rsidP="00641905">
      <w:pPr>
        <w:jc w:val="both"/>
        <w:rPr>
          <w:rFonts w:ascii="Arial" w:hAnsi="Arial" w:cs="Arial"/>
          <w:b/>
          <w:bCs/>
          <w:i/>
          <w:sz w:val="23"/>
          <w:szCs w:val="23"/>
          <w:lang w:val="mn-MN"/>
        </w:rPr>
      </w:pPr>
    </w:p>
    <w:p w:rsidR="00641905" w:rsidRPr="00DF55A2" w:rsidRDefault="00641905" w:rsidP="00641905">
      <w:pPr>
        <w:ind w:firstLine="720"/>
        <w:jc w:val="both"/>
        <w:rPr>
          <w:rFonts w:ascii="Arial" w:hAnsi="Arial" w:cs="Arial"/>
          <w:b/>
          <w:sz w:val="23"/>
          <w:szCs w:val="23"/>
          <w:lang w:val="mn-MN"/>
        </w:rPr>
      </w:pPr>
      <w:r w:rsidRPr="00DF55A2">
        <w:rPr>
          <w:rFonts w:ascii="Arial" w:hAnsi="Arial" w:cs="Arial"/>
          <w:bCs/>
          <w:sz w:val="23"/>
          <w:szCs w:val="23"/>
          <w:lang w:val="mn-MN"/>
        </w:rPr>
        <w:t>“</w:t>
      </w:r>
      <w:r w:rsidRPr="00DF55A2">
        <w:rPr>
          <w:rFonts w:ascii="Arial" w:hAnsi="Arial" w:cs="Arial"/>
          <w:b/>
          <w:bCs/>
          <w:sz w:val="23"/>
          <w:szCs w:val="23"/>
          <w:lang w:val="mn-MN"/>
        </w:rPr>
        <w:t>9</w:t>
      </w:r>
      <w:r w:rsidRPr="00DF55A2">
        <w:rPr>
          <w:rFonts w:ascii="Arial" w:hAnsi="Arial" w:cs="Arial"/>
          <w:b/>
          <w:bCs/>
          <w:sz w:val="23"/>
          <w:szCs w:val="23"/>
          <w:vertAlign w:val="superscript"/>
          <w:lang w:val="mn-MN"/>
        </w:rPr>
        <w:t xml:space="preserve">1 </w:t>
      </w:r>
      <w:r w:rsidRPr="00DF55A2">
        <w:rPr>
          <w:rFonts w:ascii="Arial" w:hAnsi="Arial" w:cs="Arial"/>
          <w:b/>
          <w:bCs/>
          <w:sz w:val="23"/>
          <w:szCs w:val="23"/>
          <w:lang w:val="mn-MN"/>
        </w:rPr>
        <w:t>дүгээр зүйл.</w:t>
      </w:r>
      <w:r w:rsidRPr="00DF55A2">
        <w:rPr>
          <w:rFonts w:ascii="Arial" w:hAnsi="Arial" w:cs="Arial"/>
          <w:b/>
          <w:sz w:val="23"/>
          <w:szCs w:val="23"/>
          <w:lang w:val="mn-MN"/>
        </w:rPr>
        <w:t xml:space="preserve">Ажиллах хүч нийлүүлэх үйлчилгээ </w:t>
      </w:r>
    </w:p>
    <w:p w:rsidR="00641905" w:rsidRPr="00DF55A2" w:rsidRDefault="00641905" w:rsidP="00641905">
      <w:pPr>
        <w:ind w:firstLine="720"/>
        <w:jc w:val="both"/>
        <w:rPr>
          <w:rFonts w:ascii="Arial" w:hAnsi="Arial" w:cs="Arial"/>
          <w:bCs/>
          <w:sz w:val="23"/>
          <w:szCs w:val="23"/>
          <w:lang w:val="mn-MN"/>
        </w:rPr>
      </w:pPr>
    </w:p>
    <w:p w:rsidR="00641905" w:rsidRPr="00DF55A2" w:rsidRDefault="00641905" w:rsidP="00641905">
      <w:pPr>
        <w:contextualSpacing/>
        <w:jc w:val="both"/>
        <w:rPr>
          <w:rFonts w:ascii="Arial" w:hAnsi="Arial" w:cs="Arial"/>
          <w:sz w:val="23"/>
          <w:szCs w:val="23"/>
          <w:lang w:val="mn-MN"/>
        </w:rPr>
      </w:pPr>
      <w:r w:rsidRPr="00DF55A2">
        <w:rPr>
          <w:rFonts w:ascii="Arial" w:hAnsi="Arial" w:cs="Arial"/>
          <w:bCs/>
          <w:sz w:val="23"/>
          <w:szCs w:val="23"/>
          <w:lang w:val="mn-MN"/>
        </w:rPr>
        <w:tab/>
        <w:t>9</w:t>
      </w:r>
      <w:r w:rsidRPr="00DF55A2">
        <w:rPr>
          <w:rFonts w:ascii="Arial" w:hAnsi="Arial" w:cs="Arial"/>
          <w:bCs/>
          <w:sz w:val="23"/>
          <w:szCs w:val="23"/>
          <w:vertAlign w:val="superscript"/>
          <w:lang w:val="mn-MN"/>
        </w:rPr>
        <w:t>1</w:t>
      </w:r>
      <w:r w:rsidRPr="00DF55A2">
        <w:rPr>
          <w:rFonts w:ascii="Arial" w:hAnsi="Arial" w:cs="Arial"/>
          <w:bCs/>
          <w:sz w:val="23"/>
          <w:szCs w:val="23"/>
          <w:lang w:val="mn-MN"/>
        </w:rPr>
        <w:t>.1.</w:t>
      </w:r>
      <w:r w:rsidRPr="00DF55A2">
        <w:rPr>
          <w:rFonts w:ascii="Arial" w:hAnsi="Arial" w:cs="Arial"/>
          <w:sz w:val="23"/>
          <w:szCs w:val="23"/>
          <w:lang w:val="mn-MN"/>
        </w:rPr>
        <w:t xml:space="preserve">Аж ахуйн нэгж, байгууллага </w:t>
      </w:r>
      <w:r w:rsidRPr="00DF55A2">
        <w:rPr>
          <w:rFonts w:ascii="Arial" w:hAnsi="Arial" w:cs="Arial"/>
          <w:bCs/>
          <w:sz w:val="23"/>
          <w:szCs w:val="23"/>
          <w:lang w:val="mn-MN"/>
        </w:rPr>
        <w:t>х</w:t>
      </w:r>
      <w:r w:rsidRPr="00DF55A2">
        <w:rPr>
          <w:rFonts w:ascii="Arial" w:hAnsi="Arial" w:cs="Arial"/>
          <w:sz w:val="23"/>
          <w:szCs w:val="23"/>
          <w:lang w:val="mn-MN"/>
        </w:rPr>
        <w:t xml:space="preserve">өдөлмөрийн асуудал хариуцсан төрийн захиргааны байгууллагад бүртгүүлсний үндсэн дээр Хөдөлмөрийн тухай хуулийн </w:t>
      </w:r>
      <w:r w:rsidRPr="00DF55A2">
        <w:rPr>
          <w:rFonts w:ascii="Arial" w:hAnsi="Arial" w:cs="Arial"/>
          <w:iCs/>
          <w:sz w:val="23"/>
          <w:szCs w:val="23"/>
          <w:lang w:val="mn-MN"/>
        </w:rPr>
        <w:t>76</w:t>
      </w:r>
      <w:r w:rsidRPr="00DF55A2">
        <w:rPr>
          <w:rFonts w:ascii="Arial" w:hAnsi="Arial" w:cs="Arial"/>
          <w:b/>
          <w:i/>
          <w:sz w:val="23"/>
          <w:szCs w:val="23"/>
          <w:lang w:val="mn-MN"/>
        </w:rPr>
        <w:t xml:space="preserve"> </w:t>
      </w:r>
      <w:r w:rsidRPr="00DF55A2">
        <w:rPr>
          <w:rFonts w:ascii="Arial" w:hAnsi="Arial" w:cs="Arial"/>
          <w:sz w:val="23"/>
          <w:szCs w:val="23"/>
          <w:lang w:val="mn-MN"/>
        </w:rPr>
        <w:t>дугаар зүйлд заасны дагуу ажиллах хүч нийлүүлэх үйлчилгээ үзүүлж болно.</w:t>
      </w:r>
    </w:p>
    <w:p w:rsidR="00641905" w:rsidRPr="00DF55A2" w:rsidRDefault="00641905" w:rsidP="00641905">
      <w:pPr>
        <w:contextualSpacing/>
        <w:jc w:val="both"/>
        <w:rPr>
          <w:rFonts w:ascii="Arial" w:hAnsi="Arial" w:cs="Arial"/>
          <w:sz w:val="23"/>
          <w:szCs w:val="23"/>
          <w:lang w:val="mn-MN"/>
        </w:rPr>
      </w:pPr>
    </w:p>
    <w:p w:rsidR="00641905" w:rsidRPr="00DF55A2" w:rsidRDefault="00641905" w:rsidP="00641905">
      <w:pPr>
        <w:contextualSpacing/>
        <w:jc w:val="both"/>
        <w:rPr>
          <w:rFonts w:ascii="Arial" w:hAnsi="Arial" w:cs="Arial"/>
          <w:sz w:val="23"/>
          <w:szCs w:val="23"/>
          <w:lang w:val="mn-MN"/>
        </w:rPr>
      </w:pPr>
      <w:r w:rsidRPr="00DF55A2">
        <w:rPr>
          <w:rFonts w:ascii="Arial" w:hAnsi="Arial" w:cs="Arial"/>
          <w:bCs/>
          <w:sz w:val="23"/>
          <w:szCs w:val="23"/>
          <w:lang w:val="mn-MN"/>
        </w:rPr>
        <w:tab/>
        <w:t>9</w:t>
      </w:r>
      <w:r w:rsidRPr="00DF55A2">
        <w:rPr>
          <w:rFonts w:ascii="Arial" w:hAnsi="Arial" w:cs="Arial"/>
          <w:bCs/>
          <w:sz w:val="23"/>
          <w:szCs w:val="23"/>
          <w:vertAlign w:val="superscript"/>
          <w:lang w:val="mn-MN"/>
        </w:rPr>
        <w:t>1</w:t>
      </w:r>
      <w:r w:rsidRPr="00DF55A2">
        <w:rPr>
          <w:rFonts w:ascii="Arial" w:hAnsi="Arial" w:cs="Arial"/>
          <w:bCs/>
          <w:sz w:val="23"/>
          <w:szCs w:val="23"/>
          <w:lang w:val="mn-MN"/>
        </w:rPr>
        <w:t>.2.</w:t>
      </w:r>
      <w:r w:rsidRPr="00DF55A2">
        <w:rPr>
          <w:rFonts w:ascii="Arial" w:hAnsi="Arial" w:cs="Arial"/>
          <w:sz w:val="23"/>
          <w:szCs w:val="23"/>
          <w:lang w:val="mn-MN"/>
        </w:rPr>
        <w:t>Ажиллах хүч нийлүүлэх үйлчилгээ үзүүлэх аж ахуйн нэгж, байгууллагад тавих шаардлага, бүртгэх журмыг</w:t>
      </w:r>
      <w:r w:rsidRPr="00DF55A2">
        <w:rPr>
          <w:rFonts w:ascii="Arial" w:hAnsi="Arial" w:cs="Arial"/>
          <w:i/>
          <w:sz w:val="23"/>
          <w:szCs w:val="23"/>
          <w:lang w:val="mn-MN"/>
        </w:rPr>
        <w:t xml:space="preserve"> </w:t>
      </w:r>
      <w:r w:rsidRPr="00DF55A2">
        <w:rPr>
          <w:rFonts w:ascii="Arial" w:hAnsi="Arial" w:cs="Arial"/>
          <w:sz w:val="23"/>
          <w:szCs w:val="23"/>
          <w:lang w:val="mn-MN"/>
        </w:rPr>
        <w:t>хөдөлмөрийн асуудал эрхэлсэн Засгийн газрын гишүүн батална.”</w:t>
      </w:r>
    </w:p>
    <w:p w:rsidR="00641905" w:rsidRPr="00DF55A2" w:rsidRDefault="00641905" w:rsidP="00641905">
      <w:pPr>
        <w:contextualSpacing/>
        <w:jc w:val="both"/>
        <w:rPr>
          <w:rFonts w:ascii="Arial" w:hAnsi="Arial" w:cs="Arial"/>
          <w:sz w:val="23"/>
          <w:szCs w:val="23"/>
          <w:lang w:val="mn-MN"/>
        </w:rPr>
      </w:pPr>
    </w:p>
    <w:p w:rsidR="00641905" w:rsidRPr="00DF55A2" w:rsidRDefault="00641905" w:rsidP="00641905">
      <w:pPr>
        <w:jc w:val="both"/>
        <w:rPr>
          <w:rFonts w:ascii="Arial" w:hAnsi="Arial" w:cs="Arial"/>
          <w:b/>
          <w:bCs/>
          <w:sz w:val="23"/>
          <w:szCs w:val="23"/>
          <w:lang w:val="mn-MN"/>
        </w:rPr>
      </w:pPr>
      <w:r w:rsidRPr="00DF55A2">
        <w:rPr>
          <w:rFonts w:ascii="Arial" w:hAnsi="Arial" w:cs="Arial"/>
          <w:bCs/>
          <w:sz w:val="23"/>
          <w:szCs w:val="23"/>
          <w:lang w:val="mn-MN"/>
        </w:rPr>
        <w:tab/>
      </w:r>
      <w:r w:rsidRPr="00DF55A2">
        <w:rPr>
          <w:rFonts w:ascii="Arial" w:hAnsi="Arial" w:cs="Arial"/>
          <w:bCs/>
          <w:sz w:val="23"/>
          <w:szCs w:val="23"/>
          <w:lang w:val="mn-MN"/>
        </w:rPr>
        <w:tab/>
      </w:r>
      <w:r w:rsidRPr="00DF55A2">
        <w:rPr>
          <w:rFonts w:ascii="Arial" w:hAnsi="Arial" w:cs="Arial"/>
          <w:b/>
          <w:bCs/>
          <w:sz w:val="23"/>
          <w:szCs w:val="23"/>
          <w:lang w:val="mn-MN"/>
        </w:rPr>
        <w:t>2/23 дугаар зүйлийн 23.1.14 дэх заалт:</w:t>
      </w:r>
    </w:p>
    <w:p w:rsidR="00641905" w:rsidRPr="00DF55A2" w:rsidRDefault="00641905" w:rsidP="00641905">
      <w:pPr>
        <w:contextualSpacing/>
        <w:jc w:val="both"/>
        <w:rPr>
          <w:rFonts w:ascii="Arial" w:hAnsi="Arial" w:cs="Arial"/>
          <w:sz w:val="23"/>
          <w:szCs w:val="23"/>
          <w:lang w:val="mn-MN"/>
        </w:rPr>
      </w:pPr>
    </w:p>
    <w:p w:rsidR="00641905" w:rsidRPr="00DF55A2" w:rsidRDefault="00641905" w:rsidP="00641905">
      <w:pPr>
        <w:ind w:firstLine="1440"/>
        <w:contextualSpacing/>
        <w:jc w:val="both"/>
        <w:rPr>
          <w:rFonts w:ascii="Arial" w:hAnsi="Arial" w:cs="Arial"/>
          <w:sz w:val="23"/>
          <w:szCs w:val="23"/>
          <w:lang w:val="mn-MN"/>
        </w:rPr>
      </w:pPr>
      <w:r w:rsidRPr="00DF55A2">
        <w:rPr>
          <w:rFonts w:ascii="Arial" w:hAnsi="Arial" w:cs="Arial"/>
          <w:sz w:val="23"/>
          <w:szCs w:val="23"/>
          <w:lang w:val="mn-MN"/>
        </w:rPr>
        <w:t xml:space="preserve">“23.1.14.Хөдөлмөрийн тухай хуулийн 63 дугаар зүйлд заасан дагалднаар суралцах ажилтны ажил олгогчоос болон ажилтнаас төлөх нийгмийн даатгалын шимтгэлийг хариуцан төлөх.” </w:t>
      </w:r>
    </w:p>
    <w:p w:rsidR="00641905" w:rsidRPr="00DF55A2" w:rsidRDefault="00641905" w:rsidP="00641905">
      <w:pPr>
        <w:contextualSpacing/>
        <w:jc w:val="both"/>
        <w:rPr>
          <w:rFonts w:ascii="Arial" w:hAnsi="Arial" w:cs="Arial"/>
          <w:bCs/>
          <w:sz w:val="23"/>
          <w:szCs w:val="23"/>
          <w:lang w:val="mn-MN"/>
        </w:rPr>
      </w:pPr>
    </w:p>
    <w:p w:rsidR="00641905" w:rsidRPr="00DF55A2" w:rsidRDefault="00641905" w:rsidP="00641905">
      <w:pPr>
        <w:jc w:val="both"/>
        <w:rPr>
          <w:rFonts w:ascii="Arial" w:hAnsi="Arial" w:cs="Arial"/>
          <w:bCs/>
          <w:sz w:val="23"/>
          <w:szCs w:val="23"/>
          <w:lang w:val="mn-MN"/>
        </w:rPr>
      </w:pPr>
      <w:r w:rsidRPr="00DF55A2">
        <w:rPr>
          <w:rFonts w:ascii="Arial" w:hAnsi="Arial" w:cs="Arial"/>
          <w:b/>
          <w:sz w:val="23"/>
          <w:szCs w:val="23"/>
          <w:lang w:val="mn-MN"/>
        </w:rPr>
        <w:tab/>
        <w:t>2 дугаар зүйл</w:t>
      </w:r>
      <w:r w:rsidRPr="00DF55A2">
        <w:rPr>
          <w:rFonts w:ascii="Arial" w:hAnsi="Arial" w:cs="Arial"/>
          <w:b/>
          <w:bCs/>
          <w:sz w:val="23"/>
          <w:szCs w:val="23"/>
          <w:lang w:val="mn-MN"/>
        </w:rPr>
        <w:t>.</w:t>
      </w:r>
      <w:r w:rsidRPr="00DF55A2">
        <w:rPr>
          <w:rFonts w:ascii="Arial" w:hAnsi="Arial" w:cs="Arial"/>
          <w:bCs/>
          <w:sz w:val="23"/>
          <w:szCs w:val="23"/>
          <w:lang w:val="mn-MN"/>
        </w:rPr>
        <w:t>Хөдөлмөр эрхлэлтийг дэмжих тухай хуулийн 3 дугаар зүйлийн 3.1.3, 3.1.4 дэх заалтын “контракт” гэснийг “онцгой нөхцөл бүхий хөдөлмөрийн гэрээ” гэж, 22 дугаар зүйлийн 22.1.7 дахь заалтын “</w:t>
      </w:r>
      <w:r w:rsidRPr="00DF55A2">
        <w:rPr>
          <w:rFonts w:ascii="Arial" w:hAnsi="Arial" w:cs="Arial"/>
          <w:sz w:val="23"/>
          <w:szCs w:val="23"/>
          <w:lang w:val="mn-MN"/>
        </w:rPr>
        <w:t>хөгжлийн бэрхшээлтэй буюу одой хүнийг” гэснийг “хөгжлийн бэрхшээлтэй хүнийг” гэж</w:t>
      </w:r>
      <w:r w:rsidRPr="00DF55A2">
        <w:rPr>
          <w:rFonts w:ascii="Arial" w:hAnsi="Arial" w:cs="Arial"/>
          <w:bCs/>
          <w:sz w:val="23"/>
          <w:szCs w:val="23"/>
          <w:lang w:val="mn-MN"/>
        </w:rPr>
        <w:t>, 23 дугаар зүйлийн 23.5 дахь хэсгийн “</w:t>
      </w:r>
      <w:r w:rsidRPr="00DF55A2">
        <w:rPr>
          <w:rFonts w:ascii="Arial" w:hAnsi="Arial" w:cs="Arial"/>
          <w:sz w:val="23"/>
          <w:szCs w:val="23"/>
          <w:lang w:val="mn-MN"/>
        </w:rPr>
        <w:t>хөгжлийн бэрхшээлтэй буюу одой хүний”</w:t>
      </w:r>
      <w:r w:rsidRPr="00DF55A2">
        <w:rPr>
          <w:rFonts w:ascii="Arial" w:hAnsi="Arial" w:cs="Arial"/>
          <w:bCs/>
          <w:sz w:val="23"/>
          <w:szCs w:val="23"/>
          <w:lang w:val="mn-MN"/>
        </w:rPr>
        <w:t xml:space="preserve"> гэснийг,</w:t>
      </w:r>
      <w:r w:rsidRPr="00DF55A2">
        <w:rPr>
          <w:rFonts w:ascii="Arial" w:hAnsi="Arial" w:cs="Arial"/>
          <w:b/>
          <w:bCs/>
          <w:sz w:val="23"/>
          <w:szCs w:val="23"/>
          <w:lang w:val="mn-MN"/>
        </w:rPr>
        <w:t xml:space="preserve"> </w:t>
      </w:r>
      <w:r w:rsidRPr="00DF55A2">
        <w:rPr>
          <w:rFonts w:ascii="Arial" w:hAnsi="Arial" w:cs="Arial"/>
          <w:bCs/>
          <w:sz w:val="23"/>
          <w:szCs w:val="23"/>
          <w:lang w:val="mn-MN"/>
        </w:rPr>
        <w:t xml:space="preserve">31 дүгээр зүйлийн 31.2.4 дэх заалтын “Хөдөлмөрийн тухай хуулийн 111 дүгээр зүйлд заасны дагуу хөгжлийн бэрхшээлтэй болон одой хүний” гэснийг “хөгжлийн бэрхшээлтэй хүний” гэж тус тус өөрчилсүгэй. </w:t>
      </w:r>
    </w:p>
    <w:p w:rsidR="00641905" w:rsidRPr="00DF55A2" w:rsidRDefault="00641905" w:rsidP="00641905">
      <w:pPr>
        <w:jc w:val="both"/>
        <w:rPr>
          <w:rFonts w:ascii="Arial" w:hAnsi="Arial" w:cs="Arial"/>
          <w:b/>
          <w:bCs/>
          <w:sz w:val="23"/>
          <w:szCs w:val="23"/>
          <w:lang w:val="mn-MN"/>
        </w:rPr>
      </w:pPr>
    </w:p>
    <w:p w:rsidR="00641905" w:rsidRPr="00DF55A2" w:rsidRDefault="00641905" w:rsidP="00641905">
      <w:pPr>
        <w:ind w:firstLine="720"/>
        <w:contextualSpacing/>
        <w:jc w:val="both"/>
        <w:rPr>
          <w:rFonts w:ascii="Arial" w:hAnsi="Arial" w:cs="Arial"/>
          <w:bCs/>
          <w:sz w:val="23"/>
          <w:szCs w:val="23"/>
          <w:lang w:val="mn-MN"/>
        </w:rPr>
      </w:pPr>
      <w:r w:rsidRPr="00DF55A2">
        <w:rPr>
          <w:rFonts w:ascii="Arial" w:hAnsi="Arial" w:cs="Arial"/>
          <w:b/>
          <w:bCs/>
          <w:sz w:val="23"/>
          <w:szCs w:val="23"/>
          <w:lang w:val="mn-MN"/>
        </w:rPr>
        <w:t>3 дугаар зүйл.</w:t>
      </w:r>
      <w:r w:rsidRPr="00DF55A2">
        <w:rPr>
          <w:rFonts w:ascii="Arial" w:hAnsi="Arial" w:cs="Arial"/>
          <w:bCs/>
          <w:sz w:val="23"/>
          <w:szCs w:val="23"/>
          <w:lang w:val="mn-MN"/>
        </w:rPr>
        <w:t xml:space="preserve">Хөдөлмөр эрхлэлтийг дэмжих тухай хуулийн 31 дүгээр зүйлийн 31.2.2 дахь заалтыг хүчингүй болсонд тооцсугай. </w:t>
      </w:r>
    </w:p>
    <w:p w:rsidR="00641905" w:rsidRPr="00DF55A2" w:rsidRDefault="00641905" w:rsidP="00641905">
      <w:pPr>
        <w:ind w:firstLine="720"/>
        <w:contextualSpacing/>
        <w:jc w:val="both"/>
        <w:rPr>
          <w:rFonts w:ascii="Arial" w:hAnsi="Arial" w:cs="Arial"/>
          <w:bCs/>
          <w:sz w:val="23"/>
          <w:szCs w:val="23"/>
          <w:lang w:val="mn-MN"/>
        </w:rPr>
      </w:pPr>
    </w:p>
    <w:p w:rsidR="00641905" w:rsidRPr="00DF55A2" w:rsidRDefault="00641905" w:rsidP="00641905">
      <w:pPr>
        <w:contextualSpacing/>
        <w:jc w:val="both"/>
        <w:rPr>
          <w:rFonts w:ascii="Arial" w:hAnsi="Arial" w:cs="Arial"/>
          <w:sz w:val="23"/>
          <w:szCs w:val="23"/>
          <w:lang w:val="mn-MN"/>
        </w:rPr>
      </w:pPr>
      <w:r w:rsidRPr="00DF55A2">
        <w:rPr>
          <w:rFonts w:ascii="Arial" w:hAnsi="Arial" w:cs="Arial"/>
          <w:b/>
          <w:bCs/>
          <w:sz w:val="23"/>
          <w:szCs w:val="23"/>
          <w:lang w:val="mn-MN"/>
        </w:rPr>
        <w:tab/>
        <w:t>4 дүгээр зүйл.</w:t>
      </w:r>
      <w:r w:rsidRPr="00DF55A2">
        <w:rPr>
          <w:rFonts w:ascii="Arial" w:hAnsi="Arial" w:cs="Arial"/>
          <w:sz w:val="23"/>
          <w:szCs w:val="23"/>
          <w:lang w:val="mn-MN"/>
        </w:rPr>
        <w:t xml:space="preserve">Энэ хуулийг Хөдөлмөрийн тухай хууль </w:t>
      </w:r>
      <w:r w:rsidRPr="00DF55A2">
        <w:rPr>
          <w:rFonts w:ascii="Arial" w:hAnsi="Arial" w:cs="Arial"/>
          <w:bCs/>
          <w:sz w:val="23"/>
          <w:szCs w:val="23"/>
          <w:lang w:val="mn-MN"/>
        </w:rPr>
        <w:t xml:space="preserve">/Шинэчилсэн найруулга/ </w:t>
      </w:r>
      <w:r w:rsidRPr="00DF55A2">
        <w:rPr>
          <w:rFonts w:ascii="Arial" w:hAnsi="Arial" w:cs="Arial"/>
          <w:sz w:val="23"/>
          <w:szCs w:val="23"/>
          <w:lang w:val="mn-MN"/>
        </w:rPr>
        <w:t>хүчин төгөлдөр болсон өдрөөс эхлэн дагаж мөрдөнө.</w:t>
      </w:r>
    </w:p>
    <w:p w:rsidR="00641905" w:rsidRPr="00DF55A2" w:rsidRDefault="00641905" w:rsidP="00641905">
      <w:pPr>
        <w:contextualSpacing/>
        <w:jc w:val="both"/>
        <w:rPr>
          <w:rFonts w:ascii="Arial" w:hAnsi="Arial" w:cs="Arial"/>
          <w:sz w:val="23"/>
          <w:szCs w:val="23"/>
          <w:lang w:val="mn-MN"/>
        </w:rPr>
      </w:pPr>
    </w:p>
    <w:p w:rsidR="00641905" w:rsidRPr="00DF55A2" w:rsidRDefault="00641905" w:rsidP="00641905">
      <w:pPr>
        <w:contextualSpacing/>
        <w:jc w:val="both"/>
        <w:rPr>
          <w:rFonts w:ascii="Arial" w:hAnsi="Arial" w:cs="Arial"/>
          <w:sz w:val="23"/>
          <w:szCs w:val="23"/>
          <w:lang w:val="mn-MN"/>
        </w:rPr>
      </w:pPr>
    </w:p>
    <w:p w:rsidR="00641905" w:rsidRPr="00DF55A2" w:rsidRDefault="00641905" w:rsidP="00641905">
      <w:pPr>
        <w:contextualSpacing/>
        <w:jc w:val="both"/>
        <w:rPr>
          <w:rFonts w:ascii="Arial" w:hAnsi="Arial" w:cs="Arial"/>
          <w:sz w:val="23"/>
          <w:szCs w:val="23"/>
          <w:lang w:val="mn-MN"/>
        </w:rPr>
      </w:pPr>
      <w:r w:rsidRPr="00DF55A2">
        <w:rPr>
          <w:rFonts w:ascii="Arial" w:hAnsi="Arial" w:cs="Arial"/>
          <w:sz w:val="23"/>
          <w:szCs w:val="23"/>
          <w:lang w:val="mn-MN"/>
        </w:rPr>
        <w:tab/>
      </w:r>
      <w:r w:rsidRPr="00DF55A2">
        <w:rPr>
          <w:rFonts w:ascii="Arial" w:hAnsi="Arial" w:cs="Arial"/>
          <w:sz w:val="23"/>
          <w:szCs w:val="23"/>
          <w:lang w:val="mn-MN"/>
        </w:rPr>
        <w:tab/>
        <w:t xml:space="preserve">МОНГОЛ УЛСЫН </w:t>
      </w:r>
    </w:p>
    <w:p w:rsidR="009E3E99" w:rsidRPr="007C7864" w:rsidRDefault="00641905" w:rsidP="00641905">
      <w:pPr>
        <w:jc w:val="both"/>
        <w:rPr>
          <w:rFonts w:ascii="Arial" w:hAnsi="Arial" w:cs="Arial"/>
          <w:sz w:val="23"/>
          <w:szCs w:val="23"/>
          <w:lang w:val="mn-MN"/>
        </w:rPr>
      </w:pPr>
      <w:r w:rsidRPr="00DF55A2">
        <w:rPr>
          <w:rFonts w:ascii="Arial" w:hAnsi="Arial" w:cs="Arial"/>
          <w:sz w:val="23"/>
          <w:szCs w:val="23"/>
          <w:lang w:val="mn-MN"/>
        </w:rPr>
        <w:tab/>
      </w:r>
      <w:r w:rsidRPr="00DF55A2">
        <w:rPr>
          <w:rFonts w:ascii="Arial" w:hAnsi="Arial" w:cs="Arial"/>
          <w:sz w:val="23"/>
          <w:szCs w:val="23"/>
          <w:lang w:val="mn-MN"/>
        </w:rPr>
        <w:tab/>
        <w:t xml:space="preserve">ИХ ХУРЛЫН ДАРГА </w:t>
      </w:r>
      <w:r w:rsidRPr="00DF55A2">
        <w:rPr>
          <w:rFonts w:ascii="Arial" w:hAnsi="Arial" w:cs="Arial"/>
          <w:sz w:val="23"/>
          <w:szCs w:val="23"/>
          <w:lang w:val="mn-MN"/>
        </w:rPr>
        <w:tab/>
      </w:r>
      <w:r w:rsidRPr="00DF55A2">
        <w:rPr>
          <w:rFonts w:ascii="Arial" w:hAnsi="Arial" w:cs="Arial"/>
          <w:sz w:val="23"/>
          <w:szCs w:val="23"/>
          <w:lang w:val="mn-MN"/>
        </w:rPr>
        <w:tab/>
      </w:r>
      <w:r w:rsidRPr="00DF55A2">
        <w:rPr>
          <w:rFonts w:ascii="Arial" w:hAnsi="Arial" w:cs="Arial"/>
          <w:sz w:val="23"/>
          <w:szCs w:val="23"/>
          <w:lang w:val="mn-MN"/>
        </w:rPr>
        <w:tab/>
      </w:r>
      <w:r w:rsidRPr="00DF55A2">
        <w:rPr>
          <w:rFonts w:ascii="Arial" w:hAnsi="Arial" w:cs="Arial"/>
          <w:sz w:val="23"/>
          <w:szCs w:val="23"/>
          <w:lang w:val="mn-MN"/>
        </w:rPr>
        <w:tab/>
        <w:t>Г.ЗАНДАНШАТАР</w:t>
      </w:r>
    </w:p>
    <w:sectPr w:rsidR="009E3E99" w:rsidRPr="007C7864" w:rsidSect="00763CFF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C7"/>
    <w:rsid w:val="00000B0F"/>
    <w:rsid w:val="000249A7"/>
    <w:rsid w:val="00026F7E"/>
    <w:rsid w:val="000274FC"/>
    <w:rsid w:val="0006167B"/>
    <w:rsid w:val="0009284E"/>
    <w:rsid w:val="000B2875"/>
    <w:rsid w:val="000B287E"/>
    <w:rsid w:val="000C1E87"/>
    <w:rsid w:val="000F6D0A"/>
    <w:rsid w:val="00104C81"/>
    <w:rsid w:val="00117571"/>
    <w:rsid w:val="001235A2"/>
    <w:rsid w:val="001408D0"/>
    <w:rsid w:val="001E6B52"/>
    <w:rsid w:val="001F0D16"/>
    <w:rsid w:val="00203449"/>
    <w:rsid w:val="002067C7"/>
    <w:rsid w:val="00244167"/>
    <w:rsid w:val="00252211"/>
    <w:rsid w:val="00273440"/>
    <w:rsid w:val="002C7D85"/>
    <w:rsid w:val="00333475"/>
    <w:rsid w:val="0039654D"/>
    <w:rsid w:val="003A292C"/>
    <w:rsid w:val="003C174B"/>
    <w:rsid w:val="003F7AD2"/>
    <w:rsid w:val="0044214A"/>
    <w:rsid w:val="0047464B"/>
    <w:rsid w:val="004C3223"/>
    <w:rsid w:val="004C6F40"/>
    <w:rsid w:val="004D29CF"/>
    <w:rsid w:val="004E250A"/>
    <w:rsid w:val="00543D94"/>
    <w:rsid w:val="0054757E"/>
    <w:rsid w:val="00560275"/>
    <w:rsid w:val="00590409"/>
    <w:rsid w:val="005946B4"/>
    <w:rsid w:val="005B32C6"/>
    <w:rsid w:val="005E632D"/>
    <w:rsid w:val="0062528A"/>
    <w:rsid w:val="00641905"/>
    <w:rsid w:val="006B40D6"/>
    <w:rsid w:val="006F44C1"/>
    <w:rsid w:val="006F79B8"/>
    <w:rsid w:val="00727616"/>
    <w:rsid w:val="00732C0D"/>
    <w:rsid w:val="007546A5"/>
    <w:rsid w:val="00755817"/>
    <w:rsid w:val="00763A68"/>
    <w:rsid w:val="00763CFF"/>
    <w:rsid w:val="0077014F"/>
    <w:rsid w:val="00794523"/>
    <w:rsid w:val="007C7864"/>
    <w:rsid w:val="007E0BC8"/>
    <w:rsid w:val="00803A9B"/>
    <w:rsid w:val="00812154"/>
    <w:rsid w:val="00827240"/>
    <w:rsid w:val="008729AD"/>
    <w:rsid w:val="008D0F96"/>
    <w:rsid w:val="00916D4A"/>
    <w:rsid w:val="009201D4"/>
    <w:rsid w:val="00922D97"/>
    <w:rsid w:val="009356AB"/>
    <w:rsid w:val="009502AC"/>
    <w:rsid w:val="00965BF8"/>
    <w:rsid w:val="009826C4"/>
    <w:rsid w:val="009A29CC"/>
    <w:rsid w:val="009C0A67"/>
    <w:rsid w:val="009E3E99"/>
    <w:rsid w:val="009E6C23"/>
    <w:rsid w:val="00A27B87"/>
    <w:rsid w:val="00A67E22"/>
    <w:rsid w:val="00A920C2"/>
    <w:rsid w:val="00AA76BC"/>
    <w:rsid w:val="00AB10D0"/>
    <w:rsid w:val="00B170E9"/>
    <w:rsid w:val="00B4559F"/>
    <w:rsid w:val="00B64DB1"/>
    <w:rsid w:val="00B65FD0"/>
    <w:rsid w:val="00BA468C"/>
    <w:rsid w:val="00BC14EA"/>
    <w:rsid w:val="00BC79F5"/>
    <w:rsid w:val="00BD1CCF"/>
    <w:rsid w:val="00C12256"/>
    <w:rsid w:val="00C2013B"/>
    <w:rsid w:val="00C20EE1"/>
    <w:rsid w:val="00C40241"/>
    <w:rsid w:val="00C56CF6"/>
    <w:rsid w:val="00C941BE"/>
    <w:rsid w:val="00CB23D4"/>
    <w:rsid w:val="00CD104C"/>
    <w:rsid w:val="00D07CBB"/>
    <w:rsid w:val="00D219B9"/>
    <w:rsid w:val="00D63896"/>
    <w:rsid w:val="00D833B9"/>
    <w:rsid w:val="00DF227C"/>
    <w:rsid w:val="00DF2A22"/>
    <w:rsid w:val="00E14BE2"/>
    <w:rsid w:val="00E3136C"/>
    <w:rsid w:val="00E43DB5"/>
    <w:rsid w:val="00EC4869"/>
    <w:rsid w:val="00EE74DB"/>
    <w:rsid w:val="00EF4D56"/>
    <w:rsid w:val="00F060F2"/>
    <w:rsid w:val="00F0629E"/>
    <w:rsid w:val="00F319A3"/>
    <w:rsid w:val="00F60456"/>
    <w:rsid w:val="00F7292D"/>
    <w:rsid w:val="00FA6BAE"/>
    <w:rsid w:val="00FB2EA2"/>
    <w:rsid w:val="00FB46A4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1510"/>
  <w14:defaultImageDpi w14:val="32767"/>
  <w15:docId w15:val="{D613BDC9-18A4-8647-A1EE-D929C25F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7C7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67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D0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D1CC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D1CC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2021-07-07T03:18:00Z</cp:lastPrinted>
  <dcterms:created xsi:type="dcterms:W3CDTF">2021-07-30T02:31:00Z</dcterms:created>
  <dcterms:modified xsi:type="dcterms:W3CDTF">2021-07-30T02:31:00Z</dcterms:modified>
</cp:coreProperties>
</file>