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E0C6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CFAB581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E78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E78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E7892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F73F2C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39455F9" w14:textId="77777777" w:rsidR="00F73F2C" w:rsidRPr="003074E9" w:rsidRDefault="00F73F2C" w:rsidP="00F73F2C">
      <w:pPr>
        <w:ind w:left="284"/>
        <w:jc w:val="center"/>
        <w:rPr>
          <w:rFonts w:cs="Arial"/>
          <w:b/>
          <w:bCs/>
          <w:lang w:val="mn-MN"/>
        </w:rPr>
      </w:pPr>
      <w:r w:rsidRPr="003074E9">
        <w:rPr>
          <w:rFonts w:cs="Arial"/>
          <w:b/>
          <w:bCs/>
          <w:lang w:val="mn-MN"/>
        </w:rPr>
        <w:t xml:space="preserve">Монголбанкны Ерөнхийлөгчийн албан </w:t>
      </w:r>
    </w:p>
    <w:p w14:paraId="0CB30814" w14:textId="77777777" w:rsidR="00F73F2C" w:rsidRPr="003074E9" w:rsidRDefault="00F73F2C" w:rsidP="00F73F2C">
      <w:pPr>
        <w:ind w:left="284"/>
        <w:jc w:val="center"/>
        <w:rPr>
          <w:rFonts w:ascii="Times New Roman" w:hAnsi="Times New Roman"/>
          <w:lang w:val="mn-MN"/>
        </w:rPr>
      </w:pPr>
      <w:r w:rsidRPr="003074E9">
        <w:rPr>
          <w:rFonts w:cs="Arial"/>
          <w:b/>
          <w:bCs/>
          <w:lang w:val="mn-MN"/>
        </w:rPr>
        <w:t>тушаалаас чөлөөлөх тухай</w:t>
      </w:r>
    </w:p>
    <w:p w14:paraId="4B4999D8" w14:textId="77777777" w:rsidR="00F73F2C" w:rsidRPr="003074E9" w:rsidRDefault="00F73F2C" w:rsidP="00F73F2C">
      <w:pPr>
        <w:spacing w:line="360" w:lineRule="auto"/>
        <w:rPr>
          <w:rFonts w:ascii="Times New Roman" w:hAnsi="Times New Roman"/>
          <w:lang w:val="mn-MN"/>
        </w:rPr>
      </w:pPr>
    </w:p>
    <w:p w14:paraId="619FBE3F" w14:textId="77777777" w:rsidR="00F73F2C" w:rsidRPr="003074E9" w:rsidRDefault="00F73F2C" w:rsidP="00F73F2C">
      <w:pPr>
        <w:ind w:firstLine="720"/>
        <w:jc w:val="both"/>
        <w:rPr>
          <w:rFonts w:cs="Arial"/>
          <w:lang w:val="mn-MN"/>
        </w:rPr>
      </w:pPr>
      <w:r w:rsidRPr="003074E9">
        <w:rPr>
          <w:rFonts w:cs="Arial"/>
          <w:lang w:val="mn-MN"/>
        </w:rPr>
        <w:t>Монгол Улсын Их Хурлын тухай хуулийн 43 дугаар зүйлийн 43.1 дэх хэсэг, Төв банк /Монголбанк/-ны тухай хуулийн 26 дугаар зүйлийн 6 дахь хэсгийн 3 дахь заалт,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48525B5E" w14:textId="77777777" w:rsidR="00F73F2C" w:rsidRPr="003074E9" w:rsidRDefault="00F73F2C" w:rsidP="00F73F2C">
      <w:pPr>
        <w:ind w:firstLine="720"/>
        <w:jc w:val="both"/>
        <w:rPr>
          <w:rFonts w:ascii="Times New Roman" w:hAnsi="Times New Roman"/>
          <w:lang w:val="mn-MN"/>
        </w:rPr>
      </w:pPr>
    </w:p>
    <w:p w14:paraId="1A87EEE1" w14:textId="77777777" w:rsidR="00F73F2C" w:rsidRPr="003074E9" w:rsidRDefault="00F73F2C" w:rsidP="00F73F2C">
      <w:pPr>
        <w:ind w:firstLine="720"/>
        <w:jc w:val="both"/>
        <w:rPr>
          <w:rFonts w:cs="Arial"/>
          <w:lang w:val="mn-MN"/>
        </w:rPr>
      </w:pPr>
      <w:r w:rsidRPr="003074E9">
        <w:rPr>
          <w:rFonts w:cs="Arial"/>
          <w:lang w:val="mn-MN"/>
        </w:rPr>
        <w:t>1.Надмидын Баяртсайханыг Монголбанкны Ерөнхийлөгчийн албан тушаалаас чөлөөлсүгэй.</w:t>
      </w:r>
    </w:p>
    <w:p w14:paraId="6BE3FD62" w14:textId="77777777" w:rsidR="00F73F2C" w:rsidRPr="003074E9" w:rsidRDefault="00F73F2C" w:rsidP="00F73F2C">
      <w:pPr>
        <w:ind w:firstLine="720"/>
        <w:jc w:val="both"/>
        <w:rPr>
          <w:rFonts w:ascii="Times New Roman" w:hAnsi="Times New Roman"/>
          <w:lang w:val="mn-MN"/>
        </w:rPr>
      </w:pPr>
    </w:p>
    <w:p w14:paraId="247C9C07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  <w:r w:rsidRPr="003074E9">
        <w:rPr>
          <w:rFonts w:cs="Arial"/>
          <w:lang w:val="mn-MN"/>
        </w:rPr>
        <w:t>2.Энэ тогтоолыг 2019 оны 11 дүгээр сарын 21-ний өдрөөс эхлэн дагаж мөрдсүгэй.</w:t>
      </w:r>
    </w:p>
    <w:p w14:paraId="5B7A8318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</w:p>
    <w:p w14:paraId="060425A9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</w:p>
    <w:p w14:paraId="6825741F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</w:p>
    <w:p w14:paraId="7FE4BE25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</w:p>
    <w:p w14:paraId="055F9F6F" w14:textId="77777777" w:rsidR="00F73F2C" w:rsidRDefault="00F73F2C" w:rsidP="00F73F2C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382EC2CE" w14:textId="421EB42D" w:rsidR="0030761A" w:rsidRPr="00F73F2C" w:rsidRDefault="00F73F2C" w:rsidP="00F73F2C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>ИХ ХУРЛЫН ДАРГА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</w:p>
    <w:sectPr w:rsidR="0030761A" w:rsidRPr="00F73F2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F27EF34" w14:textId="77777777" w:rsidR="00FE0C6F" w:rsidRDefault="00FE0C6F">
      <w:r>
        <w:separator/>
      </w:r>
    </w:p>
  </w:endnote>
  <w:endnote w:type="continuationSeparator" w:id="0">
    <w:p w14:paraId="3FDD4B82" w14:textId="77777777" w:rsidR="00FE0C6F" w:rsidRDefault="00FE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7FC1D1B" w14:textId="77777777" w:rsidR="00FE0C6F" w:rsidRDefault="00FE0C6F">
      <w:r>
        <w:separator/>
      </w:r>
    </w:p>
  </w:footnote>
  <w:footnote w:type="continuationSeparator" w:id="0">
    <w:p w14:paraId="28C26D13" w14:textId="77777777" w:rsidR="00FE0C6F" w:rsidRDefault="00FE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E7892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73F2C"/>
    <w:rsid w:val="00F821BF"/>
    <w:rsid w:val="00F92DED"/>
    <w:rsid w:val="00FA6863"/>
    <w:rsid w:val="00FE0C6F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1F66-B39B-9849-8264-C2A97C78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2019-11-29T02:14:00Z</dcterms:created>
  <dcterms:modified xsi:type="dcterms:W3CDTF">2019-11-29T02:14:00Z</dcterms:modified>
</cp:coreProperties>
</file>