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46893C37" w:rsidR="008F3A57" w:rsidRPr="002C68A3" w:rsidRDefault="008F3A57" w:rsidP="001B3B13">
      <w:pPr>
        <w:pStyle w:val="Title"/>
        <w:ind w:right="-357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11862">
        <w:rPr>
          <w:rFonts w:ascii="Arial" w:hAnsi="Arial" w:cs="Arial"/>
          <w:sz w:val="32"/>
          <w:szCs w:val="32"/>
        </w:rPr>
        <w:t xml:space="preserve">  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318C9D76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1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8FED902" w14:textId="77777777" w:rsidR="008F3A57" w:rsidRPr="007E53B2" w:rsidRDefault="008F3A57" w:rsidP="000F5834">
      <w:pPr>
        <w:spacing w:line="360" w:lineRule="auto"/>
        <w:contextualSpacing/>
        <w:rPr>
          <w:rFonts w:ascii="Arial" w:hAnsi="Arial" w:cs="Arial"/>
          <w:b/>
          <w:lang w:val="mn-MN"/>
        </w:rPr>
      </w:pPr>
    </w:p>
    <w:p w14:paraId="7C0A802A" w14:textId="77777777" w:rsidR="002F5EF7" w:rsidRDefault="002F5EF7" w:rsidP="002F5EF7">
      <w:pPr>
        <w:pStyle w:val="Heading1"/>
        <w:rPr>
          <w:rStyle w:val="normaltextrun"/>
          <w:color w:val="000000"/>
        </w:rPr>
      </w:pPr>
    </w:p>
    <w:p w14:paraId="0D4291C3" w14:textId="77777777" w:rsidR="003C7AC0" w:rsidRPr="003D595F" w:rsidRDefault="003C7AC0" w:rsidP="003C7AC0">
      <w:pPr>
        <w:pStyle w:val="Heading1"/>
        <w:rPr>
          <w:color w:val="000000"/>
        </w:rPr>
      </w:pPr>
      <w:r w:rsidRPr="003D595F">
        <w:rPr>
          <w:color w:val="000000"/>
        </w:rPr>
        <w:t xml:space="preserve">     МАЛЫН ТОО ТОЛГОЙН АЛБАН </w:t>
      </w:r>
    </w:p>
    <w:p w14:paraId="4DDE9A84" w14:textId="77777777" w:rsidR="003C7AC0" w:rsidRPr="003D595F" w:rsidRDefault="003C7AC0" w:rsidP="003C7AC0">
      <w:pPr>
        <w:pStyle w:val="Heading1"/>
        <w:rPr>
          <w:b w:val="0"/>
          <w:color w:val="000000"/>
        </w:rPr>
      </w:pPr>
      <w:r w:rsidRPr="003D595F">
        <w:rPr>
          <w:color w:val="000000"/>
        </w:rPr>
        <w:t xml:space="preserve">     ТАТВАРЫН ТУХАЙ ХУУЛЬД</w:t>
      </w:r>
      <w:r w:rsidRPr="003D595F">
        <w:rPr>
          <w:b w:val="0"/>
          <w:color w:val="000000"/>
        </w:rPr>
        <w:t xml:space="preserve"> </w:t>
      </w:r>
      <w:r w:rsidRPr="003D595F">
        <w:rPr>
          <w:color w:val="000000"/>
        </w:rPr>
        <w:t>НЭМЭЛТ,</w:t>
      </w:r>
      <w:r w:rsidRPr="003D595F">
        <w:rPr>
          <w:b w:val="0"/>
          <w:color w:val="000000"/>
        </w:rPr>
        <w:br/>
      </w:r>
      <w:r w:rsidRPr="003D595F">
        <w:rPr>
          <w:color w:val="000000"/>
        </w:rPr>
        <w:t xml:space="preserve">     ӨӨРЧЛӨЛТ ОРУУЛАХ ТУХАЙ</w:t>
      </w:r>
    </w:p>
    <w:p w14:paraId="6FDA8807" w14:textId="77777777" w:rsidR="003C7AC0" w:rsidRPr="003D595F" w:rsidRDefault="003C7AC0" w:rsidP="003C7AC0">
      <w:pPr>
        <w:spacing w:line="360" w:lineRule="auto"/>
        <w:jc w:val="both"/>
        <w:rPr>
          <w:rFonts w:ascii="Arial" w:hAnsi="Arial" w:cs="Arial"/>
          <w:color w:val="000000"/>
          <w:lang w:val="mn-MN"/>
        </w:rPr>
      </w:pPr>
    </w:p>
    <w:p w14:paraId="2DA158B9" w14:textId="77777777" w:rsidR="003C7AC0" w:rsidRPr="003D595F" w:rsidRDefault="003C7AC0" w:rsidP="003C7AC0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1 дүгээр зүйл.</w:t>
      </w:r>
      <w:r w:rsidRPr="003D595F">
        <w:rPr>
          <w:rFonts w:ascii="Arial" w:hAnsi="Arial" w:cs="Arial"/>
          <w:color w:val="000000"/>
          <w:lang w:val="mn-MN"/>
        </w:rPr>
        <w:t>Малын тоо толгойн албан татварын тухай хуулийн 5 дугаар зүйлийн 5.2 дахь хэсгийн “үндэслэн” гэсний дараа “татварын алба тооцож, төлбөл зохих албан татварыг” гэж нэмсүгэй.</w:t>
      </w:r>
    </w:p>
    <w:p w14:paraId="21D58581" w14:textId="77777777" w:rsidR="003C7AC0" w:rsidRPr="003D595F" w:rsidRDefault="003C7AC0" w:rsidP="003C7AC0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176F669B" w14:textId="77777777" w:rsidR="003C7AC0" w:rsidRPr="003D595F" w:rsidRDefault="003C7AC0" w:rsidP="003C7AC0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b/>
          <w:color w:val="000000"/>
          <w:lang w:val="mn-MN"/>
        </w:rPr>
        <w:t>2 дугаар зүйл.</w:t>
      </w:r>
      <w:r w:rsidRPr="003D595F">
        <w:rPr>
          <w:rFonts w:ascii="Arial" w:hAnsi="Arial" w:cs="Arial"/>
          <w:color w:val="000000"/>
          <w:lang w:val="mn-MN"/>
        </w:rPr>
        <w:t>Малын тоо толгойн албан татварын тухай хуулийн 7 дугаар зүйлийн 7.3, 7.4 дэх хэсгийг доор дурдсанаар өөрчлөн найруулсугай:</w:t>
      </w:r>
    </w:p>
    <w:p w14:paraId="27BFF963" w14:textId="77777777" w:rsidR="003C7AC0" w:rsidRPr="003D595F" w:rsidRDefault="003C7AC0" w:rsidP="003C7AC0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0ACF23D5" w14:textId="0E75D0DE" w:rsidR="003C7AC0" w:rsidRPr="003D595F" w:rsidRDefault="003C7AC0" w:rsidP="003C7AC0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7.3.Энэ хуулийн 5 дугаар зүйлд заасны дагуу албан татвар төлөгчийн тухайн жилд төлбөл зохих албан татварыг татварын алба татвар төлөгчид цахимаар, эсхүл хуульд заасан бусад хэлбэрээр дараагийн татварын жилийн эхний улиралд багтаан мэдэгдэнэ.</w:t>
      </w:r>
    </w:p>
    <w:p w14:paraId="479E6630" w14:textId="77777777" w:rsidR="003C7AC0" w:rsidRPr="003D595F" w:rsidRDefault="003C7AC0" w:rsidP="003C7AC0">
      <w:pPr>
        <w:ind w:firstLine="720"/>
        <w:jc w:val="both"/>
        <w:rPr>
          <w:rFonts w:ascii="Arial" w:hAnsi="Arial" w:cs="Arial"/>
          <w:color w:val="000000"/>
          <w:lang w:val="mn-MN"/>
        </w:rPr>
      </w:pPr>
    </w:p>
    <w:p w14:paraId="22C3280A" w14:textId="77777777" w:rsidR="003C7AC0" w:rsidRPr="003D595F" w:rsidRDefault="003C7AC0" w:rsidP="003C7AC0">
      <w:pPr>
        <w:ind w:firstLine="720"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7.4.Энэ хуулийн дагуу албан татвар ногдуулах, төлөх, татвар төлөгчтэй харилцах журмыг татварын асуудал хариуцсан төрийн захиргааны байгууллагын дарга батална.” </w:t>
      </w:r>
    </w:p>
    <w:p w14:paraId="33E3D0FD" w14:textId="77777777" w:rsidR="003C7AC0" w:rsidRPr="003D595F" w:rsidRDefault="003C7AC0" w:rsidP="003C7AC0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70C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 </w:t>
      </w:r>
    </w:p>
    <w:p w14:paraId="45D54D15" w14:textId="77777777" w:rsidR="003C7AC0" w:rsidRPr="003D595F" w:rsidRDefault="003C7AC0" w:rsidP="003C7AC0">
      <w:pPr>
        <w:ind w:firstLine="720"/>
        <w:jc w:val="both"/>
        <w:rPr>
          <w:rFonts w:ascii="Arial" w:hAnsi="Arial" w:cs="Arial"/>
          <w:b/>
          <w:bCs/>
          <w:color w:val="000000"/>
          <w:lang w:val="mn-MN"/>
        </w:rPr>
      </w:pPr>
      <w:r w:rsidRPr="003D595F">
        <w:rPr>
          <w:rFonts w:ascii="Arial" w:hAnsi="Arial" w:cs="Arial"/>
          <w:b/>
          <w:bCs/>
          <w:color w:val="000000"/>
          <w:lang w:val="mn-MN"/>
        </w:rPr>
        <w:t>3 дугаар зүйл.</w:t>
      </w:r>
      <w:r w:rsidRPr="003D595F">
        <w:rPr>
          <w:rFonts w:ascii="Arial" w:hAnsi="Arial" w:cs="Arial"/>
          <w:color w:val="000000"/>
          <w:lang w:val="mn-MN"/>
        </w:rPr>
        <w:t>Энэ хуулийг 2024 оны 01 дүгээр сарын 01-ний өдрөөс эхлэн дагаж мөрдөнө.</w:t>
      </w:r>
    </w:p>
    <w:p w14:paraId="22FAE9EF" w14:textId="77777777" w:rsidR="003C7AC0" w:rsidRPr="003D595F" w:rsidRDefault="003C7AC0" w:rsidP="003C7AC0">
      <w:pPr>
        <w:jc w:val="both"/>
        <w:rPr>
          <w:rFonts w:ascii="Arial" w:hAnsi="Arial" w:cs="Arial"/>
          <w:b/>
          <w:bCs/>
          <w:color w:val="0070C0"/>
          <w:lang w:val="mn-MN"/>
        </w:rPr>
      </w:pPr>
    </w:p>
    <w:p w14:paraId="0EED3E5C" w14:textId="77777777" w:rsidR="003C7AC0" w:rsidRPr="003D595F" w:rsidRDefault="003C7AC0" w:rsidP="003C7AC0">
      <w:pPr>
        <w:jc w:val="both"/>
        <w:rPr>
          <w:rFonts w:ascii="Arial" w:hAnsi="Arial" w:cs="Arial"/>
          <w:color w:val="000000"/>
          <w:lang w:val="mn-MN"/>
        </w:rPr>
      </w:pPr>
    </w:p>
    <w:p w14:paraId="3E7DFC4E" w14:textId="77777777" w:rsidR="003C7AC0" w:rsidRPr="003D595F" w:rsidRDefault="003C7AC0" w:rsidP="003C7AC0">
      <w:pPr>
        <w:jc w:val="both"/>
        <w:rPr>
          <w:rFonts w:ascii="Arial" w:hAnsi="Arial" w:cs="Arial"/>
          <w:color w:val="000000"/>
          <w:lang w:val="mn-MN"/>
        </w:rPr>
      </w:pPr>
    </w:p>
    <w:p w14:paraId="02450E9C" w14:textId="77777777" w:rsidR="003C7AC0" w:rsidRPr="003D595F" w:rsidRDefault="003C7AC0" w:rsidP="003C7AC0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</w:p>
    <w:p w14:paraId="2E4E3B15" w14:textId="77777777" w:rsidR="003C7AC0" w:rsidRPr="003D595F" w:rsidRDefault="003C7AC0" w:rsidP="003C7AC0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>МОНГОЛ УЛСЫН ИХ</w:t>
      </w:r>
    </w:p>
    <w:p w14:paraId="0A3D6841" w14:textId="77777777" w:rsidR="003C7AC0" w:rsidRPr="003D595F" w:rsidRDefault="003C7AC0" w:rsidP="003C7AC0">
      <w:pPr>
        <w:ind w:left="720" w:firstLine="720"/>
        <w:contextualSpacing/>
        <w:jc w:val="both"/>
        <w:rPr>
          <w:rFonts w:ascii="Arial" w:hAnsi="Arial" w:cs="Arial"/>
          <w:color w:val="000000"/>
          <w:lang w:val="mn-MN"/>
        </w:rPr>
      </w:pPr>
      <w:r w:rsidRPr="003D595F">
        <w:rPr>
          <w:rFonts w:ascii="Arial" w:hAnsi="Arial" w:cs="Arial"/>
          <w:color w:val="000000"/>
          <w:lang w:val="mn-MN"/>
        </w:rPr>
        <w:t xml:space="preserve">ХУРЛЫН ДЭД ДАРГА </w:t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</w:r>
      <w:r w:rsidRPr="003D595F">
        <w:rPr>
          <w:rFonts w:ascii="Arial" w:hAnsi="Arial" w:cs="Arial"/>
          <w:color w:val="000000"/>
          <w:lang w:val="mn-MN"/>
        </w:rPr>
        <w:tab/>
        <w:t>Л.МӨНХБААТАР</w:t>
      </w:r>
    </w:p>
    <w:p w14:paraId="4745038E" w14:textId="071242EA" w:rsidR="003B0E31" w:rsidRPr="007E53B2" w:rsidRDefault="003B0E31" w:rsidP="00305804">
      <w:pPr>
        <w:pStyle w:val="Heading1"/>
      </w:pPr>
    </w:p>
    <w:sectPr w:rsidR="003B0E31" w:rsidRPr="007E53B2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B3B13"/>
    <w:rsid w:val="001F15D4"/>
    <w:rsid w:val="00211862"/>
    <w:rsid w:val="002775D1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A0BC9"/>
    <w:rsid w:val="004C75FE"/>
    <w:rsid w:val="00577297"/>
    <w:rsid w:val="0058334D"/>
    <w:rsid w:val="00611213"/>
    <w:rsid w:val="006265A2"/>
    <w:rsid w:val="006A118A"/>
    <w:rsid w:val="006F6523"/>
    <w:rsid w:val="007A7E2F"/>
    <w:rsid w:val="007D0BDC"/>
    <w:rsid w:val="007E53B2"/>
    <w:rsid w:val="008F3A57"/>
    <w:rsid w:val="009E4A90"/>
    <w:rsid w:val="009F1756"/>
    <w:rsid w:val="00AC7699"/>
    <w:rsid w:val="00AE77C8"/>
    <w:rsid w:val="00B0601D"/>
    <w:rsid w:val="00B53926"/>
    <w:rsid w:val="00BB49E7"/>
    <w:rsid w:val="00BE7AB2"/>
    <w:rsid w:val="00C5156F"/>
    <w:rsid w:val="00DC6D45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5</cp:revision>
  <cp:lastPrinted>2023-11-03T01:31:00Z</cp:lastPrinted>
  <dcterms:created xsi:type="dcterms:W3CDTF">2023-12-11T07:38:00Z</dcterms:created>
  <dcterms:modified xsi:type="dcterms:W3CDTF">2023-12-18T06:38:00Z</dcterms:modified>
</cp:coreProperties>
</file>