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3B4FB35A" w14:textId="77777777" w:rsidR="00AA44D5" w:rsidRPr="00C42857" w:rsidRDefault="00AA44D5" w:rsidP="00AA44D5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ХӨГЖЛИЙН БЭРХШЭЭЛТЭЙ ХҮНИЙ </w:t>
      </w:r>
    </w:p>
    <w:p w14:paraId="7BA046FA" w14:textId="77777777" w:rsidR="00AA44D5" w:rsidRPr="00C42857" w:rsidRDefault="00AA44D5" w:rsidP="00AA44D5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ЭРХИЙН ТУХАЙ ХУУЛЬД ӨӨРЧЛӨЛТ</w:t>
      </w:r>
    </w:p>
    <w:p w14:paraId="4ECFE95E" w14:textId="77777777" w:rsidR="00AA44D5" w:rsidRPr="00C42857" w:rsidRDefault="00AA44D5" w:rsidP="00AA44D5">
      <w:pPr>
        <w:jc w:val="center"/>
        <w:rPr>
          <w:rFonts w:ascii="Arial" w:hAnsi="Arial" w:cs="Arial"/>
          <w:b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ОРУУЛАХ ТУХАЙ</w:t>
      </w:r>
    </w:p>
    <w:p w14:paraId="1938A16E" w14:textId="77777777" w:rsidR="00AA44D5" w:rsidRPr="00C42857" w:rsidRDefault="00AA44D5" w:rsidP="00AA44D5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2C95AA1E" w14:textId="77777777" w:rsidR="00AA44D5" w:rsidRPr="00C42857" w:rsidRDefault="00AA44D5" w:rsidP="00AA44D5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1 дүгээр зүйл.</w:t>
      </w:r>
      <w:r w:rsidRPr="00C42857">
        <w:rPr>
          <w:rFonts w:ascii="Arial" w:hAnsi="Arial" w:cs="Arial"/>
          <w:lang w:val="mn-MN"/>
        </w:rPr>
        <w:t>Хөгжлийн бэрхшээлтэй хүний эрхийн тухай хуулийн 12 дугаар зүйлийн 12.2 дахь хэсгийн “боловсролын болон”, “хамтран” гэснийг тус тус хассугай.</w:t>
      </w:r>
    </w:p>
    <w:p w14:paraId="04ABFA5F" w14:textId="77777777" w:rsidR="00AA44D5" w:rsidRPr="00C42857" w:rsidRDefault="00AA44D5" w:rsidP="00AA44D5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54B0CE33" w14:textId="77777777" w:rsidR="00AA44D5" w:rsidRPr="00C42857" w:rsidRDefault="00AA44D5" w:rsidP="00AA44D5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2 дугаар зүйл.</w:t>
      </w:r>
      <w:r w:rsidRPr="00C42857">
        <w:rPr>
          <w:rFonts w:ascii="Arial" w:hAnsi="Arial" w:cs="Arial"/>
          <w:lang w:val="mn-MN"/>
        </w:rPr>
        <w:t xml:space="preserve">Хөгжлийн бэрхшээлтэй хүний эрхийн тухай хуулийн 7 дугаар зүйлийн 7.1.3 дахь заалтыг хүчингүй болсонд тооцсугай. </w:t>
      </w:r>
    </w:p>
    <w:p w14:paraId="1DE36381" w14:textId="77777777" w:rsidR="00AA44D5" w:rsidRPr="00C42857" w:rsidRDefault="00AA44D5" w:rsidP="00AA44D5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376D11B3" w14:textId="77777777" w:rsidR="00AA44D5" w:rsidRPr="00C42857" w:rsidRDefault="00AA44D5" w:rsidP="00AA44D5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3 дугаар зүйл.</w:t>
      </w:r>
      <w:r w:rsidRPr="00C42857">
        <w:rPr>
          <w:rFonts w:ascii="Arial" w:hAnsi="Arial" w:cs="Arial"/>
          <w:lang w:val="mn-MN"/>
        </w:rPr>
        <w:t xml:space="preserve">Энэ хуулийг Боловсролын ерөнхий хууль /Шинэчилсэн найруулга/ хүчин төгөлдөр болсон өдрөөс эхлэн дагаж мөрдөнө. </w:t>
      </w:r>
    </w:p>
    <w:p w14:paraId="6E4CBE97" w14:textId="77777777" w:rsidR="00AA44D5" w:rsidRPr="00C42857" w:rsidRDefault="00AA44D5" w:rsidP="00AA44D5">
      <w:pPr>
        <w:jc w:val="center"/>
        <w:rPr>
          <w:rFonts w:ascii="Arial" w:hAnsi="Arial" w:cs="Arial"/>
          <w:lang w:val="mn-MN"/>
        </w:rPr>
      </w:pPr>
    </w:p>
    <w:p w14:paraId="11389A66" w14:textId="77777777" w:rsidR="00AA44D5" w:rsidRPr="00C42857" w:rsidRDefault="00AA44D5" w:rsidP="00AA44D5">
      <w:pPr>
        <w:jc w:val="center"/>
        <w:rPr>
          <w:rFonts w:ascii="Arial" w:hAnsi="Arial" w:cs="Arial"/>
          <w:lang w:val="mn-MN"/>
        </w:rPr>
      </w:pPr>
    </w:p>
    <w:p w14:paraId="4387F221" w14:textId="77777777" w:rsidR="00AA44D5" w:rsidRPr="00C42857" w:rsidRDefault="00AA44D5" w:rsidP="00AA44D5">
      <w:pPr>
        <w:ind w:left="720" w:firstLine="720"/>
        <w:jc w:val="both"/>
        <w:rPr>
          <w:rFonts w:ascii="Arial" w:hAnsi="Arial" w:cs="Arial"/>
          <w:lang w:val="mn-MN"/>
        </w:rPr>
      </w:pPr>
    </w:p>
    <w:p w14:paraId="5160A2DF" w14:textId="77777777" w:rsidR="00AA44D5" w:rsidRPr="00C42857" w:rsidRDefault="00AA44D5" w:rsidP="00AA44D5">
      <w:pPr>
        <w:ind w:left="720" w:firstLine="720"/>
        <w:jc w:val="both"/>
        <w:rPr>
          <w:rFonts w:ascii="Arial" w:hAnsi="Arial" w:cs="Arial"/>
          <w:lang w:val="mn-MN"/>
        </w:rPr>
      </w:pPr>
    </w:p>
    <w:p w14:paraId="03551869" w14:textId="77777777" w:rsidR="00AA44D5" w:rsidRPr="00C42857" w:rsidRDefault="00AA44D5" w:rsidP="00AA44D5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>МОНГОЛ УЛСЫН</w:t>
      </w:r>
    </w:p>
    <w:p w14:paraId="3C4096B4" w14:textId="066F2572" w:rsidR="009E3E99" w:rsidRPr="00FA2D45" w:rsidRDefault="00AA44D5" w:rsidP="00AA44D5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 xml:space="preserve">ИХ ХУРЛЫН ДАРГА </w:t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  <w:t>Г.ЗАНДАНШАТАР</w:t>
      </w:r>
    </w:p>
    <w:sectPr w:rsidR="009E3E99" w:rsidRPr="00FA2D45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430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4034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74433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389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37A14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3849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42C45"/>
    <w:rsid w:val="00A67E22"/>
    <w:rsid w:val="00A7532F"/>
    <w:rsid w:val="00A80BBE"/>
    <w:rsid w:val="00A90EF3"/>
    <w:rsid w:val="00A920C2"/>
    <w:rsid w:val="00A953CE"/>
    <w:rsid w:val="00AA44D5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53543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261B9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C6B95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80B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4A98"/>
    <w:rsid w:val="00E45DEA"/>
    <w:rsid w:val="00E51F8B"/>
    <w:rsid w:val="00E576BA"/>
    <w:rsid w:val="00E60A6C"/>
    <w:rsid w:val="00E636D8"/>
    <w:rsid w:val="00E730A4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2023-07-27T02:39:00Z</cp:lastPrinted>
  <dcterms:created xsi:type="dcterms:W3CDTF">2023-07-27T02:40:00Z</dcterms:created>
  <dcterms:modified xsi:type="dcterms:W3CDTF">2023-07-27T02:40:00Z</dcterms:modified>
</cp:coreProperties>
</file>