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18F18BA7" w14:textId="77777777" w:rsidR="006238A9" w:rsidRPr="006238A9" w:rsidRDefault="006238A9" w:rsidP="006238A9">
      <w:pPr>
        <w:ind w:right="-72"/>
        <w:jc w:val="center"/>
        <w:rPr>
          <w:rFonts w:ascii="Arial" w:hAnsi="Arial" w:cs="Arial"/>
          <w:b/>
          <w:lang w:val="mn-MN"/>
        </w:rPr>
      </w:pPr>
      <w:r w:rsidRPr="006238A9">
        <w:rPr>
          <w:rFonts w:ascii="Arial" w:hAnsi="Arial" w:cs="Arial"/>
          <w:b/>
          <w:lang w:val="mn-MN"/>
        </w:rPr>
        <w:t>ТӨРИЙН БОЛОН ОРОН НУТГИЙН ӨМЧИЙН</w:t>
      </w:r>
    </w:p>
    <w:p w14:paraId="05873A59" w14:textId="77777777" w:rsidR="006238A9" w:rsidRPr="006238A9" w:rsidRDefault="006238A9" w:rsidP="006238A9">
      <w:pPr>
        <w:ind w:right="-72"/>
        <w:jc w:val="center"/>
        <w:rPr>
          <w:rFonts w:ascii="Arial" w:hAnsi="Arial" w:cs="Arial"/>
          <w:b/>
          <w:lang w:val="mn-MN"/>
        </w:rPr>
      </w:pPr>
      <w:r w:rsidRPr="006238A9">
        <w:rPr>
          <w:rFonts w:ascii="Arial" w:hAnsi="Arial" w:cs="Arial"/>
          <w:b/>
          <w:lang w:val="mn-MN"/>
        </w:rPr>
        <w:t xml:space="preserve"> ХӨРӨНГӨӨР БАРАА, АЖИЛ, ҮЙЛЧИЛГЭЭ</w:t>
      </w:r>
    </w:p>
    <w:p w14:paraId="2FD6100C" w14:textId="77777777" w:rsidR="006238A9" w:rsidRPr="006238A9" w:rsidRDefault="006238A9" w:rsidP="006238A9">
      <w:pPr>
        <w:ind w:right="-72"/>
        <w:jc w:val="center"/>
        <w:rPr>
          <w:rFonts w:ascii="Arial" w:hAnsi="Arial" w:cs="Arial"/>
          <w:b/>
          <w:lang w:val="mn-MN"/>
        </w:rPr>
      </w:pPr>
      <w:r w:rsidRPr="006238A9">
        <w:rPr>
          <w:rFonts w:ascii="Arial" w:hAnsi="Arial" w:cs="Arial"/>
          <w:b/>
          <w:lang w:val="mn-MN"/>
        </w:rPr>
        <w:t xml:space="preserve"> ХУДАЛДАН АВАХ ТУХАЙ ХУУЛЬД НЭМЭЛТ</w:t>
      </w:r>
    </w:p>
    <w:p w14:paraId="42325A2D" w14:textId="77777777" w:rsidR="006238A9" w:rsidRPr="006238A9" w:rsidRDefault="006238A9" w:rsidP="006238A9">
      <w:pPr>
        <w:ind w:right="-72"/>
        <w:jc w:val="center"/>
        <w:rPr>
          <w:rFonts w:ascii="Arial" w:hAnsi="Arial" w:cs="Arial"/>
          <w:b/>
          <w:lang w:val="mn-MN"/>
        </w:rPr>
      </w:pPr>
      <w:r w:rsidRPr="006238A9">
        <w:rPr>
          <w:rFonts w:ascii="Arial" w:hAnsi="Arial" w:cs="Arial"/>
          <w:b/>
          <w:lang w:val="mn-MN"/>
        </w:rPr>
        <w:t xml:space="preserve"> ОРУУЛАХ ТУХАЙ</w:t>
      </w:r>
    </w:p>
    <w:p w14:paraId="20BA4492" w14:textId="77777777" w:rsidR="006238A9" w:rsidRPr="006238A9" w:rsidRDefault="006238A9" w:rsidP="006238A9">
      <w:pPr>
        <w:spacing w:line="360" w:lineRule="auto"/>
        <w:jc w:val="both"/>
        <w:rPr>
          <w:rFonts w:ascii="Arial" w:hAnsi="Arial" w:cs="Arial"/>
          <w:lang w:val="mn-MN"/>
        </w:rPr>
      </w:pPr>
    </w:p>
    <w:p w14:paraId="24E54ED0" w14:textId="77777777" w:rsidR="006238A9" w:rsidRPr="006238A9" w:rsidRDefault="006238A9" w:rsidP="006238A9">
      <w:pPr>
        <w:ind w:right="-72" w:firstLine="720"/>
        <w:jc w:val="both"/>
        <w:rPr>
          <w:rFonts w:ascii="Arial" w:hAnsi="Arial" w:cs="Arial"/>
          <w:lang w:val="mn-MN"/>
        </w:rPr>
      </w:pPr>
      <w:r w:rsidRPr="006238A9">
        <w:rPr>
          <w:rFonts w:ascii="Arial" w:hAnsi="Arial" w:cs="Arial"/>
          <w:b/>
          <w:lang w:val="mn-MN"/>
        </w:rPr>
        <w:t>1 дүгээр зүйл</w:t>
      </w:r>
      <w:r w:rsidRPr="006238A9">
        <w:rPr>
          <w:rFonts w:ascii="Arial" w:hAnsi="Arial" w:cs="Arial"/>
          <w:b/>
          <w:bCs/>
          <w:lang w:val="mn-MN"/>
        </w:rPr>
        <w:t>.</w:t>
      </w:r>
      <w:r w:rsidRPr="006238A9">
        <w:rPr>
          <w:rFonts w:ascii="Arial" w:hAnsi="Arial" w:cs="Arial"/>
          <w:lang w:val="mn-MN"/>
        </w:rPr>
        <w:t>Төрийн болон орон нутгийн өмчийн хөрөнгөөр бараа, ажил, үйлчилгээ худалдан авах тухай хуулийн 3 дугаар зүйлд доор дурдсан агуулгатай 3.12 дахь хэсэг нэмсүгэй:</w:t>
      </w:r>
    </w:p>
    <w:p w14:paraId="0C0D36C4" w14:textId="77777777" w:rsidR="006238A9" w:rsidRPr="006238A9" w:rsidRDefault="006238A9" w:rsidP="006238A9">
      <w:pPr>
        <w:ind w:right="-72" w:firstLine="720"/>
        <w:jc w:val="both"/>
        <w:rPr>
          <w:rFonts w:ascii="Arial" w:hAnsi="Arial" w:cs="Arial"/>
          <w:lang w:val="mn-MN"/>
        </w:rPr>
      </w:pPr>
    </w:p>
    <w:p w14:paraId="71FAAF54" w14:textId="77777777" w:rsidR="006238A9" w:rsidRPr="006238A9" w:rsidRDefault="006238A9" w:rsidP="006238A9">
      <w:pPr>
        <w:ind w:right="-72" w:firstLine="720"/>
        <w:jc w:val="both"/>
        <w:rPr>
          <w:rFonts w:ascii="Arial" w:hAnsi="Arial" w:cs="Arial"/>
          <w:lang w:val="mn-MN"/>
        </w:rPr>
      </w:pPr>
      <w:r w:rsidRPr="006238A9">
        <w:rPr>
          <w:rFonts w:ascii="Arial" w:hAnsi="Arial" w:cs="Arial"/>
          <w:shd w:val="clear" w:color="auto" w:fill="FFFFFF"/>
          <w:lang w:val="mn-MN"/>
        </w:rPr>
        <w:t>“3.12.Нийслэлийн өмчит хуулийн этгээдийн гүйцэтгэх нийслэл хотын хот тохижилт, авто замын засвар, арчилгаа, хог хаягдалтай холбоотой ажил, үйлчилгээг худалдан авах харилцааг энэ хуулиар зохицуулахгүй”.</w:t>
      </w:r>
    </w:p>
    <w:p w14:paraId="39251736" w14:textId="77777777" w:rsidR="006238A9" w:rsidRPr="006238A9" w:rsidRDefault="006238A9" w:rsidP="006238A9">
      <w:pPr>
        <w:jc w:val="both"/>
        <w:rPr>
          <w:rFonts w:ascii="Arial" w:hAnsi="Arial" w:cs="Arial"/>
          <w:lang w:val="mn-MN"/>
        </w:rPr>
      </w:pPr>
    </w:p>
    <w:p w14:paraId="5EF84975" w14:textId="77777777" w:rsidR="006238A9" w:rsidRPr="006238A9" w:rsidRDefault="006238A9" w:rsidP="006238A9">
      <w:pPr>
        <w:jc w:val="both"/>
        <w:rPr>
          <w:rFonts w:ascii="Arial" w:hAnsi="Arial" w:cs="Arial"/>
          <w:lang w:val="mn-MN"/>
        </w:rPr>
      </w:pPr>
      <w:r w:rsidRPr="006238A9">
        <w:rPr>
          <w:rFonts w:ascii="Arial" w:hAnsi="Arial" w:cs="Arial"/>
          <w:lang w:val="mn-MN"/>
        </w:rPr>
        <w:tab/>
      </w:r>
      <w:r w:rsidRPr="006238A9">
        <w:rPr>
          <w:rFonts w:ascii="Arial" w:hAnsi="Arial" w:cs="Arial"/>
          <w:b/>
          <w:lang w:val="mn-MN"/>
        </w:rPr>
        <w:t>2 дугаар зүйл</w:t>
      </w:r>
      <w:r w:rsidRPr="006238A9">
        <w:rPr>
          <w:rFonts w:ascii="Arial" w:hAnsi="Arial" w:cs="Arial"/>
          <w:b/>
          <w:bCs/>
          <w:lang w:val="mn-MN"/>
        </w:rPr>
        <w:t>.</w:t>
      </w:r>
      <w:r w:rsidRPr="006238A9">
        <w:rPr>
          <w:rFonts w:ascii="Arial" w:hAnsi="Arial" w:cs="Arial"/>
          <w:lang w:val="mn-MN"/>
        </w:rPr>
        <w:t xml:space="preserve">Энэ хуулийг Монгол Улсын нийслэл Улаанбаатар хотын эрх зүйн байдлын тухай хууль /Шинэчилсэн найруулга/ хүчин төгөлдөр болсон өдрөөс эхлэн дагаж мөрдөнө. </w:t>
      </w:r>
    </w:p>
    <w:p w14:paraId="7626FB59" w14:textId="77777777" w:rsidR="006238A9" w:rsidRPr="006238A9" w:rsidRDefault="006238A9" w:rsidP="006238A9">
      <w:pPr>
        <w:jc w:val="both"/>
        <w:rPr>
          <w:rFonts w:ascii="Arial" w:hAnsi="Arial" w:cs="Arial"/>
          <w:lang w:val="mn-MN"/>
        </w:rPr>
      </w:pPr>
    </w:p>
    <w:p w14:paraId="50856A1C" w14:textId="77777777" w:rsidR="006238A9" w:rsidRPr="006238A9" w:rsidRDefault="006238A9" w:rsidP="006238A9">
      <w:pPr>
        <w:jc w:val="both"/>
        <w:rPr>
          <w:rFonts w:ascii="Arial" w:hAnsi="Arial" w:cs="Arial"/>
          <w:lang w:val="mn-MN"/>
        </w:rPr>
      </w:pPr>
    </w:p>
    <w:p w14:paraId="294499DA" w14:textId="77777777" w:rsidR="006238A9" w:rsidRPr="006238A9" w:rsidRDefault="006238A9" w:rsidP="006238A9">
      <w:pPr>
        <w:jc w:val="both"/>
        <w:rPr>
          <w:rFonts w:ascii="Arial" w:hAnsi="Arial" w:cs="Arial"/>
          <w:lang w:val="mn-MN"/>
        </w:rPr>
      </w:pPr>
    </w:p>
    <w:p w14:paraId="47CF0654" w14:textId="77777777" w:rsidR="006238A9" w:rsidRPr="006238A9" w:rsidRDefault="006238A9" w:rsidP="006238A9">
      <w:pPr>
        <w:jc w:val="both"/>
        <w:rPr>
          <w:rFonts w:ascii="Arial" w:hAnsi="Arial" w:cs="Arial"/>
          <w:lang w:val="mn-MN"/>
        </w:rPr>
      </w:pPr>
    </w:p>
    <w:p w14:paraId="6C329EF4" w14:textId="77777777" w:rsidR="006238A9" w:rsidRPr="006238A9" w:rsidRDefault="006238A9" w:rsidP="006238A9">
      <w:pPr>
        <w:jc w:val="both"/>
        <w:rPr>
          <w:rFonts w:ascii="Arial" w:hAnsi="Arial" w:cs="Arial"/>
          <w:lang w:val="mn-MN"/>
        </w:rPr>
      </w:pPr>
      <w:r w:rsidRPr="006238A9">
        <w:rPr>
          <w:rFonts w:ascii="Arial" w:hAnsi="Arial" w:cs="Arial"/>
          <w:lang w:val="mn-MN"/>
        </w:rPr>
        <w:tab/>
      </w:r>
      <w:r w:rsidRPr="006238A9">
        <w:rPr>
          <w:rFonts w:ascii="Arial" w:hAnsi="Arial" w:cs="Arial"/>
          <w:lang w:val="mn-MN"/>
        </w:rPr>
        <w:tab/>
        <w:t xml:space="preserve">МОНГОЛ УЛСЫН </w:t>
      </w:r>
    </w:p>
    <w:p w14:paraId="5D451DA1" w14:textId="296E84CD" w:rsidR="00654672" w:rsidRPr="006238A9" w:rsidRDefault="006238A9" w:rsidP="006238A9">
      <w:pPr>
        <w:jc w:val="both"/>
        <w:rPr>
          <w:rFonts w:ascii="Arial" w:hAnsi="Arial" w:cs="Arial"/>
          <w:lang w:val="mn-MN"/>
        </w:rPr>
      </w:pPr>
      <w:r w:rsidRPr="006238A9">
        <w:rPr>
          <w:rFonts w:ascii="Arial" w:hAnsi="Arial" w:cs="Arial"/>
          <w:lang w:val="mn-MN"/>
        </w:rPr>
        <w:tab/>
      </w:r>
      <w:r w:rsidRPr="006238A9">
        <w:rPr>
          <w:rFonts w:ascii="Arial" w:hAnsi="Arial" w:cs="Arial"/>
          <w:lang w:val="mn-MN"/>
        </w:rPr>
        <w:tab/>
        <w:t xml:space="preserve">ИХ ХУРЛЫН ДАРГА </w:t>
      </w:r>
      <w:r w:rsidRPr="006238A9">
        <w:rPr>
          <w:rFonts w:ascii="Arial" w:hAnsi="Arial" w:cs="Arial"/>
          <w:lang w:val="mn-MN"/>
        </w:rPr>
        <w:tab/>
      </w:r>
      <w:r w:rsidRPr="006238A9">
        <w:rPr>
          <w:rFonts w:ascii="Arial" w:hAnsi="Arial" w:cs="Arial"/>
          <w:lang w:val="mn-MN"/>
        </w:rPr>
        <w:tab/>
      </w:r>
      <w:r w:rsidRPr="006238A9">
        <w:rPr>
          <w:rFonts w:ascii="Arial" w:hAnsi="Arial" w:cs="Arial"/>
          <w:lang w:val="mn-MN"/>
        </w:rPr>
        <w:tab/>
      </w:r>
      <w:r w:rsidRPr="006238A9">
        <w:rPr>
          <w:rFonts w:ascii="Arial" w:hAnsi="Arial" w:cs="Arial"/>
          <w:lang w:val="mn-MN"/>
        </w:rPr>
        <w:tab/>
        <w:t>Г.ЗАНДАНШАТАР</w:t>
      </w:r>
    </w:p>
    <w:sectPr w:rsidR="00654672" w:rsidRPr="006238A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594C3" w14:textId="77777777" w:rsidR="00225EED" w:rsidRDefault="00225EED">
      <w:r>
        <w:separator/>
      </w:r>
    </w:p>
  </w:endnote>
  <w:endnote w:type="continuationSeparator" w:id="0">
    <w:p w14:paraId="46C283EB" w14:textId="77777777" w:rsidR="00225EED" w:rsidRDefault="0022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FB6A3" w14:textId="77777777" w:rsidR="00225EED" w:rsidRDefault="00225EED">
      <w:r>
        <w:separator/>
      </w:r>
    </w:p>
  </w:footnote>
  <w:footnote w:type="continuationSeparator" w:id="0">
    <w:p w14:paraId="23A428CE" w14:textId="77777777" w:rsidR="00225EED" w:rsidRDefault="00225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6FA3"/>
    <w:rsid w:val="000C0979"/>
    <w:rsid w:val="000C1CF0"/>
    <w:rsid w:val="000D2371"/>
    <w:rsid w:val="000E2367"/>
    <w:rsid w:val="000E2523"/>
    <w:rsid w:val="000E3111"/>
    <w:rsid w:val="000E5C8E"/>
    <w:rsid w:val="0010038D"/>
    <w:rsid w:val="001061D2"/>
    <w:rsid w:val="00107806"/>
    <w:rsid w:val="00107F35"/>
    <w:rsid w:val="0012230A"/>
    <w:rsid w:val="0012547D"/>
    <w:rsid w:val="0014052B"/>
    <w:rsid w:val="001458E2"/>
    <w:rsid w:val="0014681C"/>
    <w:rsid w:val="00157030"/>
    <w:rsid w:val="0016118D"/>
    <w:rsid w:val="00165126"/>
    <w:rsid w:val="00185FB0"/>
    <w:rsid w:val="001937B6"/>
    <w:rsid w:val="001B0E46"/>
    <w:rsid w:val="001B4E12"/>
    <w:rsid w:val="001D7B07"/>
    <w:rsid w:val="001F47FA"/>
    <w:rsid w:val="001F66B9"/>
    <w:rsid w:val="00225EED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724E3"/>
    <w:rsid w:val="0037636A"/>
    <w:rsid w:val="00384C8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0A27"/>
    <w:rsid w:val="005F7719"/>
    <w:rsid w:val="00602FAD"/>
    <w:rsid w:val="00604EDA"/>
    <w:rsid w:val="006065C3"/>
    <w:rsid w:val="00610396"/>
    <w:rsid w:val="00610B98"/>
    <w:rsid w:val="006238A9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4F18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34EF2"/>
    <w:rsid w:val="00B54DC5"/>
    <w:rsid w:val="00B73B87"/>
    <w:rsid w:val="00B74AFE"/>
    <w:rsid w:val="00B763AA"/>
    <w:rsid w:val="00B83EE0"/>
    <w:rsid w:val="00B977EE"/>
    <w:rsid w:val="00BA05CE"/>
    <w:rsid w:val="00BA6102"/>
    <w:rsid w:val="00BD20CB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48EA"/>
    <w:rsid w:val="00CD5B92"/>
    <w:rsid w:val="00CD67CD"/>
    <w:rsid w:val="00CF1D67"/>
    <w:rsid w:val="00CF5EB2"/>
    <w:rsid w:val="00D01761"/>
    <w:rsid w:val="00D0563F"/>
    <w:rsid w:val="00D17146"/>
    <w:rsid w:val="00D25669"/>
    <w:rsid w:val="00D30073"/>
    <w:rsid w:val="00D317A4"/>
    <w:rsid w:val="00D40B13"/>
    <w:rsid w:val="00D6557F"/>
    <w:rsid w:val="00D73180"/>
    <w:rsid w:val="00D737E2"/>
    <w:rsid w:val="00D74FC9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76FD5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aliases w:val="Subtitle,List Paragraph1,1 Standard Absatz,Дэд гарчиг,List Paragraph Num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ListParagraphChar">
    <w:name w:val="List Paragraph Char"/>
    <w:aliases w:val="Subtitle Char,List Paragraph1 Char,1 Standard Absatz Char,Дэд гарчиг Char,List Paragraph Num Char,Paragraph Char,Subtitle1 Char,Subtitle11 Char,Subtitle111 Char,IBL List Paragraph Char,Bullets Char,Numbered Paragraph Char"/>
    <w:link w:val="ListParagraph"/>
    <w:uiPriority w:val="34"/>
    <w:qFormat/>
    <w:locked/>
    <w:rsid w:val="001061D2"/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2021-08-04T08:14:00Z</dcterms:created>
  <dcterms:modified xsi:type="dcterms:W3CDTF">2021-08-04T08:14:00Z</dcterms:modified>
</cp:coreProperties>
</file>