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D7AE59" w14:textId="77777777" w:rsidR="00553F7B" w:rsidRPr="002C68A3" w:rsidRDefault="00553F7B" w:rsidP="00553F7B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6CCA8027" wp14:editId="2FA357C6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648911B" w14:textId="77777777" w:rsidR="00553F7B" w:rsidRDefault="00553F7B" w:rsidP="00553F7B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38F38D8E" w14:textId="77777777" w:rsidR="00553F7B" w:rsidRDefault="00553F7B" w:rsidP="00553F7B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28A44C5" w14:textId="77777777" w:rsidR="00553F7B" w:rsidRPr="00661028" w:rsidRDefault="00553F7B" w:rsidP="00553F7B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3D7D1EA5" w14:textId="77777777" w:rsidR="00553F7B" w:rsidRPr="002C68A3" w:rsidRDefault="00553F7B" w:rsidP="00553F7B">
      <w:pPr>
        <w:jc w:val="both"/>
        <w:rPr>
          <w:rFonts w:ascii="Arial" w:hAnsi="Arial" w:cs="Arial"/>
          <w:color w:val="3366FF"/>
          <w:lang w:val="ms-MY"/>
        </w:rPr>
      </w:pPr>
    </w:p>
    <w:p w14:paraId="040D7B22" w14:textId="2EE34282" w:rsidR="00553F7B" w:rsidRPr="002C68A3" w:rsidRDefault="00553F7B" w:rsidP="00553F7B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12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31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14397D01" w14:textId="77777777" w:rsidR="00553F7B" w:rsidRDefault="00553F7B" w:rsidP="00553F7B">
      <w:pPr>
        <w:jc w:val="center"/>
        <w:rPr>
          <w:rFonts w:ascii="Arial" w:hAnsi="Arial" w:cs="Arial"/>
          <w:b/>
          <w:bCs/>
          <w:lang w:val="mn-MN"/>
        </w:rPr>
      </w:pPr>
    </w:p>
    <w:p w14:paraId="7C7D44EF" w14:textId="77777777" w:rsidR="00553F7B" w:rsidRDefault="00553F7B" w:rsidP="00553F7B">
      <w:pPr>
        <w:jc w:val="center"/>
        <w:rPr>
          <w:rFonts w:ascii="Arial" w:hAnsi="Arial" w:cs="Arial"/>
          <w:b/>
          <w:bCs/>
          <w:lang w:val="mn-MN"/>
        </w:rPr>
      </w:pPr>
      <w:r w:rsidRPr="00AD7C7F">
        <w:rPr>
          <w:rFonts w:ascii="Arial" w:hAnsi="Arial" w:cs="Arial"/>
          <w:bCs/>
          <w:lang w:val="mn-MN"/>
        </w:rPr>
        <w:t xml:space="preserve"> </w:t>
      </w:r>
      <w:r w:rsidRPr="00691D13">
        <w:rPr>
          <w:rFonts w:ascii="Arial" w:hAnsi="Arial" w:cs="Arial"/>
          <w:b/>
          <w:bCs/>
          <w:lang w:val="mn-MN"/>
        </w:rPr>
        <w:t xml:space="preserve">  </w:t>
      </w:r>
    </w:p>
    <w:p w14:paraId="7C6C205E" w14:textId="5F7B4912" w:rsidR="004F069F" w:rsidRDefault="004F069F" w:rsidP="004F069F">
      <w:pPr>
        <w:pStyle w:val="NoSpacing"/>
        <w:spacing w:line="276" w:lineRule="auto"/>
        <w:ind w:right="-53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17AF1B32" w14:textId="77777777" w:rsidR="00553F7B" w:rsidRPr="00A644A0" w:rsidRDefault="00553F7B" w:rsidP="004F069F">
      <w:pPr>
        <w:pStyle w:val="NoSpacing"/>
        <w:spacing w:line="276" w:lineRule="auto"/>
        <w:ind w:right="-53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5F7AB77E" w14:textId="61FAEF02" w:rsidR="00A57049" w:rsidRPr="00A644A0" w:rsidRDefault="004F069F" w:rsidP="00A57049">
      <w:pPr>
        <w:pStyle w:val="NoSpacing"/>
        <w:ind w:right="-53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A644A0">
        <w:rPr>
          <w:rFonts w:ascii="Arial" w:hAnsi="Arial" w:cs="Arial"/>
          <w:b/>
          <w:bCs/>
          <w:sz w:val="24"/>
          <w:szCs w:val="24"/>
          <w:lang w:val="mn-MN"/>
        </w:rPr>
        <w:t xml:space="preserve">   </w:t>
      </w:r>
      <w:r w:rsidR="00A57049" w:rsidRPr="00A644A0">
        <w:rPr>
          <w:rFonts w:ascii="Arial" w:hAnsi="Arial" w:cs="Arial"/>
          <w:b/>
          <w:bCs/>
          <w:sz w:val="24"/>
          <w:szCs w:val="24"/>
          <w:lang w:val="mn-MN"/>
        </w:rPr>
        <w:t xml:space="preserve">АВЛИГЫН ЭСРЭГ ХУУЛЬД ӨӨРЧЛӨЛТ </w:t>
      </w:r>
    </w:p>
    <w:p w14:paraId="01DE3FD5" w14:textId="72B01523" w:rsidR="00A57049" w:rsidRPr="00A644A0" w:rsidRDefault="004F069F" w:rsidP="00A57049">
      <w:pPr>
        <w:pStyle w:val="NoSpacing"/>
        <w:ind w:right="-53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A644A0">
        <w:rPr>
          <w:rFonts w:ascii="Arial" w:hAnsi="Arial" w:cs="Arial"/>
          <w:b/>
          <w:bCs/>
          <w:sz w:val="24"/>
          <w:szCs w:val="24"/>
          <w:lang w:val="mn-MN"/>
        </w:rPr>
        <w:t xml:space="preserve">   </w:t>
      </w:r>
      <w:r w:rsidR="00A57049" w:rsidRPr="00A644A0">
        <w:rPr>
          <w:rFonts w:ascii="Arial" w:hAnsi="Arial" w:cs="Arial"/>
          <w:b/>
          <w:bCs/>
          <w:sz w:val="24"/>
          <w:szCs w:val="24"/>
          <w:lang w:val="mn-MN"/>
        </w:rPr>
        <w:t>ОРУУЛАХ ТУХАЙ</w:t>
      </w:r>
    </w:p>
    <w:p w14:paraId="5403D18A" w14:textId="77777777" w:rsidR="0056724B" w:rsidRPr="00A644A0" w:rsidRDefault="0056724B" w:rsidP="00BA18FA">
      <w:pPr>
        <w:pStyle w:val="NoSpacing"/>
        <w:spacing w:line="360" w:lineRule="auto"/>
        <w:ind w:right="-53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0742AF80" w14:textId="77777777" w:rsidR="0056724B" w:rsidRPr="00A644A0" w:rsidRDefault="0056724B" w:rsidP="0056724B">
      <w:pPr>
        <w:pStyle w:val="NoSpacing"/>
        <w:ind w:right="-53" w:firstLine="720"/>
        <w:jc w:val="both"/>
        <w:rPr>
          <w:rStyle w:val="Strong"/>
          <w:rFonts w:ascii="Arial" w:eastAsia="Times New Roman" w:hAnsi="Arial" w:cs="Arial"/>
          <w:b w:val="0"/>
          <w:bCs w:val="0"/>
          <w:sz w:val="24"/>
          <w:szCs w:val="24"/>
          <w:lang w:val="mn-MN"/>
        </w:rPr>
      </w:pPr>
      <w:r w:rsidRPr="00A644A0">
        <w:rPr>
          <w:rStyle w:val="Strong"/>
          <w:rFonts w:ascii="Arial" w:hAnsi="Arial" w:cs="Arial"/>
          <w:sz w:val="24"/>
          <w:szCs w:val="24"/>
          <w:lang w:val="mn-MN"/>
        </w:rPr>
        <w:t>1 дүгээр зүйл.</w:t>
      </w:r>
      <w:r w:rsidRPr="00A644A0">
        <w:rPr>
          <w:rStyle w:val="Strong"/>
          <w:rFonts w:ascii="Arial" w:hAnsi="Arial" w:cs="Arial"/>
          <w:b w:val="0"/>
          <w:sz w:val="24"/>
          <w:szCs w:val="24"/>
          <w:lang w:val="mn-MN"/>
        </w:rPr>
        <w:t>Авлигын эсрэг хуулийн 21 дүгээр зүйлийг доор дурдсанаар өөрчлөн найруулсугай:</w:t>
      </w:r>
    </w:p>
    <w:p w14:paraId="2453756D" w14:textId="77777777" w:rsidR="0056724B" w:rsidRPr="00A644A0" w:rsidRDefault="0056724B" w:rsidP="0056724B">
      <w:pPr>
        <w:pStyle w:val="NoSpacing"/>
        <w:ind w:right="-53"/>
        <w:jc w:val="both"/>
        <w:rPr>
          <w:rStyle w:val="Strong"/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30CCABB8" w14:textId="08E83D4B" w:rsidR="0056724B" w:rsidRPr="00A644A0" w:rsidRDefault="00240021" w:rsidP="0056724B">
      <w:pPr>
        <w:pStyle w:val="NoSpacing"/>
        <w:ind w:right="-53" w:firstLine="720"/>
        <w:jc w:val="both"/>
        <w:rPr>
          <w:rStyle w:val="Strong"/>
          <w:rFonts w:ascii="Arial" w:hAnsi="Arial" w:cs="Arial"/>
          <w:color w:val="000000" w:themeColor="text1"/>
          <w:sz w:val="24"/>
          <w:szCs w:val="24"/>
          <w:lang w:val="mn-MN"/>
        </w:rPr>
      </w:pPr>
      <w:r w:rsidRPr="00A644A0">
        <w:rPr>
          <w:rStyle w:val="Strong"/>
          <w:rFonts w:ascii="Arial" w:hAnsi="Arial" w:cs="Arial"/>
          <w:color w:val="000000" w:themeColor="text1"/>
          <w:sz w:val="24"/>
          <w:szCs w:val="24"/>
          <w:lang w:val="mn-MN"/>
        </w:rPr>
        <w:t>“</w:t>
      </w:r>
      <w:r w:rsidR="003D3119" w:rsidRPr="00A644A0">
        <w:rPr>
          <w:rStyle w:val="Strong"/>
          <w:rFonts w:ascii="Arial" w:hAnsi="Arial" w:cs="Arial"/>
          <w:color w:val="000000" w:themeColor="text1"/>
          <w:sz w:val="24"/>
          <w:szCs w:val="24"/>
          <w:lang w:val="mn-MN"/>
        </w:rPr>
        <w:t>2</w:t>
      </w:r>
      <w:r w:rsidR="0056724B" w:rsidRPr="00A644A0">
        <w:rPr>
          <w:rStyle w:val="Strong"/>
          <w:rFonts w:ascii="Arial" w:hAnsi="Arial" w:cs="Arial"/>
          <w:color w:val="000000" w:themeColor="text1"/>
          <w:sz w:val="24"/>
          <w:szCs w:val="24"/>
          <w:lang w:val="mn-MN"/>
        </w:rPr>
        <w:t xml:space="preserve">1 дүгээр зүйл.Авлигатай тэмцэх газрын дарга, дэд даргыг </w:t>
      </w:r>
    </w:p>
    <w:p w14:paraId="36E47282" w14:textId="77777777" w:rsidR="0056724B" w:rsidRPr="00A644A0" w:rsidRDefault="0056724B" w:rsidP="0056724B">
      <w:pPr>
        <w:pStyle w:val="NoSpacing"/>
        <w:ind w:right="-53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  <w:r w:rsidRPr="00A644A0">
        <w:rPr>
          <w:rStyle w:val="Strong"/>
          <w:rFonts w:ascii="Arial" w:hAnsi="Arial" w:cs="Arial"/>
          <w:color w:val="000000" w:themeColor="text1"/>
          <w:sz w:val="24"/>
          <w:szCs w:val="24"/>
          <w:lang w:val="mn-MN"/>
        </w:rPr>
        <w:t xml:space="preserve">        </w:t>
      </w:r>
      <w:r w:rsidRPr="00A644A0">
        <w:rPr>
          <w:rStyle w:val="Strong"/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A644A0">
        <w:rPr>
          <w:rStyle w:val="Strong"/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A644A0">
        <w:rPr>
          <w:rStyle w:val="Strong"/>
          <w:rFonts w:ascii="Arial" w:hAnsi="Arial" w:cs="Arial"/>
          <w:color w:val="000000" w:themeColor="text1"/>
          <w:sz w:val="24"/>
          <w:szCs w:val="24"/>
          <w:lang w:val="mn-MN"/>
        </w:rPr>
        <w:tab/>
        <w:t xml:space="preserve">        томилох, тэдгээрийн бүрэн эрхийн хугацаа</w:t>
      </w:r>
    </w:p>
    <w:p w14:paraId="4D866358" w14:textId="77777777" w:rsidR="0056724B" w:rsidRPr="00A644A0" w:rsidRDefault="0056724B" w:rsidP="00ED5A5A">
      <w:pPr>
        <w:pStyle w:val="NormalWeb"/>
        <w:shd w:val="clear" w:color="auto" w:fill="FFFFFF"/>
        <w:spacing w:before="0" w:beforeAutospacing="0" w:after="0" w:afterAutospacing="0"/>
        <w:ind w:right="-53"/>
        <w:jc w:val="both"/>
        <w:textAlignment w:val="top"/>
        <w:rPr>
          <w:rStyle w:val="Strong"/>
          <w:rFonts w:ascii="Arial" w:hAnsi="Arial" w:cs="Arial"/>
          <w:b w:val="0"/>
          <w:color w:val="000000" w:themeColor="text1"/>
          <w:lang w:val="mn-MN"/>
        </w:rPr>
      </w:pPr>
    </w:p>
    <w:p w14:paraId="379DF8A4" w14:textId="6FDFEFF1" w:rsidR="0056724B" w:rsidRPr="00A644A0" w:rsidRDefault="0056724B" w:rsidP="0056724B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A644A0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21.1.Авлигатай тэмцэх газрын даргыг Ерөнхий сайдын санал болгосноор Улсын Их Хурал томилгооны сонсгол хийж 6 жилийн хугацаагаар томилно. </w:t>
      </w:r>
    </w:p>
    <w:p w14:paraId="425884F8" w14:textId="77777777" w:rsidR="0056724B" w:rsidRPr="00A644A0" w:rsidRDefault="0056724B" w:rsidP="0056724B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58F1EC51" w14:textId="7D04E7E8" w:rsidR="0056724B" w:rsidRPr="00A644A0" w:rsidRDefault="0056724B" w:rsidP="0056724B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A644A0">
        <w:rPr>
          <w:rFonts w:ascii="Arial" w:hAnsi="Arial" w:cs="Arial"/>
          <w:color w:val="000000" w:themeColor="text1"/>
          <w:sz w:val="24"/>
          <w:szCs w:val="24"/>
          <w:lang w:val="mn-MN"/>
        </w:rPr>
        <w:t>21.2.Авлигатай тэмцэх газар дэд даргатай байна. Дэд даргыг Авлигатай тэмцэх газрын даргын санал болгосноор Улсын Их Хурал томилгооны сонсгол хийж 6 жилийн хугацаагаар томилно.</w:t>
      </w:r>
    </w:p>
    <w:p w14:paraId="0A09BD60" w14:textId="77777777" w:rsidR="00D551FB" w:rsidRPr="00A644A0" w:rsidRDefault="00D551FB" w:rsidP="00A46A84">
      <w:pPr>
        <w:pStyle w:val="NormalWeb"/>
        <w:shd w:val="clear" w:color="auto" w:fill="FFFFFF"/>
        <w:spacing w:before="0" w:beforeAutospacing="0" w:after="0" w:afterAutospacing="0"/>
        <w:ind w:right="-53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32B2C07A" w14:textId="20794884" w:rsidR="00D551FB" w:rsidRPr="00A644A0" w:rsidRDefault="00D551FB" w:rsidP="00A46A84">
      <w:pPr>
        <w:pStyle w:val="NormalWeb"/>
        <w:shd w:val="clear" w:color="auto" w:fill="FFFFFF"/>
        <w:spacing w:before="0" w:beforeAutospacing="0" w:after="0" w:afterAutospacing="0"/>
        <w:ind w:right="-53" w:firstLine="72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A644A0">
        <w:rPr>
          <w:rFonts w:ascii="Arial" w:hAnsi="Arial" w:cs="Arial"/>
          <w:color w:val="000000" w:themeColor="text1"/>
          <w:lang w:val="mn-MN"/>
        </w:rPr>
        <w:t>21.3.Авлигатай тэмцэх газрын дарга, дэд дарга</w:t>
      </w:r>
      <w:r w:rsidR="0032297C" w:rsidRPr="00A644A0">
        <w:rPr>
          <w:rFonts w:ascii="Arial" w:hAnsi="Arial" w:cs="Arial"/>
          <w:color w:val="000000" w:themeColor="text1"/>
          <w:lang w:val="mn-MN"/>
        </w:rPr>
        <w:t xml:space="preserve"> </w:t>
      </w:r>
      <w:r w:rsidRPr="00A644A0">
        <w:rPr>
          <w:rFonts w:ascii="Arial" w:hAnsi="Arial" w:cs="Arial"/>
          <w:color w:val="000000" w:themeColor="text1"/>
          <w:lang w:val="mn-MN"/>
        </w:rPr>
        <w:t>энэ хуулийн 19.1-д зааснаас гадна дараах шаардлагыг хангасан байна:</w:t>
      </w:r>
    </w:p>
    <w:p w14:paraId="0E8ECF6E" w14:textId="77777777" w:rsidR="00D551FB" w:rsidRPr="00A644A0" w:rsidRDefault="00D551FB" w:rsidP="00A46A84">
      <w:pPr>
        <w:pStyle w:val="NormalWeb"/>
        <w:shd w:val="clear" w:color="auto" w:fill="FFFFFF"/>
        <w:spacing w:before="0" w:beforeAutospacing="0" w:after="0" w:afterAutospacing="0"/>
        <w:ind w:right="-53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17B870E7" w14:textId="5CBF3FF4" w:rsidR="00D551FB" w:rsidRPr="00A644A0" w:rsidRDefault="00D551FB" w:rsidP="00A46A84">
      <w:pPr>
        <w:pStyle w:val="NormalWeb"/>
        <w:shd w:val="clear" w:color="auto" w:fill="FFFFFF"/>
        <w:spacing w:before="0" w:beforeAutospacing="0" w:after="0" w:afterAutospacing="0"/>
        <w:ind w:right="-53" w:firstLine="144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A644A0">
        <w:rPr>
          <w:rFonts w:ascii="Arial" w:hAnsi="Arial" w:cs="Arial"/>
          <w:color w:val="000000" w:themeColor="text1"/>
          <w:lang w:val="mn-MN"/>
        </w:rPr>
        <w:t>21.3.1.Авлигатай тэмцэх газрын дарга төрийн албанд 15-аас доошгүй жил ажилласан, 45 нас хүрсэн, эрх зүйч мэргэжилтэй, удирдах болон мэргэжлийн ажлын мэдлэг туршлагатай, сүүлийн 5 жил улс төрийн албан тушаал эрхэлж байгаагүй;</w:t>
      </w:r>
    </w:p>
    <w:p w14:paraId="19CFFB67" w14:textId="77777777" w:rsidR="00D551FB" w:rsidRPr="00A644A0" w:rsidRDefault="00D551FB" w:rsidP="00A46A84">
      <w:pPr>
        <w:pStyle w:val="NormalWeb"/>
        <w:shd w:val="clear" w:color="auto" w:fill="FFFFFF"/>
        <w:spacing w:before="0" w:beforeAutospacing="0" w:after="0" w:afterAutospacing="0"/>
        <w:ind w:right="-53" w:firstLine="144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5AEC5BB5" w14:textId="3005617D" w:rsidR="00D551FB" w:rsidRPr="00A644A0" w:rsidRDefault="00D551FB" w:rsidP="00A46A84">
      <w:pPr>
        <w:pStyle w:val="NormalWeb"/>
        <w:shd w:val="clear" w:color="auto" w:fill="FFFFFF"/>
        <w:spacing w:before="0" w:beforeAutospacing="0" w:after="0" w:afterAutospacing="0"/>
        <w:ind w:right="-53" w:firstLine="144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A644A0">
        <w:rPr>
          <w:rFonts w:ascii="Arial" w:hAnsi="Arial" w:cs="Arial"/>
          <w:color w:val="000000" w:themeColor="text1"/>
          <w:lang w:val="mn-MN"/>
        </w:rPr>
        <w:t>21.3.2.Авлигатай тэмцэх газрын дэд дарга төрийн албанд 10-аас доошгүй жил ажилласан, эрх зүйч мэргэжилтэй, гүйцэтгэх болон мөрдөн байцаах ажлын мэдлэг</w:t>
      </w:r>
      <w:r w:rsidR="000229D7" w:rsidRPr="00A644A0">
        <w:rPr>
          <w:rFonts w:ascii="Arial" w:hAnsi="Arial" w:cs="Arial"/>
          <w:color w:val="000000" w:themeColor="text1"/>
          <w:lang w:val="mn-MN"/>
        </w:rPr>
        <w:t>,</w:t>
      </w:r>
      <w:r w:rsidRPr="00A644A0">
        <w:rPr>
          <w:rFonts w:ascii="Arial" w:hAnsi="Arial" w:cs="Arial"/>
          <w:color w:val="000000" w:themeColor="text1"/>
          <w:lang w:val="mn-MN"/>
        </w:rPr>
        <w:t xml:space="preserve"> туршлагатай, сүүлийн 5 жил улс төрийн албан тушаал эрхэлж байгаагүй.</w:t>
      </w:r>
    </w:p>
    <w:p w14:paraId="38871EEC" w14:textId="77777777" w:rsidR="00D551FB" w:rsidRPr="00A644A0" w:rsidRDefault="00D551FB" w:rsidP="00A46A84">
      <w:pPr>
        <w:pStyle w:val="NormalWeb"/>
        <w:shd w:val="clear" w:color="auto" w:fill="FFFFFF"/>
        <w:spacing w:before="0" w:beforeAutospacing="0" w:after="0" w:afterAutospacing="0"/>
        <w:ind w:right="-53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32BA1A5A" w14:textId="1564CA60" w:rsidR="00D551FB" w:rsidRPr="00A644A0" w:rsidRDefault="00D551FB" w:rsidP="00A46A84">
      <w:pPr>
        <w:pStyle w:val="NormalWeb"/>
        <w:shd w:val="clear" w:color="auto" w:fill="FFFFFF"/>
        <w:spacing w:before="0" w:beforeAutospacing="0" w:after="0" w:afterAutospacing="0"/>
        <w:ind w:right="-53" w:firstLine="72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A644A0">
        <w:rPr>
          <w:rFonts w:ascii="Arial" w:hAnsi="Arial" w:cs="Arial"/>
          <w:color w:val="000000" w:themeColor="text1"/>
          <w:lang w:val="mn-MN"/>
        </w:rPr>
        <w:t xml:space="preserve">21.4.Авлигатай тэмцэх газрын </w:t>
      </w:r>
      <w:r w:rsidR="00235A78" w:rsidRPr="00A644A0">
        <w:rPr>
          <w:rFonts w:ascii="Arial" w:hAnsi="Arial" w:cs="Arial"/>
          <w:color w:val="000000" w:themeColor="text1"/>
          <w:lang w:val="mn-MN"/>
        </w:rPr>
        <w:t xml:space="preserve">дарга, дэд даргыг </w:t>
      </w:r>
      <w:r w:rsidRPr="00A644A0">
        <w:rPr>
          <w:rFonts w:ascii="Arial" w:hAnsi="Arial" w:cs="Arial"/>
          <w:color w:val="000000" w:themeColor="text1"/>
          <w:lang w:val="mn-MN"/>
        </w:rPr>
        <w:t>нэг удаа улируулан томилж болно.</w:t>
      </w:r>
    </w:p>
    <w:p w14:paraId="2891C7A3" w14:textId="77777777" w:rsidR="00D551FB" w:rsidRPr="00A644A0" w:rsidRDefault="00D551FB" w:rsidP="00A46A84">
      <w:pPr>
        <w:pStyle w:val="NormalWeb"/>
        <w:shd w:val="clear" w:color="auto" w:fill="FFFFFF"/>
        <w:spacing w:before="0" w:beforeAutospacing="0" w:after="0" w:afterAutospacing="0"/>
        <w:ind w:right="-53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7BA482FD" w14:textId="65B3B3F6" w:rsidR="00D551FB" w:rsidRPr="00A644A0" w:rsidRDefault="00D551FB" w:rsidP="00A46A84">
      <w:pPr>
        <w:pStyle w:val="NormalWeb"/>
        <w:shd w:val="clear" w:color="auto" w:fill="FFFFFF"/>
        <w:spacing w:before="0" w:beforeAutospacing="0" w:after="0" w:afterAutospacing="0"/>
        <w:ind w:right="-53" w:firstLine="72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A644A0">
        <w:rPr>
          <w:rFonts w:ascii="Arial" w:hAnsi="Arial" w:cs="Arial"/>
          <w:color w:val="000000" w:themeColor="text1"/>
          <w:lang w:val="mn-MN"/>
        </w:rPr>
        <w:t xml:space="preserve">21.5.Авлигатай тэмцэх газрын </w:t>
      </w:r>
      <w:r w:rsidR="00235A78" w:rsidRPr="00A644A0">
        <w:rPr>
          <w:rFonts w:ascii="Arial" w:hAnsi="Arial" w:cs="Arial"/>
          <w:color w:val="000000" w:themeColor="text1"/>
          <w:lang w:val="mn-MN"/>
        </w:rPr>
        <w:t xml:space="preserve">дарга, дэд даргын </w:t>
      </w:r>
      <w:r w:rsidRPr="00A644A0">
        <w:rPr>
          <w:rFonts w:ascii="Arial" w:hAnsi="Arial" w:cs="Arial"/>
          <w:color w:val="000000" w:themeColor="text1"/>
          <w:lang w:val="mn-MN"/>
        </w:rPr>
        <w:t xml:space="preserve">бүрэн эрх нь түүнийг томилсон тухай Улсын Их Хурлын шийдвэр гарснаар эхэлж, дараагийн </w:t>
      </w:r>
      <w:r w:rsidR="00467FBD" w:rsidRPr="00A644A0">
        <w:rPr>
          <w:rFonts w:ascii="Arial" w:hAnsi="Arial" w:cs="Arial"/>
          <w:color w:val="000000" w:themeColor="text1"/>
          <w:lang w:val="mn-MN"/>
        </w:rPr>
        <w:t>дарга, дэд дарга</w:t>
      </w:r>
      <w:r w:rsidR="00EA0F35" w:rsidRPr="00A644A0">
        <w:rPr>
          <w:rFonts w:ascii="Arial" w:hAnsi="Arial" w:cs="Arial"/>
          <w:color w:val="000000" w:themeColor="text1"/>
          <w:lang w:val="mn-MN"/>
        </w:rPr>
        <w:t xml:space="preserve"> </w:t>
      </w:r>
      <w:r w:rsidRPr="00A644A0">
        <w:rPr>
          <w:rFonts w:ascii="Arial" w:hAnsi="Arial" w:cs="Arial"/>
          <w:color w:val="000000" w:themeColor="text1"/>
          <w:lang w:val="mn-MN"/>
        </w:rPr>
        <w:t>томилогдсоноор дуусгавар болно.</w:t>
      </w:r>
    </w:p>
    <w:p w14:paraId="71422EC0" w14:textId="77777777" w:rsidR="00D551FB" w:rsidRPr="00A644A0" w:rsidRDefault="00D551FB" w:rsidP="00A46A84">
      <w:pPr>
        <w:pStyle w:val="NormalWeb"/>
        <w:shd w:val="clear" w:color="auto" w:fill="FFFFFF"/>
        <w:spacing w:before="0" w:beforeAutospacing="0" w:after="0" w:afterAutospacing="0"/>
        <w:ind w:right="-53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13086BEC" w14:textId="4039081D" w:rsidR="00D551FB" w:rsidRPr="00A644A0" w:rsidRDefault="00D551FB" w:rsidP="00A46A84">
      <w:pPr>
        <w:pStyle w:val="NormalWeb"/>
        <w:shd w:val="clear" w:color="auto" w:fill="FFFFFF"/>
        <w:spacing w:before="0" w:beforeAutospacing="0" w:after="0" w:afterAutospacing="0"/>
        <w:ind w:right="-53" w:firstLine="72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A644A0">
        <w:rPr>
          <w:rFonts w:ascii="Arial" w:hAnsi="Arial" w:cs="Arial"/>
          <w:color w:val="000000" w:themeColor="text1"/>
          <w:lang w:val="mn-MN"/>
        </w:rPr>
        <w:t xml:space="preserve">21.6.Авлигатай тэмцэх газрын </w:t>
      </w:r>
      <w:r w:rsidR="00520B36" w:rsidRPr="00A644A0">
        <w:rPr>
          <w:rFonts w:ascii="Arial" w:hAnsi="Arial" w:cs="Arial"/>
          <w:color w:val="000000" w:themeColor="text1"/>
          <w:lang w:val="mn-MN"/>
        </w:rPr>
        <w:t xml:space="preserve">дарга, дэд дарга </w:t>
      </w:r>
      <w:r w:rsidRPr="00A644A0">
        <w:rPr>
          <w:rFonts w:ascii="Arial" w:hAnsi="Arial" w:cs="Arial"/>
          <w:color w:val="000000" w:themeColor="text1"/>
          <w:lang w:val="mn-MN"/>
        </w:rPr>
        <w:t xml:space="preserve">нөхөн томилогдвол түүний бүрэн эрх нь томилогдсон өдрөөс эхлэн энэ хуулийн </w:t>
      </w:r>
      <w:r w:rsidR="001B6297" w:rsidRPr="00A644A0">
        <w:rPr>
          <w:rFonts w:ascii="Arial" w:hAnsi="Arial" w:cs="Arial"/>
          <w:color w:val="000000" w:themeColor="text1"/>
          <w:lang w:val="mn-MN"/>
        </w:rPr>
        <w:t xml:space="preserve">21.1, 21.2-т </w:t>
      </w:r>
      <w:r w:rsidRPr="00A644A0">
        <w:rPr>
          <w:rFonts w:ascii="Arial" w:hAnsi="Arial" w:cs="Arial"/>
          <w:color w:val="000000" w:themeColor="text1"/>
          <w:lang w:val="mn-MN"/>
        </w:rPr>
        <w:t xml:space="preserve">заасан бүрэн эрхийн </w:t>
      </w:r>
      <w:r w:rsidR="000229D7" w:rsidRPr="00A644A0">
        <w:rPr>
          <w:rFonts w:ascii="Arial" w:hAnsi="Arial" w:cs="Arial"/>
          <w:color w:val="000000" w:themeColor="text1"/>
          <w:lang w:val="mn-MN"/>
        </w:rPr>
        <w:t xml:space="preserve">үлдсэн </w:t>
      </w:r>
      <w:r w:rsidRPr="00A644A0">
        <w:rPr>
          <w:rFonts w:ascii="Arial" w:hAnsi="Arial" w:cs="Arial"/>
          <w:color w:val="000000" w:themeColor="text1"/>
          <w:lang w:val="mn-MN"/>
        </w:rPr>
        <w:t>хугацаа</w:t>
      </w:r>
      <w:r w:rsidR="000229D7" w:rsidRPr="00A644A0">
        <w:rPr>
          <w:rFonts w:ascii="Arial" w:hAnsi="Arial" w:cs="Arial"/>
          <w:color w:val="000000" w:themeColor="text1"/>
          <w:lang w:val="mn-MN"/>
        </w:rPr>
        <w:t>г</w:t>
      </w:r>
      <w:r w:rsidRPr="00A644A0">
        <w:rPr>
          <w:rFonts w:ascii="Arial" w:hAnsi="Arial" w:cs="Arial"/>
          <w:color w:val="000000" w:themeColor="text1"/>
          <w:lang w:val="mn-MN"/>
        </w:rPr>
        <w:t xml:space="preserve"> дуустал үргэлжилнэ.</w:t>
      </w:r>
      <w:r w:rsidR="009512EC" w:rsidRPr="00A644A0">
        <w:rPr>
          <w:rFonts w:ascii="Arial" w:hAnsi="Arial" w:cs="Arial"/>
          <w:color w:val="000000" w:themeColor="text1"/>
          <w:lang w:val="mn-MN"/>
        </w:rPr>
        <w:t>”</w:t>
      </w:r>
    </w:p>
    <w:p w14:paraId="449D6956" w14:textId="77777777" w:rsidR="000115D2" w:rsidRPr="00A644A0" w:rsidRDefault="000115D2" w:rsidP="00D53D27">
      <w:pPr>
        <w:pStyle w:val="NoSpacing"/>
        <w:ind w:right="-53"/>
        <w:jc w:val="both"/>
        <w:rPr>
          <w:rStyle w:val="Strong"/>
          <w:rFonts w:ascii="Arial" w:hAnsi="Arial" w:cs="Arial"/>
          <w:sz w:val="24"/>
          <w:szCs w:val="24"/>
          <w:lang w:val="mn-MN"/>
        </w:rPr>
      </w:pPr>
    </w:p>
    <w:p w14:paraId="55E8C044" w14:textId="686FE4B3" w:rsidR="008D4F16" w:rsidRPr="00A644A0" w:rsidRDefault="00131022" w:rsidP="00D462F6">
      <w:pPr>
        <w:ind w:firstLine="720"/>
        <w:jc w:val="both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  <w:r w:rsidRPr="00A644A0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lastRenderedPageBreak/>
        <w:t>2 дугаар зүйл.</w:t>
      </w:r>
      <w:r w:rsidRPr="00A644A0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Авлигын эсрэг хуулийн 22 дугаар зүйлийн 22.4 дэх хэсгийн “</w:t>
      </w:r>
      <w:r w:rsidRPr="00A644A0">
        <w:rPr>
          <w:rFonts w:ascii="Arial" w:hAnsi="Arial" w:cs="Arial"/>
          <w:sz w:val="24"/>
          <w:szCs w:val="24"/>
          <w:lang w:val="mn-MN"/>
        </w:rPr>
        <w:t>, эсхүл Монгол Улсын Ерөнхийлөгч Үндэсний аюулгүй байдлын зөвлөлийн зөвлөмжийг</w:t>
      </w:r>
      <w:r w:rsidRPr="00A644A0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” гэснийг хас</w:t>
      </w:r>
      <w:r w:rsidR="00913E13" w:rsidRPr="00A644A0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сугай</w:t>
      </w:r>
      <w:r w:rsidRPr="00A644A0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.</w:t>
      </w:r>
    </w:p>
    <w:p w14:paraId="545C9CE3" w14:textId="77777777" w:rsidR="004F069F" w:rsidRPr="00A644A0" w:rsidRDefault="004F069F" w:rsidP="00D462F6">
      <w:pPr>
        <w:ind w:firstLine="720"/>
        <w:jc w:val="both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7FFB81FC" w14:textId="77777777" w:rsidR="004F069F" w:rsidRPr="00A644A0" w:rsidRDefault="004F069F" w:rsidP="00D462F6">
      <w:pPr>
        <w:ind w:firstLine="720"/>
        <w:jc w:val="both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6EB6925C" w14:textId="77777777" w:rsidR="004F069F" w:rsidRPr="00A644A0" w:rsidRDefault="004F069F" w:rsidP="00D462F6">
      <w:pPr>
        <w:ind w:firstLine="720"/>
        <w:jc w:val="both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6D19D053" w14:textId="77777777" w:rsidR="004F069F" w:rsidRPr="00A644A0" w:rsidRDefault="004F069F" w:rsidP="00D462F6">
      <w:pPr>
        <w:ind w:firstLine="720"/>
        <w:jc w:val="both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1259F891" w14:textId="29AA29EB" w:rsidR="004F069F" w:rsidRPr="00A644A0" w:rsidRDefault="004F069F" w:rsidP="00D462F6">
      <w:pPr>
        <w:ind w:firstLine="720"/>
        <w:jc w:val="both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  <w:r w:rsidRPr="00A644A0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  <w:t xml:space="preserve">МОНГОЛ УЛСЫН </w:t>
      </w:r>
    </w:p>
    <w:p w14:paraId="4EA5DF17" w14:textId="33B316F8" w:rsidR="008D4F16" w:rsidRPr="00A644A0" w:rsidRDefault="004F069F" w:rsidP="00553F7B">
      <w:pPr>
        <w:ind w:firstLine="720"/>
        <w:jc w:val="both"/>
        <w:rPr>
          <w:rStyle w:val="Strong"/>
          <w:rFonts w:ascii="Arial" w:hAnsi="Arial" w:cs="Arial"/>
          <w:b w:val="0"/>
          <w:sz w:val="24"/>
          <w:szCs w:val="24"/>
          <w:lang w:val="mn-MN"/>
        </w:rPr>
      </w:pPr>
      <w:r w:rsidRPr="00A644A0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  <w:t>ИХ ХУРЛЫН ДАРГА</w:t>
      </w:r>
      <w:r w:rsidRPr="00A644A0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A644A0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A644A0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A644A0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  <w:t xml:space="preserve">Г.ЗАНДАНШАТАР </w:t>
      </w:r>
    </w:p>
    <w:p w14:paraId="4C6C5005" w14:textId="77777777" w:rsidR="008D4F16" w:rsidRPr="00A644A0" w:rsidRDefault="008D4F16" w:rsidP="00A46A84">
      <w:pPr>
        <w:pStyle w:val="NoSpacing"/>
        <w:ind w:right="-53"/>
        <w:jc w:val="center"/>
        <w:rPr>
          <w:rStyle w:val="Strong"/>
          <w:rFonts w:ascii="Arial" w:hAnsi="Arial" w:cs="Arial"/>
          <w:b w:val="0"/>
          <w:sz w:val="24"/>
          <w:szCs w:val="24"/>
          <w:lang w:val="mn-MN"/>
        </w:rPr>
      </w:pPr>
    </w:p>
    <w:sectPr w:rsidR="008D4F16" w:rsidRPr="00A644A0" w:rsidSect="004F069F">
      <w:footerReference w:type="even" r:id="rId8"/>
      <w:footerReference w:type="default" r:id="rId9"/>
      <w:pgSz w:w="11900" w:h="16840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F835AE" w14:textId="77777777" w:rsidR="0053777A" w:rsidRDefault="0053777A" w:rsidP="000229D7">
      <w:r>
        <w:separator/>
      </w:r>
    </w:p>
  </w:endnote>
  <w:endnote w:type="continuationSeparator" w:id="0">
    <w:p w14:paraId="55F184A0" w14:textId="77777777" w:rsidR="0053777A" w:rsidRDefault="0053777A" w:rsidP="00022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1227401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CFDB081" w14:textId="28BAC8DC" w:rsidR="000229D7" w:rsidRDefault="000229D7" w:rsidP="00BD32E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DC4ABBF" w14:textId="77777777" w:rsidR="000229D7" w:rsidRDefault="000229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8647135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3A8A7CB" w14:textId="1EA4CB51" w:rsidR="000229D7" w:rsidRDefault="000229D7" w:rsidP="00BD32E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211CC3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33AD921" w14:textId="77777777" w:rsidR="000229D7" w:rsidRDefault="000229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B1F950" w14:textId="77777777" w:rsidR="0053777A" w:rsidRDefault="0053777A" w:rsidP="000229D7">
      <w:r>
        <w:separator/>
      </w:r>
    </w:p>
  </w:footnote>
  <w:footnote w:type="continuationSeparator" w:id="0">
    <w:p w14:paraId="73E6AA73" w14:textId="77777777" w:rsidR="0053777A" w:rsidRDefault="0053777A" w:rsidP="000229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1AB"/>
    <w:rsid w:val="000115D2"/>
    <w:rsid w:val="000229D7"/>
    <w:rsid w:val="00074173"/>
    <w:rsid w:val="00075160"/>
    <w:rsid w:val="00083718"/>
    <w:rsid w:val="000C6AE6"/>
    <w:rsid w:val="000F371D"/>
    <w:rsid w:val="0012296B"/>
    <w:rsid w:val="00131022"/>
    <w:rsid w:val="0013404F"/>
    <w:rsid w:val="00152745"/>
    <w:rsid w:val="001670FF"/>
    <w:rsid w:val="001A0332"/>
    <w:rsid w:val="001B6297"/>
    <w:rsid w:val="001E0D3A"/>
    <w:rsid w:val="001E451C"/>
    <w:rsid w:val="00204A58"/>
    <w:rsid w:val="0021059E"/>
    <w:rsid w:val="00211CC3"/>
    <w:rsid w:val="00235A78"/>
    <w:rsid w:val="00240021"/>
    <w:rsid w:val="00296E6D"/>
    <w:rsid w:val="002A0BD1"/>
    <w:rsid w:val="00304FB5"/>
    <w:rsid w:val="0032297C"/>
    <w:rsid w:val="00331605"/>
    <w:rsid w:val="003D3119"/>
    <w:rsid w:val="003E688A"/>
    <w:rsid w:val="003F76B3"/>
    <w:rsid w:val="00455993"/>
    <w:rsid w:val="00467FBD"/>
    <w:rsid w:val="0048735D"/>
    <w:rsid w:val="004C1E5C"/>
    <w:rsid w:val="004F069F"/>
    <w:rsid w:val="004F31FD"/>
    <w:rsid w:val="00501228"/>
    <w:rsid w:val="00520B36"/>
    <w:rsid w:val="0053777A"/>
    <w:rsid w:val="00542851"/>
    <w:rsid w:val="00553F7B"/>
    <w:rsid w:val="0056724B"/>
    <w:rsid w:val="00567B7B"/>
    <w:rsid w:val="005D1EAC"/>
    <w:rsid w:val="005E330E"/>
    <w:rsid w:val="00670D63"/>
    <w:rsid w:val="00686AC6"/>
    <w:rsid w:val="006E54FB"/>
    <w:rsid w:val="006F0933"/>
    <w:rsid w:val="007801AB"/>
    <w:rsid w:val="007C5205"/>
    <w:rsid w:val="00801D51"/>
    <w:rsid w:val="00807394"/>
    <w:rsid w:val="008718F6"/>
    <w:rsid w:val="00880F79"/>
    <w:rsid w:val="00887465"/>
    <w:rsid w:val="0089423B"/>
    <w:rsid w:val="00894A4C"/>
    <w:rsid w:val="008B7C34"/>
    <w:rsid w:val="008C21DB"/>
    <w:rsid w:val="008D1F9D"/>
    <w:rsid w:val="008D4F16"/>
    <w:rsid w:val="008E60C4"/>
    <w:rsid w:val="0090587A"/>
    <w:rsid w:val="00913E13"/>
    <w:rsid w:val="00916A5C"/>
    <w:rsid w:val="0092338E"/>
    <w:rsid w:val="00930DEE"/>
    <w:rsid w:val="0093602C"/>
    <w:rsid w:val="009450EB"/>
    <w:rsid w:val="009512EC"/>
    <w:rsid w:val="00951CB9"/>
    <w:rsid w:val="00957262"/>
    <w:rsid w:val="009F398B"/>
    <w:rsid w:val="00A10FDE"/>
    <w:rsid w:val="00A46A84"/>
    <w:rsid w:val="00A56A5E"/>
    <w:rsid w:val="00A57049"/>
    <w:rsid w:val="00A644A0"/>
    <w:rsid w:val="00B210B8"/>
    <w:rsid w:val="00B501F3"/>
    <w:rsid w:val="00B95864"/>
    <w:rsid w:val="00BA18FA"/>
    <w:rsid w:val="00BC6B74"/>
    <w:rsid w:val="00C24B4D"/>
    <w:rsid w:val="00C37A78"/>
    <w:rsid w:val="00CA3A0E"/>
    <w:rsid w:val="00D36833"/>
    <w:rsid w:val="00D462F6"/>
    <w:rsid w:val="00D53D27"/>
    <w:rsid w:val="00D551FB"/>
    <w:rsid w:val="00D56906"/>
    <w:rsid w:val="00D922CF"/>
    <w:rsid w:val="00DB4D03"/>
    <w:rsid w:val="00DC6B53"/>
    <w:rsid w:val="00E41374"/>
    <w:rsid w:val="00E41FA1"/>
    <w:rsid w:val="00EA0F35"/>
    <w:rsid w:val="00EB1405"/>
    <w:rsid w:val="00EB3C47"/>
    <w:rsid w:val="00ED5A5A"/>
    <w:rsid w:val="00EF71AA"/>
    <w:rsid w:val="00F13453"/>
    <w:rsid w:val="00F91DB8"/>
    <w:rsid w:val="00FB31FA"/>
    <w:rsid w:val="00FB7F0D"/>
    <w:rsid w:val="00FD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772687"/>
  <w15:docId w15:val="{2C3EB3A0-9793-9B45-BE69-0024B46BF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1AB"/>
    <w:rPr>
      <w:rFonts w:ascii="Verdana" w:eastAsia="Verdana" w:hAnsi="Verdana" w:cs="Times New Roman"/>
      <w:sz w:val="15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801AB"/>
    <w:rPr>
      <w:b/>
      <w:bCs/>
    </w:rPr>
  </w:style>
  <w:style w:type="paragraph" w:styleId="NoSpacing">
    <w:name w:val="No Spacing"/>
    <w:uiPriority w:val="1"/>
    <w:qFormat/>
    <w:rsid w:val="007801AB"/>
    <w:rPr>
      <w:rFonts w:ascii="Calibri" w:eastAsia="SimSun" w:hAnsi="Calibri" w:cs="Times New Roman"/>
      <w:sz w:val="22"/>
      <w:szCs w:val="22"/>
      <w:lang w:eastAsia="zh-CN"/>
    </w:rPr>
  </w:style>
  <w:style w:type="paragraph" w:customStyle="1" w:styleId="msghead">
    <w:name w:val="msg_head"/>
    <w:basedOn w:val="Normal"/>
    <w:rsid w:val="00D551F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551F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551FB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0229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29D7"/>
    <w:rPr>
      <w:rFonts w:ascii="Verdana" w:eastAsia="Verdana" w:hAnsi="Verdana" w:cs="Times New Roman"/>
      <w:sz w:val="15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0229D7"/>
  </w:style>
  <w:style w:type="paragraph" w:styleId="BalloonText">
    <w:name w:val="Balloon Text"/>
    <w:basedOn w:val="Normal"/>
    <w:link w:val="BalloonTextChar"/>
    <w:uiPriority w:val="99"/>
    <w:semiHidden/>
    <w:unhideWhenUsed/>
    <w:rsid w:val="004F069F"/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69F"/>
    <w:rPr>
      <w:rFonts w:ascii="Tahoma" w:eastAsia="Verdan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F06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069F"/>
    <w:rPr>
      <w:rFonts w:ascii="Verdana" w:eastAsia="Verdana" w:hAnsi="Verdana" w:cs="Times New Roman"/>
      <w:sz w:val="15"/>
      <w:szCs w:val="16"/>
    </w:rPr>
  </w:style>
  <w:style w:type="paragraph" w:styleId="Title">
    <w:name w:val="Title"/>
    <w:basedOn w:val="Normal"/>
    <w:link w:val="TitleChar"/>
    <w:qFormat/>
    <w:rsid w:val="00553F7B"/>
    <w:pPr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553F7B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25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771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7217A41-6860-48B7-A474-35047B4DD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2021-01-14T08:53:00Z</cp:lastPrinted>
  <dcterms:created xsi:type="dcterms:W3CDTF">2021-01-19T03:46:00Z</dcterms:created>
  <dcterms:modified xsi:type="dcterms:W3CDTF">2021-01-19T03:46:00Z</dcterms:modified>
</cp:coreProperties>
</file>