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4C0EF8" w:rsidRPr="00661BCB" w:rsidRDefault="004C0EF8" w:rsidP="004C0EF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ХАЯГЖУУЛАЛТЫН ТУХАЙ 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ХУУЛЬД</w:t>
      </w:r>
    </w:p>
    <w:p w:rsidR="004C0EF8" w:rsidRPr="00661BCB" w:rsidRDefault="004C0EF8" w:rsidP="004C0EF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НЭМЭЛТ, ӨӨРЧЛӨЛТ ОРУУЛАХ ТУХАЙ</w:t>
      </w:r>
    </w:p>
    <w:p w:rsidR="004C0EF8" w:rsidRPr="00661BCB" w:rsidRDefault="004C0EF8" w:rsidP="004C0EF8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4C0EF8" w:rsidRPr="00661BCB" w:rsidRDefault="004C0EF8" w:rsidP="004C0EF8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Хаягжуулалтын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4 дүгээр зүйлд доор дурдсан агуулгатай 4.10 дахь хэсэг нэмсүгэй:</w:t>
      </w:r>
    </w:p>
    <w:p w:rsidR="004C0EF8" w:rsidRPr="00661BCB" w:rsidRDefault="004C0EF8" w:rsidP="004C0EF8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4C0EF8" w:rsidRPr="00661BCB" w:rsidRDefault="004C0EF8" w:rsidP="004C0EF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“4.10.</w:t>
      </w:r>
      <w:r w:rsidRPr="00661BCB">
        <w:rPr>
          <w:rFonts w:ascii="Arial" w:hAnsi="Arial" w:cs="Arial"/>
          <w:color w:val="000000" w:themeColor="text1"/>
          <w:lang w:val="mn-MN"/>
        </w:rPr>
        <w:t>Аймаг, нийслэлийн Засаг дарга нь аймаг, сум, баг, нийслэл, дүүрэг, хорооны гудамж талбай, барилга, орон сууц, хашааг хаягжуулах арга хэмжээг авна.”</w:t>
      </w:r>
    </w:p>
    <w:p w:rsidR="004C0EF8" w:rsidRPr="00661BCB" w:rsidRDefault="004C0EF8" w:rsidP="004C0EF8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4C0EF8" w:rsidRPr="00661BCB" w:rsidRDefault="004C0EF8" w:rsidP="004C0EF8">
      <w:pPr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2 дугаар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Хаягжуулалтын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2 дугаар зүйлийн 2.1 дэх хэсгийн “Нийслэлийн эрх зүйн байдлын тухай хууль,” гэснийг “Монгол Улсын нийслэл Улаанбаатар хотын эрх зүйн байдлын тухай хууль,” гэж өөрчилсүгэй.</w:t>
      </w:r>
    </w:p>
    <w:p w:rsidR="004C0EF8" w:rsidRPr="00661BCB" w:rsidRDefault="004C0EF8" w:rsidP="004C0EF8">
      <w:pPr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4C0EF8" w:rsidRPr="00661BCB" w:rsidRDefault="004C0EF8" w:rsidP="004C0EF8">
      <w:pPr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4C0EF8" w:rsidRPr="00661BCB" w:rsidRDefault="004C0EF8" w:rsidP="004C0EF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4C0EF8" w:rsidRPr="00661BCB" w:rsidRDefault="004C0EF8" w:rsidP="004C0EF8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4C0EF8" w:rsidRPr="00661BCB" w:rsidRDefault="004C0EF8" w:rsidP="004C0EF8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4C0EF8" w:rsidP="004C0EF8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1C8E" w:rsidRDefault="00101C8E" w:rsidP="00B546B3">
      <w:r>
        <w:separator/>
      </w:r>
    </w:p>
  </w:endnote>
  <w:endnote w:type="continuationSeparator" w:id="0">
    <w:p w:rsidR="00101C8E" w:rsidRDefault="00101C8E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1C8E" w:rsidRDefault="00101C8E" w:rsidP="00B546B3">
      <w:r>
        <w:separator/>
      </w:r>
    </w:p>
  </w:footnote>
  <w:footnote w:type="continuationSeparator" w:id="0">
    <w:p w:rsidR="00101C8E" w:rsidRDefault="00101C8E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1C8E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2022-05-18T05:00:00Z</dcterms:created>
  <dcterms:modified xsi:type="dcterms:W3CDTF">2022-05-18T05:00:00Z</dcterms:modified>
</cp:coreProperties>
</file>