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1EF9E14A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1053F7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053F7">
        <w:rPr>
          <w:rFonts w:ascii="Arial" w:hAnsi="Arial" w:cs="Arial"/>
          <w:color w:val="3366FF"/>
          <w:sz w:val="20"/>
          <w:szCs w:val="20"/>
          <w:u w:val="single"/>
        </w:rPr>
        <w:t>10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09C896A6" w14:textId="7515BC12" w:rsidR="006B4A52" w:rsidRDefault="006B4A52" w:rsidP="006B4A52">
      <w:pPr>
        <w:pStyle w:val="Heading1"/>
        <w:jc w:val="left"/>
      </w:pPr>
    </w:p>
    <w:p w14:paraId="238F64F6" w14:textId="77777777" w:rsidR="002515BE" w:rsidRDefault="002515BE" w:rsidP="002515BE">
      <w:pPr>
        <w:jc w:val="center"/>
        <w:rPr>
          <w:rFonts w:ascii="Arial" w:hAnsi="Arial" w:cs="Arial"/>
          <w:b/>
          <w:bCs/>
          <w:caps/>
          <w:color w:val="000000"/>
          <w:lang w:val="mn-MN"/>
        </w:rPr>
      </w:pPr>
    </w:p>
    <w:p w14:paraId="5DBDB9F0" w14:textId="77777777" w:rsidR="00343F97" w:rsidRPr="00163A61" w:rsidRDefault="009260BF" w:rsidP="00343F97">
      <w:pPr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  <w:r w:rsidRPr="00163A61">
        <w:rPr>
          <w:rFonts w:ascii="Arial" w:hAnsi="Arial" w:cs="Arial"/>
          <w:b/>
          <w:bCs/>
          <w:caps/>
          <w:color w:val="000000" w:themeColor="text1"/>
          <w:lang w:val="mn-MN"/>
        </w:rPr>
        <w:t xml:space="preserve">      </w:t>
      </w:r>
      <w:r w:rsidR="00343F97" w:rsidRPr="00163A61">
        <w:rPr>
          <w:rFonts w:ascii="Arial" w:hAnsi="Arial" w:cs="Arial"/>
          <w:b/>
          <w:bCs/>
          <w:caps/>
          <w:color w:val="000000" w:themeColor="text1"/>
          <w:lang w:val="mn-MN"/>
        </w:rPr>
        <w:t>бүсчилсэн хөгжлийн удирдлага</w:t>
      </w:r>
    </w:p>
    <w:p w14:paraId="52931AEE" w14:textId="77777777" w:rsidR="00343F97" w:rsidRPr="00163A61" w:rsidRDefault="00343F97" w:rsidP="00343F97">
      <w:pPr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  <w:r w:rsidRPr="00163A61">
        <w:rPr>
          <w:rFonts w:ascii="Arial" w:hAnsi="Arial" w:cs="Arial"/>
          <w:b/>
          <w:bCs/>
          <w:caps/>
          <w:color w:val="000000" w:themeColor="text1"/>
          <w:lang w:val="mn-MN"/>
        </w:rPr>
        <w:t xml:space="preserve">     зохицуулалтын ТУХАЙ хуульд</w:t>
      </w:r>
    </w:p>
    <w:p w14:paraId="707D0821" w14:textId="77777777" w:rsidR="00343F97" w:rsidRPr="00163A61" w:rsidRDefault="00343F97" w:rsidP="00343F97">
      <w:pPr>
        <w:jc w:val="center"/>
        <w:rPr>
          <w:rFonts w:ascii="Arial" w:hAnsi="Arial" w:cs="Arial"/>
          <w:b/>
          <w:bCs/>
          <w:caps/>
          <w:color w:val="000000" w:themeColor="text1"/>
          <w:lang w:val="mn-MN"/>
        </w:rPr>
      </w:pPr>
      <w:r w:rsidRPr="00163A61">
        <w:rPr>
          <w:rFonts w:ascii="Arial" w:hAnsi="Arial" w:cs="Arial"/>
          <w:b/>
          <w:bCs/>
          <w:caps/>
          <w:color w:val="000000" w:themeColor="text1"/>
          <w:lang w:val="mn-MN"/>
        </w:rPr>
        <w:t xml:space="preserve">     НЭМЭЛТ, ӨӨРЧЛӨЛТ ОРУУЛАХ ТУХАЙ</w:t>
      </w:r>
    </w:p>
    <w:p w14:paraId="07ADDADE" w14:textId="77777777" w:rsidR="00343F97" w:rsidRPr="00163A61" w:rsidRDefault="00343F97" w:rsidP="00343F97">
      <w:pPr>
        <w:rPr>
          <w:rFonts w:ascii="Arial" w:hAnsi="Arial" w:cs="Arial"/>
          <w:color w:val="000000" w:themeColor="text1"/>
          <w:lang w:val="mn-MN"/>
        </w:rPr>
      </w:pPr>
    </w:p>
    <w:p w14:paraId="33B23A4F" w14:textId="77777777" w:rsidR="00343F97" w:rsidRPr="00163A61" w:rsidRDefault="00343F97" w:rsidP="00343F97">
      <w:pPr>
        <w:ind w:firstLine="720"/>
        <w:jc w:val="both"/>
        <w:rPr>
          <w:rFonts w:ascii="Arial" w:hAnsi="Arial" w:cs="Arial"/>
          <w:b/>
          <w:noProof/>
          <w:color w:val="000000" w:themeColor="text1"/>
          <w:lang w:val="mn-MN"/>
        </w:rPr>
      </w:pPr>
      <w:r w:rsidRPr="00163A61">
        <w:rPr>
          <w:rFonts w:ascii="Arial" w:hAnsi="Arial" w:cs="Arial"/>
          <w:b/>
          <w:noProof/>
          <w:color w:val="000000" w:themeColor="text1"/>
          <w:lang w:val="mn-MN"/>
        </w:rPr>
        <w:t>1 дүгээр зүйл.</w:t>
      </w:r>
      <w:r w:rsidRPr="00163A61">
        <w:rPr>
          <w:rFonts w:ascii="Arial" w:hAnsi="Arial" w:cs="Arial"/>
          <w:bCs/>
          <w:noProof/>
          <w:color w:val="000000" w:themeColor="text1"/>
          <w:lang w:val="mn-MN"/>
        </w:rPr>
        <w:t xml:space="preserve">Бүсчилсэн хөгжлийн удирдлага зохицуулалтын тухай хуулийн </w:t>
      </w:r>
      <w:r w:rsidRPr="00163A61">
        <w:rPr>
          <w:rFonts w:ascii="Arial" w:hAnsi="Arial" w:cs="Arial"/>
          <w:color w:val="000000" w:themeColor="text1"/>
          <w:shd w:val="clear" w:color="auto" w:fill="FFFFFF"/>
          <w:lang w:val="mn-MN"/>
        </w:rPr>
        <w:t>6 дугаар зүйлийн 6.6 дахь хэсгийн “дүрэм,” гэсний дараа “Ажлын албаны” гэж нэмсүгэй.</w:t>
      </w:r>
    </w:p>
    <w:p w14:paraId="5773C35D" w14:textId="77777777" w:rsidR="00343F97" w:rsidRPr="00163A61" w:rsidRDefault="00343F97" w:rsidP="00343F97">
      <w:pPr>
        <w:jc w:val="both"/>
        <w:rPr>
          <w:rFonts w:ascii="Arial" w:hAnsi="Arial" w:cs="Arial"/>
          <w:b/>
          <w:noProof/>
          <w:color w:val="000000" w:themeColor="text1"/>
          <w:u w:val="single"/>
          <w:lang w:val="mn-MN"/>
        </w:rPr>
      </w:pPr>
    </w:p>
    <w:p w14:paraId="0F1A9863" w14:textId="77777777" w:rsidR="00343F97" w:rsidRPr="00163A61" w:rsidRDefault="00343F97" w:rsidP="00343F97">
      <w:pPr>
        <w:ind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163A61">
        <w:rPr>
          <w:rFonts w:ascii="Arial" w:hAnsi="Arial" w:cs="Arial"/>
          <w:b/>
          <w:noProof/>
          <w:color w:val="000000" w:themeColor="text1"/>
          <w:lang w:val="mn-MN"/>
        </w:rPr>
        <w:t>2 дугаар зүйл</w:t>
      </w:r>
      <w:r w:rsidRPr="00163A61">
        <w:rPr>
          <w:rFonts w:ascii="Arial" w:hAnsi="Arial" w:cs="Arial"/>
          <w:b/>
          <w:bCs/>
          <w:noProof/>
          <w:color w:val="000000" w:themeColor="text1"/>
          <w:lang w:val="mn-MN"/>
        </w:rPr>
        <w:t>.</w:t>
      </w:r>
      <w:r w:rsidRPr="00163A61">
        <w:rPr>
          <w:rFonts w:ascii="Arial" w:hAnsi="Arial" w:cs="Arial"/>
          <w:bCs/>
          <w:noProof/>
          <w:color w:val="000000" w:themeColor="text1"/>
          <w:lang w:val="mn-MN"/>
        </w:rPr>
        <w:t>Бүсчилсэн хөгжлийн удирдлага зохицуулалтын тухай хуулийн 6 дугаар зүйлийн 6.3 дахь хэсгийн, 7 дугаар зүйлийн 7.4 дэх хэсгийн “</w:t>
      </w:r>
      <w:r w:rsidRPr="00163A6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үндэсний хөгжлийн бодлого, төлөвлөлтийн” гэснийг “бүсчилсэн хөгжлийн” гэж, мөн зүйлийн </w:t>
      </w:r>
      <w:r w:rsidRPr="00163A61">
        <w:rPr>
          <w:rFonts w:ascii="Arial" w:hAnsi="Arial" w:cs="Arial"/>
          <w:bCs/>
          <w:noProof/>
          <w:color w:val="000000" w:themeColor="text1"/>
          <w:lang w:val="mn-MN"/>
        </w:rPr>
        <w:t>7.6 дахь хэсгийн, 13 дугаар зүйлийн гарчгийн, мөн зүйлийн 13.1 дэх хэсгийн</w:t>
      </w:r>
      <w:r w:rsidRPr="00163A61">
        <w:rPr>
          <w:rFonts w:ascii="Arial" w:hAnsi="Arial" w:cs="Arial"/>
          <w:color w:val="000000" w:themeColor="text1"/>
          <w:lang w:val="mn-MN"/>
        </w:rPr>
        <w:t xml:space="preserve"> </w:t>
      </w:r>
      <w:r w:rsidRPr="00163A61">
        <w:rPr>
          <w:rFonts w:ascii="Arial" w:hAnsi="Arial" w:cs="Arial"/>
          <w:bCs/>
          <w:noProof/>
          <w:color w:val="000000" w:themeColor="text1"/>
          <w:lang w:val="mn-MN"/>
        </w:rPr>
        <w:t>“</w:t>
      </w:r>
      <w:r w:rsidRPr="00163A6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Үндэсний хөгжлийн бодлого, төлөвлөлтийн” гэснийг “Бүсчилсэн хөгжлийн” гэж, </w:t>
      </w:r>
      <w:r w:rsidRPr="00163A61">
        <w:rPr>
          <w:rFonts w:ascii="Arial" w:hAnsi="Arial" w:cs="Arial"/>
          <w:color w:val="000000" w:themeColor="text1"/>
          <w:lang w:val="mn-MN"/>
        </w:rPr>
        <w:t>8 дугаар зүйлийн 8.1.2, 8.1.8 дахь заалтын “</w:t>
      </w:r>
      <w:r w:rsidRPr="00163A6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бүс нутгийн хөгжлийн” гэснийг “эдийн засаг, хөгжлийн” </w:t>
      </w:r>
      <w:r w:rsidRPr="00163A61">
        <w:rPr>
          <w:rFonts w:ascii="Arial" w:hAnsi="Arial" w:cs="Arial"/>
          <w:color w:val="000000" w:themeColor="text1"/>
          <w:lang w:val="mn-MN"/>
        </w:rPr>
        <w:t xml:space="preserve">гэж </w:t>
      </w:r>
      <w:r w:rsidRPr="00163A61">
        <w:rPr>
          <w:rFonts w:ascii="Arial" w:hAnsi="Arial" w:cs="Arial"/>
          <w:color w:val="000000" w:themeColor="text1"/>
          <w:shd w:val="clear" w:color="auto" w:fill="FFFFFF"/>
          <w:lang w:val="mn-MN"/>
        </w:rPr>
        <w:t>тус тус өөрчилсүгэй.</w:t>
      </w:r>
    </w:p>
    <w:p w14:paraId="0A54BA07" w14:textId="77777777" w:rsidR="00343F97" w:rsidRPr="00163A61" w:rsidRDefault="00343F97" w:rsidP="00343F97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F714A86" w14:textId="77777777" w:rsidR="00343F97" w:rsidRPr="00163A61" w:rsidRDefault="00343F97" w:rsidP="00343F97">
      <w:pPr>
        <w:ind w:firstLine="720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  <w:r w:rsidRPr="00163A61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3 дугаар зүйл</w:t>
      </w:r>
      <w:r w:rsidRPr="00163A61">
        <w:rPr>
          <w:rFonts w:ascii="Arial" w:hAnsi="Arial" w:cs="Arial"/>
          <w:b/>
          <w:color w:val="000000" w:themeColor="text1"/>
          <w:shd w:val="clear" w:color="auto" w:fill="FFFFFF"/>
          <w:lang w:val="mn-MN"/>
        </w:rPr>
        <w:t>.</w:t>
      </w:r>
      <w:r w:rsidRPr="00163A61">
        <w:rPr>
          <w:rFonts w:ascii="Arial" w:hAnsi="Arial" w:cs="Arial"/>
          <w:bCs/>
          <w:noProof/>
          <w:color w:val="000000" w:themeColor="text1"/>
          <w:lang w:val="mn-MN"/>
        </w:rPr>
        <w:t>Бүсчилсэн хөгжлийн удирдлага зохицуулалтын тухай хуулийн 6 дугаар зүйлийн</w:t>
      </w:r>
      <w:r w:rsidRPr="00163A61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 6.5 дахь хэсгийн “Ажлын албаны үүргийг үндэсний хөгжлийн бодлого, төлөвлөлтийн асуудал эрхэлсэн төрийн захиргааны</w:t>
      </w:r>
      <w:r w:rsidRPr="00163A61">
        <w:rPr>
          <w:rStyle w:val="apple-converted-space"/>
          <w:rFonts w:ascii="Arial" w:hAnsi="Arial" w:cs="Arial"/>
          <w:color w:val="000000" w:themeColor="text1"/>
          <w:shd w:val="clear" w:color="auto" w:fill="FFFFFF"/>
          <w:lang w:val="mn-MN"/>
        </w:rPr>
        <w:t xml:space="preserve"> төв байгуул</w:t>
      </w:r>
      <w:r w:rsidRPr="00163A61">
        <w:rPr>
          <w:rFonts w:ascii="Arial" w:hAnsi="Arial" w:cs="Arial"/>
          <w:color w:val="000000" w:themeColor="text1"/>
          <w:shd w:val="clear" w:color="auto" w:fill="FFFFFF"/>
          <w:lang w:val="mn-MN"/>
        </w:rPr>
        <w:t>лагын холбогдох нэгж хэрэгжүүлнэ.” гэснийг хассугай.</w:t>
      </w:r>
    </w:p>
    <w:p w14:paraId="6844E86B" w14:textId="77777777" w:rsidR="00343F97" w:rsidRPr="00163A61" w:rsidRDefault="00343F97" w:rsidP="00343F97">
      <w:pPr>
        <w:shd w:val="clear" w:color="auto" w:fill="FFFFFF"/>
        <w:jc w:val="both"/>
        <w:rPr>
          <w:rFonts w:ascii="Arial" w:eastAsiaTheme="minorEastAsia" w:hAnsi="Arial" w:cs="Arial"/>
          <w:color w:val="000000" w:themeColor="text1"/>
          <w:lang w:val="mn-MN"/>
        </w:rPr>
      </w:pPr>
    </w:p>
    <w:p w14:paraId="369546E2" w14:textId="77777777" w:rsidR="00343F97" w:rsidRPr="00163A61" w:rsidRDefault="00343F97" w:rsidP="00343F97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  <w:r w:rsidRPr="00163A61">
        <w:rPr>
          <w:rFonts w:ascii="Arial" w:hAnsi="Arial" w:cs="Arial"/>
          <w:b/>
          <w:bCs/>
          <w:noProof/>
          <w:color w:val="000000" w:themeColor="text1"/>
          <w:lang w:val="mn-MN"/>
        </w:rPr>
        <w:t>4 дүгээр зүйл.</w:t>
      </w:r>
      <w:r w:rsidRPr="00163A61">
        <w:rPr>
          <w:rFonts w:ascii="Arial" w:eastAsia="Arial" w:hAnsi="Arial" w:cs="Arial"/>
          <w:color w:val="000000" w:themeColor="text1"/>
          <w:lang w:val="mn-MN"/>
        </w:rPr>
        <w:t xml:space="preserve">Энэ хуулийг 2024 оны 07 дугаар сарын </w:t>
      </w:r>
      <w:r w:rsidRPr="00163A61">
        <w:rPr>
          <w:rFonts w:ascii="Arial" w:hAnsi="Arial" w:cs="Arial"/>
          <w:lang w:val="mn-MN"/>
        </w:rPr>
        <w:t>10-ны</w:t>
      </w:r>
      <w:r w:rsidRPr="00163A61">
        <w:rPr>
          <w:rFonts w:ascii="Arial" w:eastAsia="Arial" w:hAnsi="Arial" w:cs="Arial"/>
          <w:color w:val="000000" w:themeColor="text1"/>
          <w:lang w:val="mn-MN"/>
        </w:rPr>
        <w:t xml:space="preserve"> өдөр баталсан  Засгийн газрын бүтцийн тухай хууль хүчин төгөлдөр болсон өдрөөс эхлэн дагаж мөрдөнө. </w:t>
      </w:r>
    </w:p>
    <w:p w14:paraId="17CD292A" w14:textId="77777777" w:rsidR="00343F97" w:rsidRPr="00163A61" w:rsidRDefault="00343F97" w:rsidP="00343F97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</w:p>
    <w:p w14:paraId="34B0FAAA" w14:textId="77777777" w:rsidR="00343F97" w:rsidRPr="00163A61" w:rsidRDefault="00343F97" w:rsidP="00343F97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</w:p>
    <w:p w14:paraId="048D0D66" w14:textId="77777777" w:rsidR="00343F97" w:rsidRPr="00163A61" w:rsidRDefault="00343F97" w:rsidP="00343F97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</w:p>
    <w:p w14:paraId="3247BA07" w14:textId="77777777" w:rsidR="00343F97" w:rsidRPr="00163A61" w:rsidRDefault="00343F97" w:rsidP="00343F97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</w:p>
    <w:p w14:paraId="04B86C53" w14:textId="77777777" w:rsidR="00343F97" w:rsidRPr="00163A61" w:rsidRDefault="00343F97" w:rsidP="00343F97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  <w:r w:rsidRPr="00163A61">
        <w:rPr>
          <w:rFonts w:ascii="Arial" w:eastAsia="Arial" w:hAnsi="Arial" w:cs="Arial"/>
          <w:color w:val="000000" w:themeColor="text1"/>
          <w:lang w:val="mn-MN"/>
        </w:rPr>
        <w:tab/>
        <w:t xml:space="preserve">МОНГОЛ УЛСЫН </w:t>
      </w:r>
    </w:p>
    <w:p w14:paraId="32204E19" w14:textId="77777777" w:rsidR="00343F97" w:rsidRPr="00163A61" w:rsidRDefault="00343F97" w:rsidP="00343F97">
      <w:pPr>
        <w:ind w:firstLine="720"/>
        <w:jc w:val="both"/>
        <w:textAlignment w:val="top"/>
        <w:rPr>
          <w:rFonts w:ascii="Arial" w:eastAsia="Arial" w:hAnsi="Arial" w:cs="Arial"/>
          <w:color w:val="000000" w:themeColor="text1"/>
          <w:lang w:val="mn-MN"/>
        </w:rPr>
      </w:pPr>
      <w:r w:rsidRPr="00163A61">
        <w:rPr>
          <w:rFonts w:ascii="Arial" w:eastAsia="Arial" w:hAnsi="Arial" w:cs="Arial"/>
          <w:color w:val="000000" w:themeColor="text1"/>
          <w:lang w:val="mn-MN"/>
        </w:rPr>
        <w:tab/>
        <w:t xml:space="preserve">ИХ ХУРЛЫН ДАРГА </w:t>
      </w:r>
      <w:r w:rsidRPr="00163A61">
        <w:rPr>
          <w:rFonts w:ascii="Arial" w:eastAsia="Arial" w:hAnsi="Arial" w:cs="Arial"/>
          <w:color w:val="000000" w:themeColor="text1"/>
          <w:lang w:val="mn-MN"/>
        </w:rPr>
        <w:tab/>
      </w:r>
      <w:r w:rsidRPr="00163A61">
        <w:rPr>
          <w:rFonts w:ascii="Arial" w:eastAsia="Arial" w:hAnsi="Arial" w:cs="Arial"/>
          <w:color w:val="000000" w:themeColor="text1"/>
          <w:lang w:val="mn-MN"/>
        </w:rPr>
        <w:tab/>
      </w:r>
      <w:r w:rsidRPr="00163A61">
        <w:rPr>
          <w:rFonts w:ascii="Arial" w:eastAsia="Arial" w:hAnsi="Arial" w:cs="Arial"/>
          <w:color w:val="000000" w:themeColor="text1"/>
          <w:lang w:val="mn-MN"/>
        </w:rPr>
        <w:tab/>
      </w:r>
      <w:r w:rsidRPr="00163A61">
        <w:rPr>
          <w:rFonts w:ascii="Arial" w:eastAsia="Arial" w:hAnsi="Arial" w:cs="Arial"/>
          <w:color w:val="000000" w:themeColor="text1"/>
          <w:lang w:val="mn-MN"/>
        </w:rPr>
        <w:tab/>
        <w:t xml:space="preserve">Д.АМАРБАЯСГАЛАН </w:t>
      </w:r>
    </w:p>
    <w:p w14:paraId="4115BC73" w14:textId="1C60D36D" w:rsidR="00D9760B" w:rsidRPr="005849FB" w:rsidRDefault="00D9760B" w:rsidP="00343F97">
      <w:pPr>
        <w:jc w:val="center"/>
        <w:rPr>
          <w:rFonts w:ascii="Arial" w:hAnsi="Arial" w:cs="Arial"/>
          <w:b/>
        </w:rPr>
      </w:pPr>
    </w:p>
    <w:sectPr w:rsidR="00D9760B" w:rsidRPr="005849FB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053F7"/>
    <w:rsid w:val="001571B2"/>
    <w:rsid w:val="001D7A86"/>
    <w:rsid w:val="001F15D4"/>
    <w:rsid w:val="00203D30"/>
    <w:rsid w:val="002337B8"/>
    <w:rsid w:val="002515BE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43F97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4E8F"/>
    <w:rsid w:val="00547CED"/>
    <w:rsid w:val="00577297"/>
    <w:rsid w:val="0058334D"/>
    <w:rsid w:val="005849FB"/>
    <w:rsid w:val="005E12C7"/>
    <w:rsid w:val="00602A4E"/>
    <w:rsid w:val="00611213"/>
    <w:rsid w:val="006133A1"/>
    <w:rsid w:val="006265A2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260BF"/>
    <w:rsid w:val="00962FCC"/>
    <w:rsid w:val="009657E3"/>
    <w:rsid w:val="009E2693"/>
    <w:rsid w:val="009E4A90"/>
    <w:rsid w:val="009F0B5F"/>
    <w:rsid w:val="009F4D78"/>
    <w:rsid w:val="00A02066"/>
    <w:rsid w:val="00A13B27"/>
    <w:rsid w:val="00A23608"/>
    <w:rsid w:val="00AB5E1C"/>
    <w:rsid w:val="00AC07C8"/>
    <w:rsid w:val="00AC7699"/>
    <w:rsid w:val="00AD6976"/>
    <w:rsid w:val="00AE77C8"/>
    <w:rsid w:val="00B00A67"/>
    <w:rsid w:val="00B0601D"/>
    <w:rsid w:val="00B10C8B"/>
    <w:rsid w:val="00B53926"/>
    <w:rsid w:val="00B9695E"/>
    <w:rsid w:val="00BA63AC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  <w:style w:type="character" w:customStyle="1" w:styleId="apple-converted-space">
    <w:name w:val="apple-converted-space"/>
    <w:basedOn w:val="DefaultParagraphFont"/>
    <w:rsid w:val="00105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2023-11-03T01:31:00Z</cp:lastPrinted>
  <dcterms:created xsi:type="dcterms:W3CDTF">2024-07-29T01:56:00Z</dcterms:created>
  <dcterms:modified xsi:type="dcterms:W3CDTF">2024-07-29T01:56:00Z</dcterms:modified>
</cp:coreProperties>
</file>