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6BB3" w14:textId="77777777" w:rsidR="00D71B0F" w:rsidRPr="002C68A3" w:rsidRDefault="00D71B0F" w:rsidP="00D71B0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624B274" wp14:editId="08DEF48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909E86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1E551E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0B442F4" w14:textId="77777777" w:rsidR="00D71B0F" w:rsidRPr="00661028" w:rsidRDefault="00D71B0F" w:rsidP="00D71B0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E79696C" w14:textId="77777777" w:rsidR="00D71B0F" w:rsidRPr="002C68A3" w:rsidRDefault="00D71B0F" w:rsidP="00D71B0F">
      <w:pPr>
        <w:rPr>
          <w:rFonts w:cs="Arial"/>
          <w:color w:val="3366FF"/>
          <w:lang w:val="ms-MY"/>
        </w:rPr>
      </w:pPr>
    </w:p>
    <w:p w14:paraId="72CE4BD1" w14:textId="1612A49B" w:rsidR="00D71B0F" w:rsidRPr="002C68A3" w:rsidRDefault="00D71B0F" w:rsidP="00D71B0F">
      <w:pPr>
        <w:ind w:firstLine="0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8F0E68">
        <w:rPr>
          <w:rFonts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8F0E68">
        <w:rPr>
          <w:rFonts w:cs="Arial"/>
          <w:color w:val="3366FF"/>
          <w:sz w:val="20"/>
          <w:szCs w:val="20"/>
          <w:u w:val="single"/>
        </w:rPr>
        <w:t>01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F3F8D3B" w14:textId="77777777"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7419F775" w14:textId="77777777"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46B3700F" w14:textId="77777777" w:rsidR="005253CD" w:rsidRPr="00EC1906" w:rsidRDefault="005253CD" w:rsidP="005253CD">
      <w:pPr>
        <w:spacing w:after="0" w:line="240" w:lineRule="auto"/>
        <w:jc w:val="center"/>
        <w:rPr>
          <w:rFonts w:eastAsia="Times New Roman" w:cs="Arial"/>
          <w:b/>
          <w:bCs/>
          <w:noProof/>
          <w:szCs w:val="24"/>
          <w:lang w:val="mn-MN"/>
        </w:rPr>
      </w:pPr>
      <w:r w:rsidRPr="00EC1906">
        <w:rPr>
          <w:rFonts w:eastAsia="Times New Roman" w:cs="Arial"/>
          <w:b/>
          <w:bCs/>
          <w:noProof/>
          <w:szCs w:val="24"/>
          <w:lang w:val="mn-MN"/>
        </w:rPr>
        <w:t xml:space="preserve">     ЗӨРЧЛИЙН ТУХАЙ ХУУЛЬД</w:t>
      </w:r>
    </w:p>
    <w:p w14:paraId="6CDED041" w14:textId="77777777" w:rsidR="005253CD" w:rsidRPr="00EC1906" w:rsidRDefault="005253CD" w:rsidP="005253CD">
      <w:pPr>
        <w:spacing w:after="0" w:line="240" w:lineRule="auto"/>
        <w:jc w:val="center"/>
        <w:rPr>
          <w:rFonts w:eastAsia="Times New Roman" w:cs="Arial"/>
          <w:b/>
          <w:bCs/>
          <w:noProof/>
          <w:szCs w:val="24"/>
          <w:lang w:val="mn-MN"/>
        </w:rPr>
      </w:pPr>
      <w:r w:rsidRPr="00EC1906">
        <w:rPr>
          <w:rFonts w:eastAsia="Times New Roman" w:cs="Arial"/>
          <w:b/>
          <w:bCs/>
          <w:noProof/>
          <w:szCs w:val="24"/>
          <w:lang w:val="mn-MN"/>
        </w:rPr>
        <w:t xml:space="preserve">     ӨӨРЧЛӨЛТ ОРУУЛАХ ТУХАЙ</w:t>
      </w:r>
    </w:p>
    <w:p w14:paraId="3AE84187" w14:textId="77777777" w:rsidR="005253CD" w:rsidRPr="00EC1906" w:rsidRDefault="005253CD" w:rsidP="005253CD">
      <w:pPr>
        <w:spacing w:after="0" w:line="360" w:lineRule="auto"/>
        <w:rPr>
          <w:rFonts w:eastAsia="Times New Roman" w:cs="Arial"/>
          <w:noProof/>
          <w:szCs w:val="24"/>
          <w:lang w:val="mn-MN"/>
        </w:rPr>
      </w:pPr>
    </w:p>
    <w:p w14:paraId="7B26B1E1" w14:textId="77777777" w:rsidR="005253CD" w:rsidRPr="00EC1906" w:rsidRDefault="005253CD" w:rsidP="005253CD">
      <w:pPr>
        <w:spacing w:after="0" w:line="240" w:lineRule="auto"/>
        <w:ind w:firstLine="720"/>
        <w:rPr>
          <w:rFonts w:eastAsia="Times New Roman" w:cs="Arial"/>
          <w:bCs/>
          <w:noProof/>
          <w:szCs w:val="24"/>
          <w:lang w:val="mn-MN"/>
        </w:rPr>
      </w:pPr>
      <w:r w:rsidRPr="00EC1906">
        <w:rPr>
          <w:rFonts w:eastAsia="Times New Roman" w:cs="Arial"/>
          <w:b/>
          <w:noProof/>
          <w:szCs w:val="24"/>
          <w:lang w:val="mn-MN"/>
        </w:rPr>
        <w:t>1 дүгээр зүйл.</w:t>
      </w:r>
      <w:r w:rsidRPr="00EC1906">
        <w:rPr>
          <w:rFonts w:eastAsia="Times New Roman" w:cs="Arial"/>
          <w:bCs/>
          <w:noProof/>
          <w:szCs w:val="24"/>
          <w:lang w:val="mn-MN"/>
        </w:rPr>
        <w:t xml:space="preserve">Зөрчлийн тухай хуулийн 15.8 дугаар зүйлийн гарчгийн “Төлбөрийн чадваргүй яллагдагчид үзүүлэх хууль зүйн туслалцааны тухай хууль зөрчих” гэснийг “Хууль зүйн туслалцааны тухай хууль зөрчих” гэж, мөн зүйлийн 1 дэх хэсгийн “Хэрэг шалган шийдвэрлэх ажиллагаанд оролцож байгаа яллагдагч” гэснийг “Үнэ төлбөргүй хууль зүйн туслалцаа авах хүн” гэж тус тус өөрчилсүгэй. </w:t>
      </w:r>
    </w:p>
    <w:p w14:paraId="1682FCC7" w14:textId="77777777" w:rsidR="005253CD" w:rsidRPr="00EC1906" w:rsidRDefault="005253CD" w:rsidP="005253CD">
      <w:pPr>
        <w:spacing w:after="0" w:line="240" w:lineRule="auto"/>
        <w:ind w:firstLine="720"/>
        <w:rPr>
          <w:rFonts w:eastAsia="Times New Roman" w:cs="Arial"/>
          <w:bCs/>
          <w:noProof/>
          <w:szCs w:val="24"/>
          <w:lang w:val="mn-MN"/>
        </w:rPr>
      </w:pPr>
    </w:p>
    <w:p w14:paraId="3A281178" w14:textId="77777777" w:rsidR="005253CD" w:rsidRPr="00EC1906" w:rsidRDefault="005253CD" w:rsidP="005253CD">
      <w:pPr>
        <w:spacing w:after="0" w:line="240" w:lineRule="auto"/>
        <w:ind w:firstLine="720"/>
        <w:rPr>
          <w:rFonts w:eastAsia="Times New Roman" w:cs="Arial"/>
          <w:noProof/>
          <w:szCs w:val="24"/>
          <w:lang w:val="mn-MN"/>
        </w:rPr>
      </w:pPr>
      <w:r w:rsidRPr="00EC1906">
        <w:rPr>
          <w:rFonts w:eastAsia="Times New Roman" w:cs="Arial"/>
          <w:b/>
          <w:noProof/>
          <w:szCs w:val="24"/>
          <w:lang w:val="mn-MN"/>
        </w:rPr>
        <w:t>2 дугаар зүйл.</w:t>
      </w:r>
      <w:r w:rsidRPr="00EC1906">
        <w:rPr>
          <w:rFonts w:eastAsia="Times New Roman" w:cs="Arial"/>
          <w:noProof/>
          <w:szCs w:val="24"/>
          <w:lang w:val="mn-MN"/>
        </w:rPr>
        <w:t>Энэ хуулийг Хууль зүйн туслалцааны тухай хууль /Шинэчилсэн найруулга/ хүчин төгөлдөр болсон өдрөөс эхлэн дагаж мөрдөнө.</w:t>
      </w:r>
    </w:p>
    <w:p w14:paraId="2E3304C2" w14:textId="77777777" w:rsidR="005253CD" w:rsidRPr="00EC1906" w:rsidRDefault="005253CD" w:rsidP="005253CD">
      <w:pPr>
        <w:spacing w:after="0" w:line="240" w:lineRule="auto"/>
        <w:ind w:firstLine="720"/>
        <w:rPr>
          <w:rFonts w:eastAsia="Times New Roman" w:cs="Arial"/>
          <w:noProof/>
          <w:szCs w:val="24"/>
          <w:lang w:val="mn-MN"/>
        </w:rPr>
      </w:pPr>
    </w:p>
    <w:p w14:paraId="764A49FC" w14:textId="77777777" w:rsidR="005253CD" w:rsidRPr="00EC1906" w:rsidRDefault="005253CD" w:rsidP="005253CD">
      <w:pPr>
        <w:spacing w:after="0" w:line="240" w:lineRule="auto"/>
        <w:rPr>
          <w:rFonts w:eastAsia="Times New Roman" w:cs="Arial"/>
          <w:noProof/>
          <w:szCs w:val="24"/>
          <w:lang w:val="mn-MN"/>
        </w:rPr>
      </w:pPr>
    </w:p>
    <w:p w14:paraId="1B053BA4" w14:textId="77777777" w:rsidR="005253CD" w:rsidRPr="00EC1906" w:rsidRDefault="005253CD" w:rsidP="005253CD">
      <w:pPr>
        <w:spacing w:after="0" w:line="240" w:lineRule="auto"/>
        <w:rPr>
          <w:rFonts w:eastAsia="Times New Roman" w:cs="Arial"/>
          <w:noProof/>
          <w:szCs w:val="24"/>
          <w:lang w:val="mn-MN"/>
        </w:rPr>
      </w:pPr>
    </w:p>
    <w:p w14:paraId="32CDB60E" w14:textId="77777777" w:rsidR="005253CD" w:rsidRPr="00EC1906" w:rsidRDefault="005253CD" w:rsidP="005253CD">
      <w:pPr>
        <w:spacing w:after="0" w:line="240" w:lineRule="auto"/>
        <w:ind w:left="720" w:firstLine="720"/>
        <w:rPr>
          <w:rFonts w:cs="Arial"/>
          <w:lang w:val="mn-MN"/>
        </w:rPr>
      </w:pPr>
    </w:p>
    <w:p w14:paraId="18CE08C3" w14:textId="77777777" w:rsidR="005253CD" w:rsidRPr="00EC1906" w:rsidRDefault="005253CD" w:rsidP="005253CD">
      <w:pPr>
        <w:spacing w:after="0" w:line="240" w:lineRule="auto"/>
        <w:ind w:left="720" w:firstLine="720"/>
        <w:rPr>
          <w:rFonts w:cs="Arial"/>
          <w:lang w:val="mn-MN"/>
        </w:rPr>
      </w:pPr>
      <w:r w:rsidRPr="00EC1906">
        <w:rPr>
          <w:rFonts w:cs="Arial"/>
          <w:lang w:val="mn-MN"/>
        </w:rPr>
        <w:t xml:space="preserve">МОНГОЛ УЛСЫН </w:t>
      </w:r>
    </w:p>
    <w:p w14:paraId="3B73021C" w14:textId="3FF6B9E0" w:rsidR="005E699C" w:rsidRPr="004914D4" w:rsidRDefault="005253CD" w:rsidP="005253CD">
      <w:pPr>
        <w:spacing w:after="0" w:line="240" w:lineRule="auto"/>
        <w:ind w:left="720" w:firstLine="720"/>
        <w:rPr>
          <w:rFonts w:cs="Arial"/>
          <w:lang w:val="mn-MN"/>
        </w:rPr>
      </w:pPr>
      <w:r w:rsidRPr="00EC1906">
        <w:rPr>
          <w:rFonts w:cs="Arial"/>
          <w:lang w:val="mn-MN"/>
        </w:rPr>
        <w:t xml:space="preserve">ИХ ХУРЛЫН ДАРГА </w:t>
      </w:r>
      <w:r w:rsidRPr="00EC1906">
        <w:rPr>
          <w:rFonts w:cs="Arial"/>
          <w:lang w:val="mn-MN"/>
        </w:rPr>
        <w:tab/>
      </w:r>
      <w:r w:rsidRPr="00EC1906">
        <w:rPr>
          <w:rFonts w:cs="Arial"/>
          <w:lang w:val="mn-MN"/>
        </w:rPr>
        <w:tab/>
      </w:r>
      <w:r w:rsidRPr="00EC1906">
        <w:rPr>
          <w:rFonts w:cs="Arial"/>
          <w:lang w:val="mn-MN"/>
        </w:rPr>
        <w:tab/>
      </w:r>
      <w:r w:rsidRPr="00EC1906">
        <w:rPr>
          <w:rFonts w:cs="Arial"/>
          <w:lang w:val="mn-MN"/>
        </w:rPr>
        <w:tab/>
        <w:t>Г.ЗАНДАНШАТАР</w:t>
      </w:r>
    </w:p>
    <w:sectPr w:rsidR="005E699C" w:rsidRPr="004914D4" w:rsidSect="0080220C">
      <w:pgSz w:w="11900" w:h="16840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D7"/>
    <w:rsid w:val="00046BD7"/>
    <w:rsid w:val="00233FE2"/>
    <w:rsid w:val="00245345"/>
    <w:rsid w:val="0040309E"/>
    <w:rsid w:val="004050B0"/>
    <w:rsid w:val="0041622D"/>
    <w:rsid w:val="004914D4"/>
    <w:rsid w:val="004926D2"/>
    <w:rsid w:val="00512C66"/>
    <w:rsid w:val="005253CD"/>
    <w:rsid w:val="00585B5F"/>
    <w:rsid w:val="00702A7F"/>
    <w:rsid w:val="0080220C"/>
    <w:rsid w:val="008F0E68"/>
    <w:rsid w:val="008F6E5C"/>
    <w:rsid w:val="00975206"/>
    <w:rsid w:val="00995D51"/>
    <w:rsid w:val="009B525F"/>
    <w:rsid w:val="00B41B58"/>
    <w:rsid w:val="00C33B38"/>
    <w:rsid w:val="00D7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ACBC"/>
  <w15:docId w15:val="{8D5D2539-F08E-5943-B529-0EAC2D1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D7"/>
    <w:pPr>
      <w:spacing w:after="160" w:line="276" w:lineRule="auto"/>
      <w:ind w:firstLine="709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0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71B0F"/>
    <w:pPr>
      <w:spacing w:after="0" w:line="240" w:lineRule="auto"/>
      <w:ind w:firstLine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71B0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normaltextrun">
    <w:name w:val="normaltextrun"/>
    <w:basedOn w:val="DefaultParagraphFont"/>
    <w:rsid w:val="008F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35DC-47F7-4289-932B-684068BC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2022-06-30T07:32:00Z</cp:lastPrinted>
  <dcterms:created xsi:type="dcterms:W3CDTF">2022-07-27T07:52:00Z</dcterms:created>
  <dcterms:modified xsi:type="dcterms:W3CDTF">2022-07-27T07:52:00Z</dcterms:modified>
</cp:coreProperties>
</file>