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931187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 w:rsidRP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40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45517D" w:rsidRPr="0045517D" w:rsidRDefault="0045517D" w:rsidP="0045517D">
      <w:pPr>
        <w:spacing w:before="100" w:beforeAutospacing="1" w:line="101" w:lineRule="atLeast"/>
        <w:jc w:val="center"/>
        <w:rPr>
          <w:rFonts w:ascii="Times New Roman" w:hAnsi="Times New Roman"/>
        </w:rPr>
      </w:pPr>
      <w:r w:rsidRPr="0045517D">
        <w:rPr>
          <w:rFonts w:ascii="Arial" w:hAnsi="Arial" w:cs="Arial"/>
          <w:b/>
          <w:bCs/>
          <w:lang w:val="mn-MN"/>
        </w:rPr>
        <w:t>Тогтоол хүчингүй болсонд</w:t>
      </w:r>
      <w:r>
        <w:rPr>
          <w:rFonts w:ascii="Times New Roman" w:hAnsi="Times New Roman"/>
        </w:rPr>
        <w:t xml:space="preserve"> </w:t>
      </w:r>
      <w:r w:rsidRPr="0045517D">
        <w:rPr>
          <w:rFonts w:ascii="Arial" w:hAnsi="Arial" w:cs="Arial"/>
          <w:b/>
          <w:bCs/>
          <w:lang w:val="mn-MN"/>
        </w:rPr>
        <w:t>тооцох тухай</w:t>
      </w:r>
    </w:p>
    <w:p w:rsidR="0045517D" w:rsidRPr="0045517D" w:rsidRDefault="0045517D" w:rsidP="004D1468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spellStart"/>
      <w:r w:rsidRPr="0045517D">
        <w:rPr>
          <w:rFonts w:ascii="Arial" w:hAnsi="Arial" w:cs="Arial"/>
        </w:rPr>
        <w:t>Сонгуулийн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тухай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хуульд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нэмэлт</w:t>
      </w:r>
      <w:proofErr w:type="spellEnd"/>
      <w:r w:rsidRPr="0045517D">
        <w:rPr>
          <w:rFonts w:ascii="Arial" w:hAnsi="Arial" w:cs="Arial"/>
        </w:rPr>
        <w:t xml:space="preserve">, </w:t>
      </w:r>
      <w:proofErr w:type="spellStart"/>
      <w:r w:rsidRPr="0045517D">
        <w:rPr>
          <w:rFonts w:ascii="Arial" w:hAnsi="Arial" w:cs="Arial"/>
        </w:rPr>
        <w:t>өөрчлөлт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оруулах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тухай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хууль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баталсантай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холбогдуулан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Монгол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Улсын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Их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Хурлын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тухай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хуулийн</w:t>
      </w:r>
      <w:proofErr w:type="spellEnd"/>
      <w:r w:rsidRPr="0045517D">
        <w:rPr>
          <w:rFonts w:ascii="Arial" w:hAnsi="Arial" w:cs="Arial"/>
        </w:rPr>
        <w:t xml:space="preserve"> 43 </w:t>
      </w:r>
      <w:proofErr w:type="spellStart"/>
      <w:r w:rsidRPr="0045517D">
        <w:rPr>
          <w:rFonts w:ascii="Arial" w:hAnsi="Arial" w:cs="Arial"/>
        </w:rPr>
        <w:t>дугаар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зүйлийн</w:t>
      </w:r>
      <w:proofErr w:type="spellEnd"/>
      <w:r w:rsidRPr="0045517D">
        <w:rPr>
          <w:rFonts w:ascii="Arial" w:hAnsi="Arial" w:cs="Arial"/>
        </w:rPr>
        <w:t xml:space="preserve"> 43.1 </w:t>
      </w:r>
      <w:proofErr w:type="spellStart"/>
      <w:r w:rsidRPr="0045517D">
        <w:rPr>
          <w:rFonts w:ascii="Arial" w:hAnsi="Arial" w:cs="Arial"/>
        </w:rPr>
        <w:t>дэх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хэсгийг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үндэслэн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Монгол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Улсын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Их</w:t>
      </w:r>
      <w:proofErr w:type="spellEnd"/>
      <w:r w:rsidRPr="0045517D">
        <w:rPr>
          <w:rFonts w:ascii="Arial" w:hAnsi="Arial" w:cs="Arial"/>
        </w:rPr>
        <w:t xml:space="preserve"> </w:t>
      </w:r>
      <w:proofErr w:type="spellStart"/>
      <w:r w:rsidRPr="0045517D">
        <w:rPr>
          <w:rFonts w:ascii="Arial" w:hAnsi="Arial" w:cs="Arial"/>
        </w:rPr>
        <w:t>Хурлаас</w:t>
      </w:r>
      <w:proofErr w:type="spellEnd"/>
      <w:r w:rsidRPr="0045517D">
        <w:rPr>
          <w:rFonts w:ascii="Arial" w:hAnsi="Arial" w:cs="Arial"/>
        </w:rPr>
        <w:t xml:space="preserve"> ТОГТООХ </w:t>
      </w:r>
      <w:proofErr w:type="spellStart"/>
      <w:r w:rsidRPr="0045517D">
        <w:rPr>
          <w:rFonts w:ascii="Arial" w:hAnsi="Arial" w:cs="Arial"/>
        </w:rPr>
        <w:t>нь</w:t>
      </w:r>
      <w:proofErr w:type="spellEnd"/>
      <w:r w:rsidRPr="0045517D">
        <w:rPr>
          <w:rFonts w:ascii="Arial" w:hAnsi="Arial" w:cs="Arial"/>
        </w:rPr>
        <w:t>:</w:t>
      </w:r>
    </w:p>
    <w:p w:rsidR="0045517D" w:rsidRPr="0045517D" w:rsidRDefault="0045517D" w:rsidP="0045517D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45517D">
        <w:rPr>
          <w:rFonts w:ascii="Arial" w:hAnsi="Arial" w:cs="Arial"/>
        </w:rPr>
        <w:t>1.</w:t>
      </w:r>
      <w:r w:rsidRPr="0045517D">
        <w:rPr>
          <w:rFonts w:ascii="Arial" w:hAnsi="Arial" w:cs="Arial"/>
          <w:lang w:val="mn-MN"/>
        </w:rPr>
        <w:t>Монгол Улсын Их Хурлын сонгуулийн тойрог байгуулах, тойргийн мандатын тоо, дугаар, нутаг дэвсгэр, төвийг тогтоох тухай Улсын Их Хурлын 2016 оны 01 дүгээр сарын 29-ний өдрийн 11 дүгээр тогтоолыг хүчингүй болгосугай.</w:t>
      </w:r>
    </w:p>
    <w:p w:rsidR="0045517D" w:rsidRDefault="0045517D" w:rsidP="0045517D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45517D">
        <w:rPr>
          <w:rFonts w:ascii="Arial" w:hAnsi="Arial" w:cs="Arial"/>
          <w:lang w:val="mn-MN"/>
        </w:rPr>
        <w:t>2.Энэ тогтоолыг Сонгуулийн тухай хуульд нэмэлт, өөрчлөлт оруулах тухай хууль хүчин төгөлдөр болсон өдрөөс эхлэн дагаж мөрдсүгэй.</w:t>
      </w:r>
    </w:p>
    <w:p w:rsidR="0045517D" w:rsidRPr="0045517D" w:rsidRDefault="0045517D" w:rsidP="0045517D">
      <w:pPr>
        <w:spacing w:before="100" w:beforeAutospacing="1"/>
        <w:ind w:hanging="14"/>
        <w:rPr>
          <w:rFonts w:ascii="Times New Roman" w:hAnsi="Times New Roman"/>
        </w:rPr>
      </w:pPr>
    </w:p>
    <w:p w:rsidR="0045517D" w:rsidRDefault="0045517D" w:rsidP="0045517D">
      <w:pPr>
        <w:ind w:left="720" w:firstLine="720"/>
        <w:rPr>
          <w:rFonts w:ascii="Arial" w:hAnsi="Arial" w:cs="Arial"/>
        </w:rPr>
      </w:pPr>
    </w:p>
    <w:p w:rsidR="0045517D" w:rsidRPr="0045517D" w:rsidRDefault="0045517D" w:rsidP="0045517D">
      <w:pPr>
        <w:ind w:left="720" w:firstLine="720"/>
        <w:rPr>
          <w:rFonts w:ascii="Times New Roman" w:hAnsi="Times New Roman"/>
        </w:rPr>
      </w:pPr>
      <w:r w:rsidRPr="0045517D">
        <w:rPr>
          <w:rFonts w:ascii="Arial" w:hAnsi="Arial" w:cs="Arial"/>
          <w:lang w:val="mn-MN"/>
        </w:rPr>
        <w:t>МОНГОЛ УЛСЫН</w:t>
      </w:r>
    </w:p>
    <w:p w:rsidR="0045517D" w:rsidRPr="0045517D" w:rsidRDefault="0045517D" w:rsidP="0045517D">
      <w:pPr>
        <w:ind w:left="720" w:firstLine="720"/>
        <w:rPr>
          <w:rFonts w:ascii="Times New Roman" w:hAnsi="Times New Roman"/>
          <w:lang w:val="mn-MN"/>
        </w:rPr>
      </w:pPr>
      <w:r w:rsidRPr="0045517D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517D">
        <w:rPr>
          <w:rFonts w:ascii="Arial" w:hAnsi="Arial" w:cs="Arial"/>
          <w:lang w:val="mn-MN"/>
        </w:rPr>
        <w:t>З.ЭНХБОЛД</w:t>
      </w:r>
    </w:p>
    <w:p w:rsidR="0045517D" w:rsidRPr="0045517D" w:rsidRDefault="0045517D" w:rsidP="0045517D">
      <w:pPr>
        <w:ind w:hanging="14"/>
        <w:rPr>
          <w:rFonts w:ascii="Times New Roman" w:hAnsi="Times New Roman"/>
        </w:rPr>
      </w:pPr>
    </w:p>
    <w:p w:rsidR="0045517D" w:rsidRPr="0045517D" w:rsidRDefault="0045517D" w:rsidP="0045517D">
      <w:pPr>
        <w:ind w:hanging="14"/>
        <w:rPr>
          <w:rFonts w:ascii="Times New Roman" w:hAnsi="Times New Roman"/>
        </w:rPr>
      </w:pPr>
    </w:p>
    <w:p w:rsidR="0045517D" w:rsidRPr="0045517D" w:rsidRDefault="0045517D" w:rsidP="0045517D">
      <w:pPr>
        <w:spacing w:before="100" w:beforeAutospacing="1"/>
        <w:ind w:hanging="14"/>
        <w:rPr>
          <w:rFonts w:ascii="Times New Roman" w:hAnsi="Times New Roman"/>
        </w:rPr>
      </w:pPr>
    </w:p>
    <w:p w:rsidR="0045517D" w:rsidRPr="0045517D" w:rsidRDefault="0045517D" w:rsidP="0045517D">
      <w:pPr>
        <w:spacing w:before="100" w:beforeAutospacing="1"/>
        <w:ind w:hanging="14"/>
        <w:rPr>
          <w:rFonts w:ascii="Times New Roman" w:hAnsi="Times New Roma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899" w:rsidRDefault="002D1899">
      <w:r>
        <w:separator/>
      </w:r>
    </w:p>
  </w:endnote>
  <w:endnote w:type="continuationSeparator" w:id="0">
    <w:p w:rsidR="002D1899" w:rsidRDefault="002D1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899" w:rsidRDefault="002D1899">
      <w:r>
        <w:separator/>
      </w:r>
    </w:p>
  </w:footnote>
  <w:footnote w:type="continuationSeparator" w:id="0">
    <w:p w:rsidR="002D1899" w:rsidRDefault="002D1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855E0"/>
    <w:rsid w:val="00186B8A"/>
    <w:rsid w:val="001E6F7A"/>
    <w:rsid w:val="002D1899"/>
    <w:rsid w:val="002F47AB"/>
    <w:rsid w:val="00326450"/>
    <w:rsid w:val="003E62F2"/>
    <w:rsid w:val="0041229B"/>
    <w:rsid w:val="0045517D"/>
    <w:rsid w:val="004D1468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6C105E"/>
    <w:rsid w:val="007370B9"/>
    <w:rsid w:val="007D74A7"/>
    <w:rsid w:val="0080506F"/>
    <w:rsid w:val="00856366"/>
    <w:rsid w:val="00857D2C"/>
    <w:rsid w:val="0087597F"/>
    <w:rsid w:val="008C27EE"/>
    <w:rsid w:val="00913BC5"/>
    <w:rsid w:val="00931187"/>
    <w:rsid w:val="009427EB"/>
    <w:rsid w:val="00972562"/>
    <w:rsid w:val="009733C2"/>
    <w:rsid w:val="009A20EC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46A2"/>
    <w:rsid w:val="00E25469"/>
    <w:rsid w:val="00E432AA"/>
    <w:rsid w:val="00E453E3"/>
    <w:rsid w:val="00E604F5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3837-B0B8-4DDF-8032-B2614E17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2016-05-11T00:47:00Z</dcterms:created>
  <dcterms:modified xsi:type="dcterms:W3CDTF">2016-05-11T00:47:00Z</dcterms:modified>
</cp:coreProperties>
</file>