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A64D8AF" w14:textId="77777777" w:rsidR="001826C3" w:rsidRPr="001826C3" w:rsidRDefault="001826C3" w:rsidP="001826C3">
      <w:pPr>
        <w:contextualSpacing/>
        <w:jc w:val="center"/>
        <w:rPr>
          <w:rFonts w:ascii="Arial" w:hAnsi="Arial" w:cs="Arial"/>
          <w:b/>
        </w:rPr>
      </w:pPr>
      <w:r w:rsidRPr="001826C3">
        <w:rPr>
          <w:rFonts w:ascii="Arial" w:hAnsi="Arial" w:cs="Arial"/>
          <w:b/>
        </w:rPr>
        <w:t xml:space="preserve">   ЭРҮҮГИЙН ХУУЛЬД НЭМЭЛТ, ӨӨРЧЛӨЛТ</w:t>
      </w:r>
    </w:p>
    <w:p w14:paraId="39D99FDF" w14:textId="77777777" w:rsidR="001826C3" w:rsidRPr="001826C3" w:rsidRDefault="001826C3" w:rsidP="001826C3">
      <w:pPr>
        <w:contextualSpacing/>
        <w:jc w:val="center"/>
        <w:rPr>
          <w:rFonts w:ascii="Arial" w:hAnsi="Arial" w:cs="Arial"/>
          <w:b/>
        </w:rPr>
      </w:pPr>
      <w:r w:rsidRPr="001826C3">
        <w:rPr>
          <w:rFonts w:ascii="Arial" w:hAnsi="Arial" w:cs="Arial"/>
          <w:b/>
        </w:rPr>
        <w:t xml:space="preserve">   ОРУУЛАХ ТУХАЙ</w:t>
      </w:r>
    </w:p>
    <w:p w14:paraId="6CD6EFDF" w14:textId="77777777" w:rsidR="001826C3" w:rsidRPr="001826C3" w:rsidRDefault="001826C3" w:rsidP="001826C3">
      <w:pPr>
        <w:spacing w:line="360" w:lineRule="auto"/>
        <w:contextualSpacing/>
        <w:jc w:val="center"/>
        <w:rPr>
          <w:rFonts w:ascii="Arial" w:hAnsi="Arial" w:cs="Arial"/>
          <w:b/>
        </w:rPr>
      </w:pPr>
    </w:p>
    <w:p w14:paraId="0CBD3141" w14:textId="77777777" w:rsidR="001826C3" w:rsidRPr="001826C3" w:rsidRDefault="001826C3" w:rsidP="001826C3">
      <w:pPr>
        <w:ind w:firstLine="720"/>
        <w:jc w:val="both"/>
        <w:rPr>
          <w:rFonts w:ascii="Arial" w:hAnsi="Arial" w:cs="Arial"/>
        </w:rPr>
      </w:pPr>
      <w:r w:rsidRPr="001826C3">
        <w:rPr>
          <w:rFonts w:ascii="Arial" w:hAnsi="Arial" w:cs="Arial"/>
          <w:b/>
        </w:rPr>
        <w:t xml:space="preserve"> 1 дүгээр зүйл.</w:t>
      </w:r>
      <w:r w:rsidRPr="001826C3">
        <w:rPr>
          <w:rFonts w:ascii="Arial" w:hAnsi="Arial" w:cs="Arial"/>
        </w:rPr>
        <w:t>Эрүүгийн хуулийн 26 дугаар бүлгийг доор дурдсанаар өөрчлөн найруулсугай:</w:t>
      </w:r>
    </w:p>
    <w:p w14:paraId="51174C2D" w14:textId="77777777" w:rsidR="001826C3" w:rsidRPr="001826C3" w:rsidRDefault="001826C3" w:rsidP="001826C3">
      <w:pPr>
        <w:ind w:firstLine="720"/>
        <w:jc w:val="both"/>
        <w:rPr>
          <w:rFonts w:ascii="Arial" w:hAnsi="Arial" w:cs="Arial"/>
        </w:rPr>
      </w:pPr>
    </w:p>
    <w:p w14:paraId="05D231B8" w14:textId="77777777" w:rsidR="001826C3" w:rsidRPr="001826C3" w:rsidRDefault="001826C3" w:rsidP="001826C3">
      <w:pPr>
        <w:jc w:val="center"/>
        <w:rPr>
          <w:rFonts w:ascii="Arial" w:hAnsi="Arial" w:cs="Arial"/>
          <w:b/>
        </w:rPr>
      </w:pPr>
      <w:r w:rsidRPr="001826C3">
        <w:rPr>
          <w:rFonts w:ascii="Arial" w:hAnsi="Arial" w:cs="Arial"/>
          <w:b/>
        </w:rPr>
        <w:t>“ХОРИН ЗУРГАДУГААР БҮЛЭГ</w:t>
      </w:r>
    </w:p>
    <w:p w14:paraId="6BCA0B60" w14:textId="77777777" w:rsidR="001826C3" w:rsidRPr="001826C3" w:rsidRDefault="001826C3" w:rsidP="001826C3">
      <w:pPr>
        <w:jc w:val="center"/>
        <w:rPr>
          <w:rFonts w:ascii="Arial" w:hAnsi="Arial" w:cs="Arial"/>
          <w:b/>
        </w:rPr>
      </w:pPr>
      <w:r w:rsidRPr="001826C3">
        <w:rPr>
          <w:rFonts w:ascii="Arial" w:hAnsi="Arial" w:cs="Arial"/>
          <w:b/>
        </w:rPr>
        <w:t>КИБЕР АЮУЛГҮЙ БАЙДЛЫН ЭСРЭГ ГЭМТ ХЭРЭГ</w:t>
      </w:r>
    </w:p>
    <w:p w14:paraId="4123502B" w14:textId="77777777" w:rsidR="001826C3" w:rsidRPr="001826C3" w:rsidRDefault="001826C3" w:rsidP="001826C3">
      <w:pPr>
        <w:jc w:val="center"/>
        <w:rPr>
          <w:rFonts w:ascii="Arial" w:hAnsi="Arial" w:cs="Arial"/>
        </w:rPr>
      </w:pPr>
    </w:p>
    <w:p w14:paraId="02C769DA" w14:textId="77777777" w:rsidR="001826C3" w:rsidRPr="001826C3" w:rsidRDefault="001826C3" w:rsidP="001826C3">
      <w:pPr>
        <w:ind w:firstLine="720"/>
        <w:jc w:val="both"/>
        <w:rPr>
          <w:rFonts w:ascii="Arial" w:hAnsi="Arial" w:cs="Arial"/>
          <w:b/>
        </w:rPr>
      </w:pPr>
      <w:r w:rsidRPr="001826C3">
        <w:rPr>
          <w:rFonts w:ascii="Arial" w:hAnsi="Arial" w:cs="Arial"/>
          <w:b/>
        </w:rPr>
        <w:t>26.1.Кибер орчинд хууль бусаар халдах</w:t>
      </w:r>
    </w:p>
    <w:p w14:paraId="373476B6" w14:textId="77777777" w:rsidR="001826C3" w:rsidRPr="001826C3" w:rsidRDefault="001826C3" w:rsidP="001826C3">
      <w:pPr>
        <w:ind w:firstLine="720"/>
        <w:jc w:val="both"/>
        <w:rPr>
          <w:rFonts w:ascii="Arial" w:hAnsi="Arial" w:cs="Arial"/>
        </w:rPr>
      </w:pPr>
    </w:p>
    <w:p w14:paraId="72BAE587" w14:textId="77777777" w:rsidR="001826C3" w:rsidRPr="001826C3" w:rsidRDefault="001826C3" w:rsidP="001826C3">
      <w:pPr>
        <w:pStyle w:val="msghead"/>
        <w:spacing w:before="0" w:after="0"/>
        <w:ind w:firstLine="720"/>
        <w:textAlignment w:val="top"/>
        <w:rPr>
          <w:rFonts w:ascii="Arial" w:hAnsi="Arial" w:cs="Arial"/>
          <w:sz w:val="24"/>
          <w:szCs w:val="24"/>
          <w:lang w:val="mn-MN"/>
        </w:rPr>
      </w:pPr>
      <w:r w:rsidRPr="001826C3">
        <w:rPr>
          <w:rFonts w:ascii="Arial" w:hAnsi="Arial" w:cs="Arial"/>
          <w:sz w:val="24"/>
          <w:szCs w:val="24"/>
          <w:lang w:val="mn-MN"/>
        </w:rPr>
        <w:t>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070472D8" w14:textId="77777777" w:rsidR="001826C3" w:rsidRPr="001826C3" w:rsidRDefault="001826C3" w:rsidP="001826C3">
      <w:pPr>
        <w:pStyle w:val="msghead"/>
        <w:spacing w:before="0" w:after="0"/>
        <w:ind w:firstLine="720"/>
        <w:textAlignment w:val="top"/>
        <w:rPr>
          <w:rFonts w:ascii="Arial" w:hAnsi="Arial" w:cs="Arial"/>
          <w:sz w:val="24"/>
          <w:szCs w:val="24"/>
          <w:lang w:val="mn-MN"/>
        </w:rPr>
      </w:pPr>
    </w:p>
    <w:p w14:paraId="50B67341" w14:textId="77777777" w:rsidR="001826C3" w:rsidRPr="001826C3" w:rsidRDefault="001826C3" w:rsidP="001826C3">
      <w:pPr>
        <w:pStyle w:val="NormalWeb"/>
        <w:spacing w:before="0" w:after="0"/>
        <w:rPr>
          <w:rFonts w:ascii="Arial" w:hAnsi="Arial" w:cs="Arial"/>
          <w:szCs w:val="24"/>
          <w:lang w:val="mn-MN"/>
        </w:rPr>
      </w:pPr>
      <w:r w:rsidRPr="001826C3">
        <w:rPr>
          <w:rFonts w:ascii="Arial" w:hAnsi="Arial" w:cs="Arial"/>
          <w:szCs w:val="24"/>
          <w:lang w:val="mn-MN"/>
        </w:rPr>
        <w:t>2.Кибер орчинд хууль бусаар халдаж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2705397" w14:textId="77777777" w:rsidR="001826C3" w:rsidRPr="001826C3" w:rsidRDefault="001826C3" w:rsidP="001826C3">
      <w:pPr>
        <w:pStyle w:val="NormalWeb"/>
        <w:spacing w:before="0" w:after="0"/>
        <w:rPr>
          <w:rFonts w:ascii="Arial" w:hAnsi="Arial" w:cs="Arial"/>
          <w:szCs w:val="24"/>
          <w:lang w:val="mn-MN"/>
        </w:rPr>
      </w:pPr>
    </w:p>
    <w:p w14:paraId="2A438C91" w14:textId="77777777" w:rsidR="001826C3" w:rsidRPr="001826C3" w:rsidRDefault="001826C3" w:rsidP="001826C3">
      <w:pPr>
        <w:ind w:firstLine="720"/>
        <w:jc w:val="both"/>
        <w:rPr>
          <w:rFonts w:ascii="Arial" w:hAnsi="Arial" w:cs="Arial"/>
        </w:rPr>
      </w:pPr>
      <w:r w:rsidRPr="001826C3">
        <w:rPr>
          <w:rFonts w:ascii="Arial" w:hAnsi="Arial" w:cs="Arial"/>
        </w:rPr>
        <w:t>3.Кибер орчинд хууль бусаар халдаж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7C745FCE" w14:textId="77777777" w:rsidR="001826C3" w:rsidRPr="001826C3" w:rsidRDefault="001826C3" w:rsidP="001826C3">
      <w:pPr>
        <w:ind w:firstLine="720"/>
        <w:jc w:val="both"/>
        <w:rPr>
          <w:rFonts w:ascii="Arial" w:hAnsi="Arial" w:cs="Arial"/>
        </w:rPr>
      </w:pPr>
    </w:p>
    <w:p w14:paraId="178C5D78" w14:textId="77777777" w:rsidR="001826C3" w:rsidRPr="001826C3" w:rsidRDefault="001826C3" w:rsidP="001826C3">
      <w:pPr>
        <w:ind w:firstLine="720"/>
        <w:jc w:val="both"/>
        <w:rPr>
          <w:rFonts w:ascii="Arial" w:hAnsi="Arial" w:cs="Arial"/>
        </w:rPr>
      </w:pPr>
      <w:r w:rsidRPr="001826C3">
        <w:rPr>
          <w:rFonts w:ascii="Arial" w:hAnsi="Arial" w:cs="Arial"/>
        </w:rPr>
        <w:t xml:space="preserve">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 </w:t>
      </w:r>
    </w:p>
    <w:p w14:paraId="7EEA9357" w14:textId="77777777" w:rsidR="001826C3" w:rsidRPr="001826C3" w:rsidRDefault="001826C3" w:rsidP="001826C3">
      <w:pPr>
        <w:ind w:firstLine="720"/>
        <w:jc w:val="both"/>
        <w:rPr>
          <w:rFonts w:ascii="Arial" w:hAnsi="Arial" w:cs="Arial"/>
        </w:rPr>
      </w:pPr>
    </w:p>
    <w:p w14:paraId="08236D24" w14:textId="77777777" w:rsidR="001826C3" w:rsidRPr="001826C3" w:rsidRDefault="001826C3" w:rsidP="001826C3">
      <w:pPr>
        <w:ind w:firstLine="720"/>
        <w:jc w:val="both"/>
        <w:rPr>
          <w:rFonts w:ascii="Arial" w:hAnsi="Arial" w:cs="Arial"/>
        </w:rPr>
      </w:pPr>
      <w:r w:rsidRPr="001826C3">
        <w:rPr>
          <w:rFonts w:ascii="Arial" w:hAnsi="Arial" w:cs="Arial"/>
        </w:rPr>
        <w:t>5.Энэ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21EAD5B" w14:textId="77777777" w:rsidR="001826C3" w:rsidRPr="001826C3" w:rsidRDefault="001826C3" w:rsidP="001826C3">
      <w:pPr>
        <w:ind w:firstLine="720"/>
        <w:jc w:val="both"/>
        <w:rPr>
          <w:rFonts w:ascii="Arial" w:hAnsi="Arial" w:cs="Arial"/>
        </w:rPr>
      </w:pPr>
    </w:p>
    <w:p w14:paraId="7DED6D7F" w14:textId="77777777" w:rsidR="001826C3" w:rsidRPr="001826C3" w:rsidRDefault="001826C3" w:rsidP="001826C3">
      <w:pPr>
        <w:pStyle w:val="NormalWeb"/>
        <w:spacing w:before="0" w:after="0"/>
        <w:rPr>
          <w:rFonts w:ascii="Arial" w:hAnsi="Arial" w:cs="Arial"/>
          <w:szCs w:val="24"/>
          <w:lang w:val="mn-MN"/>
        </w:rPr>
      </w:pPr>
      <w:r w:rsidRPr="001826C3">
        <w:rPr>
          <w:rFonts w:ascii="Arial" w:hAnsi="Arial" w:cs="Arial"/>
          <w:szCs w:val="24"/>
          <w:lang w:val="mn-MN"/>
        </w:rPr>
        <w:t>6.Энэ зүйлийн 2, 3 дахь хэсэгт заасан гэмт хэргийг:</w:t>
      </w:r>
    </w:p>
    <w:p w14:paraId="188EA17E" w14:textId="77777777" w:rsidR="001826C3" w:rsidRPr="001826C3" w:rsidRDefault="001826C3" w:rsidP="001826C3">
      <w:pPr>
        <w:pStyle w:val="NormalWeb"/>
        <w:spacing w:before="0" w:after="0"/>
        <w:rPr>
          <w:rFonts w:ascii="Arial" w:hAnsi="Arial" w:cs="Arial"/>
          <w:szCs w:val="24"/>
          <w:lang w:val="mn-MN"/>
        </w:rPr>
      </w:pPr>
    </w:p>
    <w:p w14:paraId="32D61818" w14:textId="77777777" w:rsidR="001826C3" w:rsidRPr="001826C3" w:rsidRDefault="001826C3" w:rsidP="001826C3">
      <w:pPr>
        <w:pStyle w:val="NormalWeb"/>
        <w:spacing w:before="0" w:after="0"/>
        <w:ind w:left="720"/>
        <w:rPr>
          <w:rFonts w:ascii="Arial" w:hAnsi="Arial" w:cs="Arial"/>
          <w:szCs w:val="24"/>
          <w:lang w:val="mn-MN"/>
        </w:rPr>
      </w:pPr>
      <w:r w:rsidRPr="001826C3">
        <w:rPr>
          <w:rFonts w:ascii="Arial" w:hAnsi="Arial" w:cs="Arial"/>
          <w:szCs w:val="24"/>
          <w:lang w:val="mn-MN"/>
        </w:rPr>
        <w:t>6.1.зохион байгуулалттай гэмт бүлэг үйлдсэн;</w:t>
      </w:r>
    </w:p>
    <w:p w14:paraId="5A6728D5" w14:textId="77777777" w:rsidR="001826C3" w:rsidRPr="001826C3" w:rsidRDefault="001826C3" w:rsidP="001826C3">
      <w:pPr>
        <w:pStyle w:val="NormalWeb"/>
        <w:spacing w:before="0" w:after="0"/>
        <w:ind w:firstLine="1440"/>
        <w:rPr>
          <w:rFonts w:ascii="Arial" w:hAnsi="Arial" w:cs="Arial"/>
          <w:szCs w:val="24"/>
          <w:lang w:val="mn-MN"/>
        </w:rPr>
      </w:pPr>
      <w:r w:rsidRPr="001826C3">
        <w:rPr>
          <w:rFonts w:ascii="Arial" w:hAnsi="Arial" w:cs="Arial"/>
          <w:szCs w:val="24"/>
          <w:lang w:val="mn-MN"/>
        </w:rPr>
        <w:lastRenderedPageBreak/>
        <w:t>6.2.төрийн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42966499" w14:textId="77777777" w:rsidR="001826C3" w:rsidRPr="001826C3" w:rsidRDefault="001826C3" w:rsidP="001826C3">
      <w:pPr>
        <w:pStyle w:val="NormalWeb"/>
        <w:spacing w:before="0" w:after="0"/>
        <w:ind w:firstLine="1440"/>
        <w:rPr>
          <w:rFonts w:ascii="Arial" w:hAnsi="Arial" w:cs="Arial"/>
          <w:szCs w:val="24"/>
          <w:lang w:val="mn-MN"/>
        </w:rPr>
      </w:pPr>
    </w:p>
    <w:p w14:paraId="1E9E06AB" w14:textId="77777777" w:rsidR="001826C3" w:rsidRPr="001826C3" w:rsidRDefault="001826C3" w:rsidP="001826C3">
      <w:pPr>
        <w:ind w:firstLine="720"/>
        <w:jc w:val="both"/>
        <w:rPr>
          <w:rFonts w:ascii="Arial" w:hAnsi="Arial" w:cs="Arial"/>
          <w:b/>
        </w:rPr>
      </w:pPr>
      <w:r w:rsidRPr="001826C3">
        <w:rPr>
          <w:rFonts w:ascii="Arial" w:hAnsi="Arial" w:cs="Arial"/>
          <w:b/>
        </w:rPr>
        <w:t>26.2.Кибер орчинд хууль бусаар халдах, программ хангамж, техник хэрэгсэл бүтээх, бэлтгэх, борлуулах, ашиглах, тараах</w:t>
      </w:r>
    </w:p>
    <w:p w14:paraId="2F7293BB" w14:textId="77777777" w:rsidR="001826C3" w:rsidRPr="001826C3" w:rsidRDefault="001826C3" w:rsidP="001826C3">
      <w:pPr>
        <w:ind w:firstLine="720"/>
        <w:jc w:val="both"/>
        <w:rPr>
          <w:rFonts w:ascii="Arial" w:hAnsi="Arial" w:cs="Arial"/>
        </w:rPr>
      </w:pPr>
    </w:p>
    <w:p w14:paraId="599A3CF5" w14:textId="77777777" w:rsidR="001826C3" w:rsidRPr="001826C3" w:rsidRDefault="001826C3" w:rsidP="001826C3">
      <w:pPr>
        <w:ind w:firstLine="720"/>
        <w:jc w:val="both"/>
        <w:rPr>
          <w:rFonts w:ascii="Arial" w:hAnsi="Arial" w:cs="Arial"/>
        </w:rPr>
      </w:pPr>
      <w:r w:rsidRPr="001826C3">
        <w:rPr>
          <w:rFonts w:ascii="Arial" w:hAnsi="Arial" w:cs="Arial"/>
        </w:rPr>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D215C8C" w14:textId="77777777" w:rsidR="001826C3" w:rsidRPr="001826C3" w:rsidRDefault="001826C3" w:rsidP="001826C3">
      <w:pPr>
        <w:ind w:firstLine="720"/>
        <w:jc w:val="both"/>
        <w:rPr>
          <w:rFonts w:ascii="Arial" w:hAnsi="Arial" w:cs="Arial"/>
        </w:rPr>
      </w:pPr>
    </w:p>
    <w:p w14:paraId="53E81CA8" w14:textId="77777777" w:rsidR="001826C3" w:rsidRPr="001826C3" w:rsidRDefault="001826C3" w:rsidP="001826C3">
      <w:pPr>
        <w:ind w:firstLine="720"/>
        <w:jc w:val="both"/>
        <w:rPr>
          <w:rFonts w:ascii="Arial" w:hAnsi="Arial" w:cs="Arial"/>
        </w:rPr>
      </w:pPr>
      <w:r w:rsidRPr="001826C3">
        <w:rPr>
          <w:rFonts w:ascii="Arial" w:hAnsi="Arial" w:cs="Arial"/>
        </w:rPr>
        <w:t>2.Энэ зүйлийн 1 дэх хэсэгт заасан гэмт хэргийг:</w:t>
      </w:r>
    </w:p>
    <w:p w14:paraId="0AA042E9" w14:textId="77777777" w:rsidR="001826C3" w:rsidRPr="001826C3" w:rsidRDefault="001826C3" w:rsidP="001826C3">
      <w:pPr>
        <w:ind w:firstLine="720"/>
        <w:jc w:val="both"/>
        <w:rPr>
          <w:rFonts w:ascii="Arial" w:hAnsi="Arial" w:cs="Arial"/>
        </w:rPr>
      </w:pPr>
    </w:p>
    <w:p w14:paraId="41338B02" w14:textId="77777777" w:rsidR="001826C3" w:rsidRPr="001826C3" w:rsidRDefault="001826C3" w:rsidP="001826C3">
      <w:pPr>
        <w:ind w:left="720" w:firstLine="720"/>
        <w:jc w:val="both"/>
        <w:rPr>
          <w:rFonts w:ascii="Arial" w:hAnsi="Arial" w:cs="Arial"/>
        </w:rPr>
      </w:pPr>
      <w:r w:rsidRPr="001826C3">
        <w:rPr>
          <w:rFonts w:ascii="Arial" w:hAnsi="Arial" w:cs="Arial"/>
        </w:rPr>
        <w:t>2.1.зохион байгуулалттай гэмт бүлэг үйлдсэн;</w:t>
      </w:r>
    </w:p>
    <w:p w14:paraId="7168A590" w14:textId="77777777" w:rsidR="001826C3" w:rsidRPr="001826C3" w:rsidRDefault="001826C3" w:rsidP="001826C3">
      <w:pPr>
        <w:ind w:firstLine="1440"/>
        <w:jc w:val="both"/>
        <w:rPr>
          <w:rFonts w:ascii="Arial" w:hAnsi="Arial" w:cs="Arial"/>
        </w:rPr>
      </w:pPr>
      <w:r w:rsidRPr="001826C3">
        <w:rPr>
          <w:rFonts w:ascii="Arial" w:hAnsi="Arial" w:cs="Arial"/>
        </w:rPr>
        <w:t>2.2.төрийн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56A47D59" w14:textId="77777777" w:rsidR="001826C3" w:rsidRPr="001826C3" w:rsidRDefault="001826C3" w:rsidP="001826C3">
      <w:pPr>
        <w:ind w:firstLine="1440"/>
        <w:jc w:val="both"/>
        <w:rPr>
          <w:rFonts w:ascii="Arial" w:hAnsi="Arial" w:cs="Arial"/>
          <w:b/>
          <w:u w:val="single"/>
        </w:rPr>
      </w:pPr>
    </w:p>
    <w:p w14:paraId="7F6998DE" w14:textId="77777777" w:rsidR="001826C3" w:rsidRPr="001826C3" w:rsidRDefault="001826C3" w:rsidP="001826C3">
      <w:pPr>
        <w:ind w:firstLine="720"/>
        <w:jc w:val="both"/>
        <w:rPr>
          <w:rFonts w:ascii="Arial" w:hAnsi="Arial" w:cs="Arial"/>
        </w:rPr>
      </w:pPr>
      <w:r w:rsidRPr="001826C3">
        <w:rPr>
          <w:rFonts w:ascii="Arial" w:hAnsi="Arial" w:cs="Arial"/>
          <w:b/>
        </w:rPr>
        <w:t>2 дугаар зүйл.</w:t>
      </w:r>
      <w:r w:rsidRPr="001826C3">
        <w:rPr>
          <w:rFonts w:ascii="Arial" w:hAnsi="Arial" w:cs="Arial"/>
        </w:rPr>
        <w:t>Эрүүгийн хуулийн 6.2 дугаар зүйлийн 2 дахь хэсгийн “Цахим мэдээллийн сүлжээнд” гэснийг “Кибер орчинд” гэж, 16.9 дүгээр зүйлийн 2 дахь хэсгийн 2.1 дэх заалтын “цахим сүлжээ” гэснийг “кибер орчныг” гэж, 29.8 дугаар зүйлийн 1 дэх хэсгийн “цахим сүлжээ” гэснийг “кибер орчин” гэж тус тус өөрчилсүгэй.</w:t>
      </w:r>
    </w:p>
    <w:p w14:paraId="111A7F2D" w14:textId="77777777" w:rsidR="001826C3" w:rsidRPr="001826C3" w:rsidRDefault="001826C3" w:rsidP="001826C3">
      <w:pPr>
        <w:jc w:val="both"/>
        <w:rPr>
          <w:rFonts w:ascii="Arial" w:hAnsi="Arial" w:cs="Arial"/>
          <w:dstrike/>
        </w:rPr>
      </w:pPr>
    </w:p>
    <w:p w14:paraId="408DA502" w14:textId="77777777" w:rsidR="001826C3" w:rsidRPr="001826C3" w:rsidRDefault="001826C3" w:rsidP="001826C3">
      <w:pPr>
        <w:ind w:firstLine="720"/>
        <w:jc w:val="both"/>
        <w:rPr>
          <w:rFonts w:ascii="Arial" w:hAnsi="Arial" w:cs="Arial"/>
        </w:rPr>
      </w:pPr>
      <w:r w:rsidRPr="001826C3">
        <w:rPr>
          <w:rFonts w:ascii="Arial" w:hAnsi="Arial" w:cs="Arial"/>
          <w:b/>
        </w:rPr>
        <w:t>3 дугаар зүйл.</w:t>
      </w:r>
      <w:r w:rsidRPr="001826C3">
        <w:rPr>
          <w:rFonts w:ascii="Arial" w:hAnsi="Arial" w:cs="Arial"/>
        </w:rPr>
        <w:t>Энэ хуулийг Кибер аюулгүй байдлын тухай хууль хүчин төгөлдөр болсон өдрөөс эхлэн дагаж мөрдөнө.</w:t>
      </w:r>
    </w:p>
    <w:p w14:paraId="15001865" w14:textId="77777777" w:rsidR="001826C3" w:rsidRPr="001826C3" w:rsidRDefault="001826C3" w:rsidP="001826C3">
      <w:pPr>
        <w:rPr>
          <w:rFonts w:ascii="Arial" w:hAnsi="Arial" w:cs="Arial"/>
        </w:rPr>
      </w:pPr>
    </w:p>
    <w:p w14:paraId="3FB485ED" w14:textId="77777777" w:rsidR="001826C3" w:rsidRPr="001826C3" w:rsidRDefault="001826C3" w:rsidP="001826C3">
      <w:pPr>
        <w:rPr>
          <w:rFonts w:ascii="Arial" w:hAnsi="Arial" w:cs="Arial"/>
        </w:rPr>
      </w:pPr>
    </w:p>
    <w:p w14:paraId="0B82A786" w14:textId="77777777" w:rsidR="001826C3" w:rsidRPr="001826C3" w:rsidRDefault="001826C3" w:rsidP="001826C3">
      <w:pPr>
        <w:rPr>
          <w:rFonts w:ascii="Arial" w:hAnsi="Arial" w:cs="Arial"/>
        </w:rPr>
      </w:pPr>
    </w:p>
    <w:p w14:paraId="2E616BAA" w14:textId="77777777" w:rsidR="001826C3" w:rsidRPr="001826C3" w:rsidRDefault="001826C3" w:rsidP="001826C3">
      <w:pPr>
        <w:rPr>
          <w:rFonts w:ascii="Arial" w:hAnsi="Arial" w:cs="Arial"/>
        </w:rPr>
      </w:pPr>
    </w:p>
    <w:p w14:paraId="6A6C2422" w14:textId="77777777" w:rsidR="001826C3" w:rsidRPr="001826C3" w:rsidRDefault="001826C3" w:rsidP="001826C3">
      <w:pPr>
        <w:ind w:left="720" w:firstLine="720"/>
        <w:rPr>
          <w:rFonts w:ascii="Arial" w:hAnsi="Arial" w:cs="Arial"/>
        </w:rPr>
      </w:pPr>
      <w:r w:rsidRPr="001826C3">
        <w:rPr>
          <w:rFonts w:ascii="Arial" w:hAnsi="Arial" w:cs="Arial"/>
        </w:rPr>
        <w:t xml:space="preserve">МОНГОЛ УЛСЫН </w:t>
      </w:r>
    </w:p>
    <w:p w14:paraId="409EF808" w14:textId="0362CE65" w:rsidR="00AC34DB" w:rsidRPr="001826C3" w:rsidRDefault="001826C3" w:rsidP="001826C3">
      <w:pPr>
        <w:ind w:left="720" w:firstLine="720"/>
        <w:rPr>
          <w:rFonts w:ascii="Arial" w:hAnsi="Arial" w:cs="Arial"/>
        </w:rPr>
      </w:pPr>
      <w:r w:rsidRPr="001826C3">
        <w:rPr>
          <w:rFonts w:ascii="Arial" w:hAnsi="Arial" w:cs="Arial"/>
        </w:rPr>
        <w:t xml:space="preserve">ИХ ХУРЛЫН ДАРГА </w:t>
      </w:r>
      <w:r w:rsidRPr="001826C3">
        <w:rPr>
          <w:rFonts w:ascii="Arial" w:hAnsi="Arial" w:cs="Arial"/>
        </w:rPr>
        <w:tab/>
      </w:r>
      <w:r w:rsidRPr="001826C3">
        <w:rPr>
          <w:rFonts w:ascii="Arial" w:hAnsi="Arial" w:cs="Arial"/>
        </w:rPr>
        <w:tab/>
      </w:r>
      <w:r w:rsidRPr="001826C3">
        <w:rPr>
          <w:rFonts w:ascii="Arial" w:hAnsi="Arial" w:cs="Arial"/>
        </w:rPr>
        <w:tab/>
      </w:r>
      <w:r w:rsidRPr="001826C3">
        <w:rPr>
          <w:rFonts w:ascii="Arial" w:hAnsi="Arial" w:cs="Arial"/>
        </w:rPr>
        <w:tab/>
        <w:t>Г.ЗАНДАНШАТАР</w:t>
      </w:r>
    </w:p>
    <w:sectPr w:rsidR="00AC34DB" w:rsidRPr="001826C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27DD"/>
    <w:rsid w:val="00036F94"/>
    <w:rsid w:val="000442D6"/>
    <w:rsid w:val="00046637"/>
    <w:rsid w:val="00055AD8"/>
    <w:rsid w:val="00074125"/>
    <w:rsid w:val="000842F0"/>
    <w:rsid w:val="00085E0B"/>
    <w:rsid w:val="00086D97"/>
    <w:rsid w:val="00090228"/>
    <w:rsid w:val="000A031D"/>
    <w:rsid w:val="000A541A"/>
    <w:rsid w:val="000B73C3"/>
    <w:rsid w:val="000C0979"/>
    <w:rsid w:val="000C1CF0"/>
    <w:rsid w:val="000D1ED1"/>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28FB"/>
    <w:rsid w:val="00165126"/>
    <w:rsid w:val="00175E99"/>
    <w:rsid w:val="001826C3"/>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A23ED"/>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477AE"/>
    <w:rsid w:val="006556A4"/>
    <w:rsid w:val="00660CCD"/>
    <w:rsid w:val="00661028"/>
    <w:rsid w:val="00664C90"/>
    <w:rsid w:val="00665C41"/>
    <w:rsid w:val="006660BC"/>
    <w:rsid w:val="00670357"/>
    <w:rsid w:val="00672DBB"/>
    <w:rsid w:val="006755AE"/>
    <w:rsid w:val="00676723"/>
    <w:rsid w:val="0069181A"/>
    <w:rsid w:val="006925E5"/>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2A27"/>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3777C"/>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331FD"/>
    <w:rsid w:val="00D40B13"/>
    <w:rsid w:val="00D544E9"/>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41E5"/>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84F9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2022-02-15T02:36:00Z</dcterms:created>
  <dcterms:modified xsi:type="dcterms:W3CDTF">2022-02-15T02:36:00Z</dcterms:modified>
</cp:coreProperties>
</file>