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2FD91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0" locked="0" layoutInCell="1" allowOverlap="1" wp14:anchorId="47407925" wp14:editId="0F744BE6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19050" t="0" r="9525" b="0"/>
            <wp:wrapTopAndBottom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4C6756C" w14:textId="77777777" w:rsidR="00C551F5" w:rsidRPr="002C68A3" w:rsidRDefault="00C551F5" w:rsidP="002C68A3">
      <w:pPr>
        <w:pStyle w:val="Title"/>
        <w:ind w:right="-360"/>
        <w:rPr>
          <w:rFonts w:ascii="Arial" w:hAnsi="Arial" w:cs="Arial"/>
          <w:b w:val="0"/>
          <w:bCs w:val="0"/>
          <w:sz w:val="32"/>
          <w:szCs w:val="32"/>
        </w:rPr>
      </w:pPr>
      <w:r w:rsidRPr="002C68A3">
        <w:rPr>
          <w:rFonts w:ascii="Arial" w:hAnsi="Arial" w:cs="Arial"/>
          <w:sz w:val="32"/>
          <w:szCs w:val="32"/>
        </w:rPr>
        <w:t>МОНГОЛ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УЛСЫН</w:t>
      </w:r>
      <w:r w:rsidR="00A13DF0" w:rsidRPr="002C68A3">
        <w:rPr>
          <w:rFonts w:ascii="Arial" w:hAnsi="Arial" w:cs="Arial"/>
          <w:sz w:val="32"/>
          <w:szCs w:val="32"/>
        </w:rPr>
        <w:t xml:space="preserve"> </w:t>
      </w:r>
      <w:r w:rsidRPr="002C68A3">
        <w:rPr>
          <w:rFonts w:ascii="Arial" w:hAnsi="Arial" w:cs="Arial"/>
          <w:sz w:val="32"/>
          <w:szCs w:val="32"/>
        </w:rPr>
        <w:t>ХУУЛЬ</w:t>
      </w:r>
    </w:p>
    <w:p w14:paraId="2C939098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341EE153" w14:textId="77777777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201</w:t>
      </w:r>
      <w:r w:rsidR="00CD5B92">
        <w:rPr>
          <w:rFonts w:ascii="Arial" w:hAnsi="Arial" w:cs="Arial"/>
          <w:color w:val="3366FF"/>
          <w:sz w:val="20"/>
          <w:szCs w:val="20"/>
          <w:u w:val="single"/>
          <w:lang w:val="ms-MY"/>
        </w:rPr>
        <w:t>8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0B6007">
        <w:rPr>
          <w:rFonts w:ascii="Arial" w:hAnsi="Arial" w:cs="Arial"/>
          <w:color w:val="3366FF"/>
          <w:sz w:val="20"/>
          <w:szCs w:val="20"/>
          <w:u w:val="single"/>
          <w:lang w:val="ms-MY"/>
        </w:rPr>
        <w:t>11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0B6007">
        <w:rPr>
          <w:rFonts w:ascii="Arial" w:hAnsi="Arial" w:cs="Arial"/>
          <w:color w:val="3366FF"/>
          <w:sz w:val="20"/>
          <w:szCs w:val="20"/>
          <w:u w:val="single"/>
        </w:rPr>
        <w:t>15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1FB6F948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shd w:val="clear" w:color="auto" w:fill="FFFFFF"/>
          <w:lang w:val="mn-MN"/>
        </w:rPr>
        <w:t xml:space="preserve">    </w:t>
      </w:r>
    </w:p>
    <w:p w14:paraId="4986079D" w14:textId="77777777" w:rsidR="000B6007" w:rsidRDefault="000B6007" w:rsidP="000B6007">
      <w:pPr>
        <w:jc w:val="center"/>
        <w:rPr>
          <w:rFonts w:ascii="Arial" w:hAnsi="Arial" w:cs="Arial"/>
          <w:b/>
          <w:bCs/>
          <w:shd w:val="clear" w:color="auto" w:fill="FFFFFF"/>
          <w:lang w:val="mn-MN"/>
        </w:rPr>
      </w:pPr>
    </w:p>
    <w:p w14:paraId="0CB95EA1" w14:textId="77777777" w:rsidR="00277C91" w:rsidRPr="00AC1D7B" w:rsidRDefault="006D23C6" w:rsidP="00277C9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</w:t>
      </w:r>
      <w:r w:rsidR="00277C91"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ХӨДӨӨ АЖ АХУЙН ГАРАЛТАЙ БАРАА,</w:t>
      </w:r>
    </w:p>
    <w:p w14:paraId="3E700760" w14:textId="77777777" w:rsidR="00277C91" w:rsidRPr="00AC1D7B" w:rsidRDefault="00277C91" w:rsidP="00277C9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ТҮҮХИЙ ЭДИЙН БИРЖИЙН ТУХАЙ ХУУЛЬД</w:t>
      </w:r>
    </w:p>
    <w:p w14:paraId="6AD7D340" w14:textId="77777777" w:rsidR="00277C91" w:rsidRPr="00AC1D7B" w:rsidRDefault="00277C91" w:rsidP="00277C91">
      <w:pPr>
        <w:jc w:val="center"/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 xml:space="preserve">    НЭМЭЛТ, ӨӨРЧЛӨЛТ ОРУУЛАХ ТУХАЙ</w:t>
      </w:r>
    </w:p>
    <w:p w14:paraId="74D0353C" w14:textId="77777777" w:rsidR="00277C91" w:rsidRPr="00AC1D7B" w:rsidRDefault="00277C91" w:rsidP="00277C91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lang w:val="mn-MN"/>
        </w:rPr>
      </w:pPr>
    </w:p>
    <w:p w14:paraId="729729B7" w14:textId="77777777" w:rsidR="00277C91" w:rsidRPr="00AC1D7B" w:rsidRDefault="00277C91" w:rsidP="00277C91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color w:val="000000" w:themeColor="text1"/>
          <w:lang w:val="mn-MN"/>
        </w:rPr>
        <w:t>1 дүгээр зүйл.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Хөдөө аж ахуйн гаралтай бараа, түүхий эдийн биржийн тухай хуулийн 3 дугаар зүйлийн 3.1.2 дахь заалтын “чанарын” гэсний дараа </w:t>
      </w:r>
      <w:r w:rsidRPr="00AC1D7B">
        <w:rPr>
          <w:rFonts w:ascii="Arial" w:hAnsi="Arial" w:cs="Arial"/>
          <w:color w:val="000000" w:themeColor="text1"/>
          <w:lang w:val="mn-MN"/>
        </w:rPr>
        <w:t>“болон мал эмнэлгийн, лабораторийн магадлан шинжилгээний”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 xml:space="preserve"> гэж нэмсүгэй.</w:t>
      </w:r>
    </w:p>
    <w:p w14:paraId="2C28597A" w14:textId="77777777" w:rsidR="00277C91" w:rsidRPr="00AC1D7B" w:rsidRDefault="00277C91" w:rsidP="00277C91">
      <w:pPr>
        <w:ind w:firstLine="709"/>
        <w:jc w:val="both"/>
        <w:rPr>
          <w:rFonts w:ascii="Arial" w:hAnsi="Arial" w:cs="Arial"/>
          <w:bCs/>
          <w:strike/>
          <w:color w:val="000000" w:themeColor="text1"/>
          <w:shd w:val="clear" w:color="auto" w:fill="FFFFFF"/>
          <w:lang w:val="mn-MN"/>
        </w:rPr>
      </w:pPr>
    </w:p>
    <w:p w14:paraId="22FD6AE0" w14:textId="77777777" w:rsidR="00277C91" w:rsidRPr="00AC1D7B" w:rsidRDefault="00277C91" w:rsidP="00277C91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  <w:r w:rsidRPr="00AC1D7B">
        <w:rPr>
          <w:rFonts w:ascii="Arial" w:hAnsi="Arial" w:cs="Arial"/>
          <w:b/>
          <w:bCs/>
          <w:color w:val="000000" w:themeColor="text1"/>
          <w:shd w:val="clear" w:color="auto" w:fill="FFFFFF"/>
          <w:lang w:val="mn-MN"/>
        </w:rPr>
        <w:t>2 дугаар зүйл.</w:t>
      </w:r>
      <w:r w:rsidRPr="00AC1D7B"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  <w:t>Хөдөө аж ахуйн гаралтай бараа, түүхий эдийн биржийн тухай хуулийн 11 дүгээр зүйлийн 11.1.2 дахь заалтыг доор дурдсанаар өөрчлөн найруулсугай:</w:t>
      </w:r>
    </w:p>
    <w:p w14:paraId="6EF9C6C6" w14:textId="77777777" w:rsidR="00277C91" w:rsidRPr="00AC1D7B" w:rsidRDefault="00277C91" w:rsidP="00277C91">
      <w:pPr>
        <w:ind w:firstLine="709"/>
        <w:jc w:val="both"/>
        <w:rPr>
          <w:rFonts w:ascii="Arial" w:hAnsi="Arial" w:cs="Arial"/>
          <w:bCs/>
          <w:color w:val="000000" w:themeColor="text1"/>
          <w:shd w:val="clear" w:color="auto" w:fill="FFFFFF"/>
          <w:lang w:val="mn-MN"/>
        </w:rPr>
      </w:pPr>
    </w:p>
    <w:p w14:paraId="7F4B8AFE" w14:textId="77777777" w:rsidR="00277C91" w:rsidRPr="00AC1D7B" w:rsidRDefault="00277C91" w:rsidP="00277C91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  <w:r w:rsidRPr="00AC1D7B">
        <w:rPr>
          <w:rFonts w:ascii="Arial" w:hAnsi="Arial" w:cs="Arial"/>
          <w:color w:val="000000" w:themeColor="text1"/>
          <w:lang w:val="mn-MN"/>
        </w:rPr>
        <w:t>“11.1.2.стандартын /бэлтгэх, хадгалах, тээвэрлэх, баглаа боодлын/ дагуу бэлтгэн сум, дүүргийн хөдөө аж ахуйн тасгийн мэдээллийн санд бүртгүүлж, мал эмнэлгийн болон лабораторийн магадлан шинжилгээний гэрчилгээ авсан бараа, түүхий эдийг арилжих;”</w:t>
      </w:r>
    </w:p>
    <w:p w14:paraId="1020363A" w14:textId="77777777" w:rsidR="00277C91" w:rsidRPr="00AC1D7B" w:rsidRDefault="00277C91" w:rsidP="00277C91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3ECCFD9A" w14:textId="77777777" w:rsidR="00277C91" w:rsidRPr="00AC1D7B" w:rsidRDefault="00277C91" w:rsidP="00277C91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5929CF11" w14:textId="77777777" w:rsidR="00277C91" w:rsidRPr="00AC1D7B" w:rsidRDefault="00277C91" w:rsidP="00277C91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33F99C03" w14:textId="77777777" w:rsidR="00277C91" w:rsidRPr="00AC1D7B" w:rsidRDefault="00277C91" w:rsidP="00277C91">
      <w:pPr>
        <w:ind w:firstLine="1418"/>
        <w:jc w:val="both"/>
        <w:rPr>
          <w:rFonts w:ascii="Arial" w:hAnsi="Arial" w:cs="Arial"/>
          <w:color w:val="000000" w:themeColor="text1"/>
          <w:lang w:val="mn-MN"/>
        </w:rPr>
      </w:pPr>
    </w:p>
    <w:p w14:paraId="09E2FAF5" w14:textId="77777777" w:rsidR="00277C91" w:rsidRPr="00AC1D7B" w:rsidRDefault="00277C91" w:rsidP="00277C91">
      <w:pPr>
        <w:ind w:left="698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C1D7B">
        <w:rPr>
          <w:rFonts w:ascii="Arial" w:hAnsi="Arial" w:cs="Arial"/>
          <w:color w:val="000000" w:themeColor="text1"/>
          <w:lang w:val="mn-MN"/>
        </w:rPr>
        <w:t xml:space="preserve">МОНГОЛ УЛСЫН </w:t>
      </w:r>
    </w:p>
    <w:p w14:paraId="7E8ECC4C" w14:textId="2BD0E0CA" w:rsidR="00C551F5" w:rsidRPr="00277C91" w:rsidRDefault="00277C91" w:rsidP="00277C91">
      <w:pPr>
        <w:ind w:left="698" w:firstLine="720"/>
        <w:jc w:val="both"/>
        <w:rPr>
          <w:rFonts w:ascii="Arial" w:hAnsi="Arial" w:cs="Arial"/>
          <w:color w:val="000000" w:themeColor="text1"/>
          <w:lang w:val="mn-MN"/>
        </w:rPr>
      </w:pPr>
      <w:r w:rsidRPr="00AC1D7B">
        <w:rPr>
          <w:rFonts w:ascii="Arial" w:hAnsi="Arial" w:cs="Arial"/>
          <w:color w:val="000000" w:themeColor="text1"/>
          <w:lang w:val="mn-MN"/>
        </w:rPr>
        <w:t xml:space="preserve">ИХ ХУРЛЫН ДАРГА </w:t>
      </w:r>
      <w:r w:rsidRPr="00AC1D7B">
        <w:rPr>
          <w:rFonts w:ascii="Arial" w:hAnsi="Arial" w:cs="Arial"/>
          <w:color w:val="000000" w:themeColor="text1"/>
          <w:lang w:val="mn-MN"/>
        </w:rPr>
        <w:tab/>
      </w:r>
      <w:r w:rsidRPr="00AC1D7B">
        <w:rPr>
          <w:rFonts w:ascii="Arial" w:hAnsi="Arial" w:cs="Arial"/>
          <w:color w:val="000000" w:themeColor="text1"/>
          <w:lang w:val="mn-MN"/>
        </w:rPr>
        <w:tab/>
      </w:r>
      <w:r w:rsidRPr="00AC1D7B">
        <w:rPr>
          <w:rFonts w:ascii="Arial" w:hAnsi="Arial" w:cs="Arial"/>
          <w:color w:val="000000" w:themeColor="text1"/>
          <w:lang w:val="mn-MN"/>
        </w:rPr>
        <w:tab/>
      </w:r>
      <w:r w:rsidRPr="00AC1D7B">
        <w:rPr>
          <w:rFonts w:ascii="Arial" w:hAnsi="Arial" w:cs="Arial"/>
          <w:color w:val="000000" w:themeColor="text1"/>
          <w:lang w:val="mn-MN"/>
        </w:rPr>
        <w:tab/>
      </w:r>
      <w:r w:rsidRPr="00AC1D7B">
        <w:rPr>
          <w:rFonts w:ascii="Arial" w:hAnsi="Arial" w:cs="Arial"/>
          <w:color w:val="000000" w:themeColor="text1"/>
          <w:lang w:val="mn-MN"/>
        </w:rPr>
        <w:tab/>
        <w:t xml:space="preserve">          М.ЭНХБОЛД </w:t>
      </w:r>
      <w:bookmarkStart w:id="0" w:name="_GoBack"/>
      <w:bookmarkEnd w:id="0"/>
    </w:p>
    <w:sectPr w:rsidR="00C551F5" w:rsidRPr="00277C91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7FF7" w14:textId="77777777" w:rsidR="0006165C" w:rsidRDefault="0006165C">
      <w:r>
        <w:separator/>
      </w:r>
    </w:p>
  </w:endnote>
  <w:endnote w:type="continuationSeparator" w:id="0">
    <w:p w14:paraId="51F84D18" w14:textId="77777777" w:rsidR="0006165C" w:rsidRDefault="00061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 Mon"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58554C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6FCD4DA7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74D33A" w14:textId="77777777" w:rsidR="00EF5BD5" w:rsidRDefault="0006165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4DD8555A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7C1B8" w14:textId="77777777" w:rsidR="0006165C" w:rsidRDefault="0006165C">
      <w:r>
        <w:separator/>
      </w:r>
    </w:p>
  </w:footnote>
  <w:footnote w:type="continuationSeparator" w:id="0">
    <w:p w14:paraId="4B0DEB51" w14:textId="77777777" w:rsidR="0006165C" w:rsidRDefault="000616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46637"/>
    <w:rsid w:val="000004ED"/>
    <w:rsid w:val="000100B0"/>
    <w:rsid w:val="00023262"/>
    <w:rsid w:val="00023F7B"/>
    <w:rsid w:val="00036F94"/>
    <w:rsid w:val="00046637"/>
    <w:rsid w:val="00055AD8"/>
    <w:rsid w:val="0006165C"/>
    <w:rsid w:val="00074125"/>
    <w:rsid w:val="000842F0"/>
    <w:rsid w:val="00085E0B"/>
    <w:rsid w:val="00086D97"/>
    <w:rsid w:val="000A031D"/>
    <w:rsid w:val="000B6007"/>
    <w:rsid w:val="000C0979"/>
    <w:rsid w:val="000C1CF0"/>
    <w:rsid w:val="000D2371"/>
    <w:rsid w:val="000E2367"/>
    <w:rsid w:val="000E2523"/>
    <w:rsid w:val="000E5C8E"/>
    <w:rsid w:val="0010038D"/>
    <w:rsid w:val="00107806"/>
    <w:rsid w:val="0012230A"/>
    <w:rsid w:val="0012547D"/>
    <w:rsid w:val="0014052B"/>
    <w:rsid w:val="001458E2"/>
    <w:rsid w:val="0014681C"/>
    <w:rsid w:val="00157030"/>
    <w:rsid w:val="00165126"/>
    <w:rsid w:val="00185FB0"/>
    <w:rsid w:val="001937B6"/>
    <w:rsid w:val="001B0E46"/>
    <w:rsid w:val="001B4E12"/>
    <w:rsid w:val="001D7B07"/>
    <w:rsid w:val="001F47FA"/>
    <w:rsid w:val="001F66B9"/>
    <w:rsid w:val="002312BD"/>
    <w:rsid w:val="00231665"/>
    <w:rsid w:val="00231F91"/>
    <w:rsid w:val="002511EF"/>
    <w:rsid w:val="00251B24"/>
    <w:rsid w:val="0025314C"/>
    <w:rsid w:val="00263736"/>
    <w:rsid w:val="00266008"/>
    <w:rsid w:val="00276D4D"/>
    <w:rsid w:val="00277C91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4EFE"/>
    <w:rsid w:val="004054D5"/>
    <w:rsid w:val="00410907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DAB"/>
    <w:rsid w:val="005A2D4C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4C90"/>
    <w:rsid w:val="00665C41"/>
    <w:rsid w:val="00672DBB"/>
    <w:rsid w:val="006755AE"/>
    <w:rsid w:val="0069181A"/>
    <w:rsid w:val="006B44C7"/>
    <w:rsid w:val="006C1929"/>
    <w:rsid w:val="006C1A3E"/>
    <w:rsid w:val="006D23C6"/>
    <w:rsid w:val="006E2872"/>
    <w:rsid w:val="006E2B7A"/>
    <w:rsid w:val="006E7155"/>
    <w:rsid w:val="0070342D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A56F1"/>
    <w:rsid w:val="007B0026"/>
    <w:rsid w:val="007B27E3"/>
    <w:rsid w:val="007B77C5"/>
    <w:rsid w:val="007C41EA"/>
    <w:rsid w:val="007E45D1"/>
    <w:rsid w:val="007F5E60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B1CED"/>
    <w:rsid w:val="008D0DB7"/>
    <w:rsid w:val="008D1416"/>
    <w:rsid w:val="008F73B0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DCA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73180"/>
    <w:rsid w:val="00D737E2"/>
    <w:rsid w:val="00D81D9C"/>
    <w:rsid w:val="00D82CFE"/>
    <w:rsid w:val="00DB0A1C"/>
    <w:rsid w:val="00DE3842"/>
    <w:rsid w:val="00E037C9"/>
    <w:rsid w:val="00E05161"/>
    <w:rsid w:val="00E06463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310F5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793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2018-12-06T01:35:00Z</dcterms:created>
  <dcterms:modified xsi:type="dcterms:W3CDTF">2018-12-06T01:35:00Z</dcterms:modified>
</cp:coreProperties>
</file>