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9E43" w14:textId="77777777" w:rsidR="00C551F5" w:rsidRPr="002E7FE6" w:rsidRDefault="00BC1D5D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61F12FD" wp14:editId="312845E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6A4D2D" w14:textId="77777777"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91F9336" w14:textId="77777777"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14:paraId="5B5F4C9E" w14:textId="77777777"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737E2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737E2">
        <w:rPr>
          <w:rFonts w:cs="Arial"/>
          <w:color w:val="3366FF"/>
          <w:sz w:val="20"/>
          <w:szCs w:val="20"/>
          <w:u w:val="single"/>
        </w:rPr>
        <w:t>1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="00B43D5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14:paraId="720B269B" w14:textId="77777777"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14:paraId="30D50703" w14:textId="77777777" w:rsidR="00BC1D5D" w:rsidRDefault="00BC1D5D" w:rsidP="00BC1D5D">
      <w:pPr>
        <w:jc w:val="center"/>
        <w:rPr>
          <w:rFonts w:ascii="Arial" w:hAnsi="Arial" w:cs="Arial"/>
          <w:b/>
          <w:bCs/>
        </w:rPr>
      </w:pPr>
    </w:p>
    <w:p w14:paraId="777ADDEC" w14:textId="77777777" w:rsidR="00BC1D5D" w:rsidRPr="00BC1D5D" w:rsidRDefault="00BC1D5D" w:rsidP="00BC1D5D">
      <w:pPr>
        <w:jc w:val="center"/>
        <w:rPr>
          <w:rFonts w:ascii="Times New Roman" w:hAnsi="Times New Roman"/>
          <w:lang w:val="mn-MN"/>
        </w:rPr>
      </w:pPr>
      <w:r w:rsidRPr="00BC1D5D">
        <w:rPr>
          <w:rFonts w:ascii="Arial" w:hAnsi="Arial" w:cs="Arial"/>
          <w:b/>
          <w:bCs/>
          <w:lang w:val="mn-MN"/>
        </w:rPr>
        <w:t xml:space="preserve">МОНГОЛ УЛСЫН ЗАСГИЙН ГАЗРЫН </w:t>
      </w:r>
    </w:p>
    <w:p w14:paraId="3FA08CC9" w14:textId="77777777" w:rsidR="00BC1D5D" w:rsidRPr="00BC1D5D" w:rsidRDefault="00BC1D5D" w:rsidP="00BC1D5D">
      <w:pPr>
        <w:jc w:val="center"/>
        <w:rPr>
          <w:rFonts w:ascii="Times New Roman" w:hAnsi="Times New Roman"/>
          <w:lang w:val="mn-MN"/>
        </w:rPr>
      </w:pPr>
      <w:r w:rsidRPr="00BC1D5D">
        <w:rPr>
          <w:rFonts w:ascii="Arial" w:hAnsi="Arial" w:cs="Arial"/>
          <w:b/>
          <w:bCs/>
          <w:lang w:val="mn-MN"/>
        </w:rPr>
        <w:t>БҮТЦИЙН ТУХАЙ</w:t>
      </w:r>
    </w:p>
    <w:p w14:paraId="0D45E426" w14:textId="77777777" w:rsidR="00BC1D5D" w:rsidRPr="00BC1D5D" w:rsidRDefault="00BC1D5D" w:rsidP="00BC1D5D">
      <w:pPr>
        <w:spacing w:line="360" w:lineRule="auto"/>
        <w:jc w:val="center"/>
        <w:rPr>
          <w:rFonts w:ascii="Times New Roman" w:hAnsi="Times New Roman"/>
          <w:lang w:val="mn-MN"/>
        </w:rPr>
      </w:pPr>
    </w:p>
    <w:p w14:paraId="4D4E3336" w14:textId="77777777" w:rsidR="00BC1D5D" w:rsidRPr="00BC1D5D" w:rsidRDefault="00BC1D5D" w:rsidP="00502911">
      <w:pPr>
        <w:ind w:firstLine="720"/>
        <w:jc w:val="both"/>
        <w:rPr>
          <w:rFonts w:ascii="Times New Roman" w:hAnsi="Times New Roman"/>
        </w:rPr>
      </w:pPr>
      <w:r w:rsidRPr="00BC1D5D">
        <w:rPr>
          <w:rFonts w:ascii="Arial" w:hAnsi="Arial" w:cs="Arial"/>
          <w:b/>
          <w:bCs/>
          <w:lang w:val="mn-MN"/>
        </w:rPr>
        <w:t>1 дүгээр зүйл.</w:t>
      </w:r>
      <w:r w:rsidRPr="00BC1D5D">
        <w:rPr>
          <w:rFonts w:ascii="Arial" w:hAnsi="Arial" w:cs="Arial"/>
          <w:lang w:val="mn-MN"/>
        </w:rPr>
        <w:t>Монгол Улсын Засгийн газрын бүтцэд доор дурдсан яам ажиллана:</w:t>
      </w:r>
    </w:p>
    <w:p w14:paraId="4C0F7B4E" w14:textId="77777777" w:rsidR="00BC1D5D" w:rsidRPr="00BC1D5D" w:rsidRDefault="00BC1D5D" w:rsidP="00BC1D5D">
      <w:pPr>
        <w:spacing w:before="100" w:beforeAutospacing="1"/>
        <w:ind w:firstLine="720"/>
        <w:rPr>
          <w:rFonts w:ascii="Times New Roman" w:hAnsi="Times New Roman"/>
        </w:rPr>
      </w:pPr>
      <w:r w:rsidRPr="00BC1D5D">
        <w:rPr>
          <w:rFonts w:ascii="Arial" w:hAnsi="Arial" w:cs="Arial"/>
          <w:b/>
          <w:bCs/>
          <w:lang w:val="mn-MN"/>
        </w:rPr>
        <w:t>Ерөнхий чиг үүргийн:</w:t>
      </w:r>
    </w:p>
    <w:p w14:paraId="08FA2D44" w14:textId="77777777" w:rsidR="00BC1D5D" w:rsidRDefault="00BC1D5D" w:rsidP="00BC1D5D">
      <w:pPr>
        <w:ind w:firstLine="720"/>
        <w:rPr>
          <w:rFonts w:ascii="Arial" w:hAnsi="Arial" w:cs="Arial"/>
        </w:rPr>
      </w:pPr>
    </w:p>
    <w:p w14:paraId="00A73996" w14:textId="14C8DC06" w:rsidR="00BC1D5D" w:rsidRDefault="00BC1D5D" w:rsidP="00BC1D5D">
      <w:pPr>
        <w:ind w:left="720" w:firstLine="720"/>
        <w:rPr>
          <w:rFonts w:ascii="Arial" w:hAnsi="Arial" w:cs="Arial"/>
          <w:strike/>
          <w:lang w:val="mn-MN"/>
        </w:rPr>
      </w:pPr>
      <w:r w:rsidRPr="006435B0">
        <w:rPr>
          <w:rFonts w:ascii="Arial" w:hAnsi="Arial" w:cs="Arial"/>
          <w:strike/>
          <w:lang w:val="mn-MN"/>
        </w:rPr>
        <w:t>1/Байгаль орчин, аялал жуулчлалын яам;</w:t>
      </w:r>
    </w:p>
    <w:p w14:paraId="334C56F2" w14:textId="7132ED1B" w:rsidR="006435B0" w:rsidRDefault="009D6EE3" w:rsidP="006435B0">
      <w:pPr>
        <w:rPr>
          <w:rFonts w:ascii="Arial" w:hAnsi="Arial" w:cs="Arial"/>
          <w:i/>
          <w:sz w:val="20"/>
        </w:rPr>
      </w:pPr>
      <w:hyperlink r:id="rId8" w:history="1">
        <w:r w:rsidR="006435B0" w:rsidRPr="006435B0">
          <w:rPr>
            <w:rStyle w:val="Hyperlink"/>
            <w:rFonts w:ascii="Arial" w:hAnsi="Arial" w:cs="Arial"/>
            <w:i/>
            <w:sz w:val="20"/>
          </w:rPr>
          <w:t xml:space="preserve">/Энэ </w:t>
        </w:r>
        <w:r w:rsidR="006435B0" w:rsidRPr="006435B0">
          <w:rPr>
            <w:rStyle w:val="Hyperlink"/>
            <w:rFonts w:ascii="Arial" w:hAnsi="Arial" w:cs="Arial"/>
            <w:i/>
            <w:sz w:val="20"/>
            <w:lang w:val="mn-MN"/>
          </w:rPr>
          <w:t>заалтыг</w:t>
        </w:r>
        <w:r w:rsidR="006435B0" w:rsidRPr="006435B0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="006435B0" w:rsidRPr="006435B0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8 дугаар сарын 29-ний </w:t>
        </w:r>
        <w:r w:rsidR="006435B0" w:rsidRPr="006435B0">
          <w:rPr>
            <w:rStyle w:val="Hyperlink"/>
            <w:rFonts w:ascii="Arial" w:hAnsi="Arial" w:cs="Arial"/>
            <w:i/>
            <w:sz w:val="20"/>
          </w:rPr>
          <w:t xml:space="preserve"> өдрийн хуулиар хүчингүй болсонд тооцсон./</w:t>
        </w:r>
      </w:hyperlink>
    </w:p>
    <w:p w14:paraId="78AD8175" w14:textId="77777777" w:rsidR="006435B0" w:rsidRPr="006435B0" w:rsidRDefault="006435B0" w:rsidP="00BC1D5D">
      <w:pPr>
        <w:ind w:left="720" w:firstLine="720"/>
        <w:rPr>
          <w:rFonts w:ascii="Arial" w:hAnsi="Arial" w:cs="Arial"/>
          <w:strike/>
          <w:lang w:val="mn-MN"/>
        </w:rPr>
      </w:pPr>
    </w:p>
    <w:p w14:paraId="212D1994" w14:textId="639E8158" w:rsidR="005466FD" w:rsidRPr="00CD25EC" w:rsidRDefault="005466FD" w:rsidP="00BC1D5D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CD25EC">
        <w:rPr>
          <w:rFonts w:ascii="Arial" w:hAnsi="Arial" w:cs="Arial"/>
          <w:color w:val="000000" w:themeColor="text1"/>
          <w:lang w:val="mn-MN"/>
        </w:rPr>
        <w:t>1/Эдийн засаг, хөгжлийн яам;</w:t>
      </w:r>
    </w:p>
    <w:p w14:paraId="39B974E3" w14:textId="5E9E96FF" w:rsidR="005466FD" w:rsidRDefault="009D6EE3" w:rsidP="005466FD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="005466FD" w:rsidRPr="005466FD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заалтыг 2022 оны 8 дугаар сарын 29-ний өдрийн хуулиар </w:t>
        </w:r>
        <w:r w:rsidR="005466FD" w:rsidRPr="005466FD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="005466FD" w:rsidRPr="005466FD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52D4F844" w14:textId="77777777" w:rsidR="005466FD" w:rsidRPr="005466FD" w:rsidRDefault="005466FD" w:rsidP="00BC1D5D">
      <w:pPr>
        <w:ind w:left="720" w:firstLine="720"/>
        <w:rPr>
          <w:rFonts w:ascii="Times New Roman" w:hAnsi="Times New Roman"/>
          <w:color w:val="FF0000"/>
          <w:lang w:val="mn-MN"/>
        </w:rPr>
      </w:pPr>
    </w:p>
    <w:p w14:paraId="2A58E598" w14:textId="6519F788" w:rsidR="00BC1D5D" w:rsidRDefault="00BC1D5D" w:rsidP="00BC1D5D">
      <w:pPr>
        <w:ind w:left="720" w:firstLine="720"/>
        <w:rPr>
          <w:rFonts w:ascii="Arial" w:hAnsi="Arial" w:cs="Arial"/>
          <w:strike/>
          <w:lang w:val="mn-MN"/>
        </w:rPr>
      </w:pPr>
      <w:r w:rsidRPr="004C19F1">
        <w:rPr>
          <w:rFonts w:ascii="Arial" w:hAnsi="Arial" w:cs="Arial"/>
          <w:strike/>
          <w:lang w:val="mn-MN"/>
        </w:rPr>
        <w:t>2/Батлан хамгаалахын яам;</w:t>
      </w:r>
    </w:p>
    <w:p w14:paraId="3F460B68" w14:textId="77777777" w:rsidR="004C19F1" w:rsidRDefault="009D6EE3" w:rsidP="004C19F1">
      <w:pPr>
        <w:rPr>
          <w:rFonts w:ascii="Arial" w:hAnsi="Arial" w:cs="Arial"/>
          <w:i/>
          <w:sz w:val="20"/>
        </w:rPr>
      </w:pPr>
      <w:hyperlink r:id="rId10" w:history="1"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/Энэ </w:t>
        </w:r>
        <w:r w:rsidR="004C19F1" w:rsidRPr="006435B0">
          <w:rPr>
            <w:rStyle w:val="Hyperlink"/>
            <w:rFonts w:ascii="Arial" w:hAnsi="Arial" w:cs="Arial"/>
            <w:i/>
            <w:sz w:val="20"/>
            <w:lang w:val="mn-MN"/>
          </w:rPr>
          <w:t>заалтыг</w:t>
        </w:r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="004C19F1" w:rsidRPr="006435B0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8 дугаар сарын 29-ний </w:t>
        </w:r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 өдрийн хуулиар хүчингүй болсонд тооцсон./</w:t>
        </w:r>
      </w:hyperlink>
    </w:p>
    <w:p w14:paraId="303A150B" w14:textId="77777777" w:rsidR="004C19F1" w:rsidRPr="004C19F1" w:rsidRDefault="004C19F1" w:rsidP="00BC1D5D">
      <w:pPr>
        <w:ind w:left="720" w:firstLine="720"/>
        <w:rPr>
          <w:rFonts w:ascii="Times New Roman" w:hAnsi="Times New Roman"/>
          <w:strike/>
          <w:lang w:val="mn-MN"/>
        </w:rPr>
      </w:pPr>
    </w:p>
    <w:p w14:paraId="2F6CB13E" w14:textId="0E672F8E" w:rsidR="00BC1D5D" w:rsidRDefault="00F2248A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BC1D5D" w:rsidRPr="00BC1D5D">
        <w:rPr>
          <w:rFonts w:ascii="Arial" w:hAnsi="Arial" w:cs="Arial"/>
          <w:lang w:val="mn-MN"/>
        </w:rPr>
        <w:t>/Гадаад харилцааны яам;</w:t>
      </w:r>
    </w:p>
    <w:p w14:paraId="2CFAE5C1" w14:textId="2B2F6DD6" w:rsidR="00F2248A" w:rsidRDefault="009D6EE3" w:rsidP="00F2248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1" w:history="1"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F2248A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7019F8B" w14:textId="77777777" w:rsidR="00F2248A" w:rsidRPr="00BC1D5D" w:rsidRDefault="00F2248A" w:rsidP="00BC1D5D">
      <w:pPr>
        <w:ind w:left="720" w:firstLine="720"/>
        <w:rPr>
          <w:rFonts w:ascii="Times New Roman" w:hAnsi="Times New Roman"/>
          <w:lang w:val="mn-MN"/>
        </w:rPr>
      </w:pPr>
    </w:p>
    <w:p w14:paraId="77D85F44" w14:textId="0DEA9E4D" w:rsidR="00BC1D5D" w:rsidRDefault="00F2248A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</w:t>
      </w:r>
      <w:r w:rsidR="00BC1D5D" w:rsidRPr="00BC1D5D">
        <w:rPr>
          <w:rFonts w:ascii="Arial" w:hAnsi="Arial" w:cs="Arial"/>
          <w:lang w:val="mn-MN"/>
        </w:rPr>
        <w:t>/Сангийн яам;</w:t>
      </w:r>
    </w:p>
    <w:p w14:paraId="7FD6011D" w14:textId="77777777" w:rsidR="00F2248A" w:rsidRDefault="009D6EE3" w:rsidP="00F2248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F2248A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72C76C9" w14:textId="77777777" w:rsidR="00F2248A" w:rsidRPr="00BC1D5D" w:rsidRDefault="00F2248A" w:rsidP="00BC1D5D">
      <w:pPr>
        <w:ind w:left="720" w:firstLine="720"/>
        <w:rPr>
          <w:rFonts w:ascii="Times New Roman" w:hAnsi="Times New Roman"/>
          <w:lang w:val="mn-MN"/>
        </w:rPr>
      </w:pPr>
    </w:p>
    <w:p w14:paraId="42CB9DB0" w14:textId="1191478E" w:rsidR="00BC1D5D" w:rsidRDefault="00F2248A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BC1D5D" w:rsidRPr="00BC1D5D">
        <w:rPr>
          <w:rFonts w:ascii="Arial" w:hAnsi="Arial" w:cs="Arial"/>
          <w:lang w:val="mn-MN"/>
        </w:rPr>
        <w:t>/Хууль зүй, дотоод хэргийн яам;</w:t>
      </w:r>
    </w:p>
    <w:p w14:paraId="5B271485" w14:textId="77777777" w:rsidR="00F2248A" w:rsidRDefault="009D6EE3" w:rsidP="00F2248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3" w:history="1"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F2248A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D867447" w14:textId="7355AE12" w:rsidR="006F28B8" w:rsidRDefault="006F28B8" w:rsidP="009D6EE3">
      <w:pPr>
        <w:rPr>
          <w:rFonts w:ascii="Arial" w:hAnsi="Arial" w:cs="Arial"/>
          <w:lang w:val="mn-MN"/>
        </w:rPr>
      </w:pPr>
    </w:p>
    <w:p w14:paraId="2B7F59C9" w14:textId="1918DBF0" w:rsidR="000458D3" w:rsidRPr="004C19F1" w:rsidRDefault="000458D3" w:rsidP="000458D3">
      <w:pPr>
        <w:ind w:left="720" w:firstLine="720"/>
        <w:rPr>
          <w:rFonts w:ascii="Arial" w:hAnsi="Arial" w:cs="Arial"/>
          <w:bCs/>
          <w:strike/>
          <w:noProof/>
          <w:color w:val="000000" w:themeColor="text1"/>
          <w:lang w:val="mn-MN"/>
        </w:rPr>
      </w:pPr>
      <w:r w:rsidRPr="004C19F1">
        <w:rPr>
          <w:rFonts w:ascii="Arial" w:hAnsi="Arial" w:cs="Arial"/>
          <w:bCs/>
          <w:strike/>
          <w:noProof/>
          <w:color w:val="000000" w:themeColor="text1"/>
          <w:lang w:val="mn-MN"/>
        </w:rPr>
        <w:t>6/Эдийн засаг, хөгжлийн яам;</w:t>
      </w:r>
    </w:p>
    <w:p w14:paraId="4FA4350F" w14:textId="77777777" w:rsidR="000458D3" w:rsidRPr="004B718D" w:rsidRDefault="009D6EE3" w:rsidP="000458D3">
      <w:pPr>
        <w:rPr>
          <w:rFonts w:ascii="Arial" w:hAnsi="Arial" w:cs="Arial"/>
          <w:i/>
          <w:sz w:val="20"/>
        </w:rPr>
      </w:pPr>
      <w:hyperlink r:id="rId14" w:history="1">
        <w:r w:rsidR="000458D3" w:rsidRPr="004B718D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заалтыг 2021 оны 11 дүгээр сарын 12-ны өдрийн хуулиар </w:t>
        </w:r>
        <w:r w:rsidR="000458D3" w:rsidRPr="004B718D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="000458D3" w:rsidRPr="004B718D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7D306866" w14:textId="77777777" w:rsidR="004C19F1" w:rsidRDefault="009D6EE3" w:rsidP="004C19F1">
      <w:pPr>
        <w:rPr>
          <w:rFonts w:ascii="Arial" w:hAnsi="Arial" w:cs="Arial"/>
          <w:i/>
          <w:sz w:val="20"/>
        </w:rPr>
      </w:pPr>
      <w:hyperlink r:id="rId15" w:history="1"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/Энэ </w:t>
        </w:r>
        <w:r w:rsidR="004C19F1" w:rsidRPr="006435B0">
          <w:rPr>
            <w:rStyle w:val="Hyperlink"/>
            <w:rFonts w:ascii="Arial" w:hAnsi="Arial" w:cs="Arial"/>
            <w:i/>
            <w:sz w:val="20"/>
            <w:lang w:val="mn-MN"/>
          </w:rPr>
          <w:t>заалтыг</w:t>
        </w:r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="004C19F1" w:rsidRPr="006435B0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8 дугаар сарын 29-ний </w:t>
        </w:r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 өдрийн хуулиар хүчингүй болсонд тооцсон./</w:t>
        </w:r>
      </w:hyperlink>
    </w:p>
    <w:p w14:paraId="3332AC6E" w14:textId="77777777" w:rsidR="004B718D" w:rsidRPr="00BC1D5D" w:rsidRDefault="004B718D" w:rsidP="00BC1D5D">
      <w:pPr>
        <w:ind w:left="720" w:firstLine="720"/>
        <w:rPr>
          <w:rFonts w:ascii="Times New Roman" w:hAnsi="Times New Roman"/>
          <w:lang w:val="mn-MN"/>
        </w:rPr>
      </w:pPr>
    </w:p>
    <w:p w14:paraId="186D536A" w14:textId="4607550B" w:rsidR="00BC1D5D" w:rsidRPr="004C19F1" w:rsidRDefault="00C826E8" w:rsidP="00BC1D5D">
      <w:pPr>
        <w:ind w:left="720" w:firstLine="720"/>
        <w:rPr>
          <w:rFonts w:ascii="Arial" w:hAnsi="Arial" w:cs="Arial"/>
          <w:strike/>
          <w:lang w:val="mn-MN"/>
        </w:rPr>
      </w:pPr>
      <w:r w:rsidRPr="004C19F1">
        <w:rPr>
          <w:rFonts w:ascii="Arial" w:hAnsi="Arial" w:cs="Arial"/>
          <w:strike/>
          <w:lang w:val="mn-MN"/>
        </w:rPr>
        <w:t>7</w:t>
      </w:r>
      <w:r w:rsidR="00BC1D5D" w:rsidRPr="004C19F1">
        <w:rPr>
          <w:rFonts w:ascii="Arial" w:hAnsi="Arial" w:cs="Arial"/>
          <w:strike/>
          <w:lang w:val="mn-MN"/>
        </w:rPr>
        <w:t>/Хөдөлмөр, нийгмийн хамгааллын яам;</w:t>
      </w:r>
    </w:p>
    <w:p w14:paraId="22565526" w14:textId="7ACCCC26" w:rsidR="00C826E8" w:rsidRDefault="009D6EE3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6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1A489387" w14:textId="7F3A7A70" w:rsidR="00C826E8" w:rsidRPr="004C19F1" w:rsidRDefault="009D6EE3" w:rsidP="004C19F1">
      <w:pPr>
        <w:rPr>
          <w:rFonts w:ascii="Arial" w:hAnsi="Arial" w:cs="Arial"/>
          <w:i/>
          <w:sz w:val="20"/>
        </w:rPr>
      </w:pPr>
      <w:hyperlink r:id="rId17" w:history="1"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/Энэ </w:t>
        </w:r>
        <w:r w:rsidR="004C19F1" w:rsidRPr="006435B0">
          <w:rPr>
            <w:rStyle w:val="Hyperlink"/>
            <w:rFonts w:ascii="Arial" w:hAnsi="Arial" w:cs="Arial"/>
            <w:i/>
            <w:sz w:val="20"/>
            <w:lang w:val="mn-MN"/>
          </w:rPr>
          <w:t>заалтыг</w:t>
        </w:r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="004C19F1" w:rsidRPr="006435B0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8 дугаар сарын 29-ний </w:t>
        </w:r>
        <w:r w:rsidR="004C19F1" w:rsidRPr="006435B0">
          <w:rPr>
            <w:rStyle w:val="Hyperlink"/>
            <w:rFonts w:ascii="Arial" w:hAnsi="Arial" w:cs="Arial"/>
            <w:i/>
            <w:sz w:val="20"/>
          </w:rPr>
          <w:t xml:space="preserve"> өдрийн хуулиар хүчингүй болсонд тооцсон./</w:t>
        </w:r>
      </w:hyperlink>
    </w:p>
    <w:p w14:paraId="6BECF18A" w14:textId="77777777" w:rsidR="004C19F1" w:rsidRDefault="004C19F1" w:rsidP="004C19F1">
      <w:pPr>
        <w:rPr>
          <w:rFonts w:ascii="Arial" w:hAnsi="Arial" w:cs="Arial"/>
          <w:lang w:val="mn-MN"/>
        </w:rPr>
      </w:pPr>
    </w:p>
    <w:p w14:paraId="489A8BAB" w14:textId="77777777" w:rsidR="004C19F1" w:rsidRPr="00C826E8" w:rsidRDefault="004C19F1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525C141" w14:textId="3C38C06A" w:rsidR="00BC1D5D" w:rsidRDefault="00BC1D5D" w:rsidP="00C826E8">
      <w:pPr>
        <w:ind w:firstLine="720"/>
        <w:rPr>
          <w:rFonts w:ascii="Arial" w:hAnsi="Arial" w:cs="Arial"/>
          <w:b/>
          <w:bCs/>
          <w:lang w:val="mn-MN"/>
        </w:rPr>
      </w:pPr>
      <w:r w:rsidRPr="00BC1D5D">
        <w:rPr>
          <w:rFonts w:ascii="Arial" w:hAnsi="Arial" w:cs="Arial"/>
          <w:b/>
          <w:bCs/>
          <w:lang w:val="mn-MN"/>
        </w:rPr>
        <w:t>Чиглэлийн:</w:t>
      </w:r>
    </w:p>
    <w:p w14:paraId="683A72AE" w14:textId="77777777" w:rsidR="009D6EE3" w:rsidRPr="00BC1D5D" w:rsidRDefault="009D6EE3" w:rsidP="00C826E8">
      <w:pPr>
        <w:ind w:firstLine="720"/>
        <w:rPr>
          <w:rFonts w:ascii="Times New Roman" w:hAnsi="Times New Roman"/>
        </w:rPr>
      </w:pPr>
    </w:p>
    <w:p w14:paraId="3903EF09" w14:textId="77777777" w:rsidR="009D6EE3" w:rsidRPr="00CD25EC" w:rsidRDefault="009D6EE3" w:rsidP="009D6EE3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CD25EC">
        <w:rPr>
          <w:rFonts w:ascii="Arial" w:hAnsi="Arial" w:cs="Arial"/>
          <w:color w:val="000000" w:themeColor="text1"/>
          <w:lang w:val="mn-MN"/>
        </w:rPr>
        <w:t>5/Байгаль орчин, аялал жуулчлалын яам;</w:t>
      </w:r>
    </w:p>
    <w:p w14:paraId="66F607E8" w14:textId="77777777" w:rsidR="009D6EE3" w:rsidRDefault="009D6EE3" w:rsidP="009D6EE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8" w:history="1">
        <w:r w:rsidRPr="005466FD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заалтыг 2022 оны 8 дугаар сарын 29-ний өдрийн хуулиар </w:t>
        </w:r>
        <w:r w:rsidRPr="005466FD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5466FD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79A2EBE" w14:textId="77777777" w:rsidR="009D6EE3" w:rsidRDefault="009D6EE3" w:rsidP="009D6EE3">
      <w:pPr>
        <w:rPr>
          <w:rFonts w:ascii="Arial" w:hAnsi="Arial" w:cs="Arial"/>
          <w:lang w:val="mn-MN"/>
        </w:rPr>
      </w:pPr>
    </w:p>
    <w:p w14:paraId="40FFF23C" w14:textId="77777777" w:rsidR="009D6EE3" w:rsidRPr="00CD25EC" w:rsidRDefault="009D6EE3" w:rsidP="009D6EE3">
      <w:pPr>
        <w:rPr>
          <w:rFonts w:ascii="Arial" w:hAnsi="Arial" w:cs="Arial"/>
          <w:color w:val="000000" w:themeColor="text1"/>
          <w:lang w:val="mn-MN"/>
        </w:rPr>
      </w:pPr>
      <w:r w:rsidRPr="00CD25EC">
        <w:rPr>
          <w:rFonts w:ascii="Arial" w:hAnsi="Arial" w:cs="Arial"/>
          <w:color w:val="000000" w:themeColor="text1"/>
          <w:lang w:val="mn-MN"/>
        </w:rPr>
        <w:tab/>
      </w:r>
      <w:r w:rsidRPr="00CD25EC">
        <w:rPr>
          <w:rFonts w:ascii="Arial" w:hAnsi="Arial" w:cs="Arial"/>
          <w:color w:val="000000" w:themeColor="text1"/>
          <w:lang w:val="mn-MN"/>
        </w:rPr>
        <w:tab/>
        <w:t>6/Батлан хамгаалах яам;</w:t>
      </w:r>
    </w:p>
    <w:p w14:paraId="35FCBF04" w14:textId="77777777" w:rsidR="009D6EE3" w:rsidRPr="000458D3" w:rsidRDefault="009D6EE3" w:rsidP="009D6EE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9" w:history="1">
        <w:r w:rsidRPr="005466FD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заалтыг 2022 оны 8 дугаар сарын 29-ний өдрийн хуулиар </w:t>
        </w:r>
        <w:r w:rsidRPr="005466FD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5466FD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473B9DA" w14:textId="77777777" w:rsidR="00BC1D5D" w:rsidRDefault="00BC1D5D" w:rsidP="00BC1D5D">
      <w:pPr>
        <w:ind w:left="720" w:firstLine="720"/>
        <w:rPr>
          <w:rFonts w:ascii="Arial" w:hAnsi="Arial" w:cs="Arial"/>
        </w:rPr>
      </w:pPr>
    </w:p>
    <w:p w14:paraId="66AD8E80" w14:textId="0A6C7FBA" w:rsidR="00BC1D5D" w:rsidRDefault="00F2248A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BC1D5D" w:rsidRPr="00BC1D5D">
        <w:rPr>
          <w:rFonts w:ascii="Arial" w:hAnsi="Arial" w:cs="Arial"/>
          <w:lang w:val="mn-MN"/>
        </w:rPr>
        <w:t>/Барилга, хот байгуулалтын яам;</w:t>
      </w:r>
    </w:p>
    <w:p w14:paraId="735017FB" w14:textId="77777777" w:rsidR="00C826E8" w:rsidRDefault="009D6EE3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0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7007100" w14:textId="77777777" w:rsidR="00F2248A" w:rsidRDefault="009D6EE3" w:rsidP="00F2248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1" w:history="1"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F2248A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F2248A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9EF7B0A" w14:textId="77777777" w:rsidR="00C826E8" w:rsidRPr="00BC1D5D" w:rsidRDefault="00C826E8" w:rsidP="00BC1D5D">
      <w:pPr>
        <w:ind w:left="720" w:firstLine="720"/>
        <w:rPr>
          <w:rFonts w:ascii="Times New Roman" w:hAnsi="Times New Roman"/>
          <w:lang w:val="mn-MN"/>
        </w:rPr>
      </w:pPr>
    </w:p>
    <w:p w14:paraId="2B40A815" w14:textId="06631520" w:rsidR="004E6E35" w:rsidRDefault="0011419E" w:rsidP="00BC1D5D">
      <w:pPr>
        <w:ind w:left="720" w:firstLine="720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>8</w:t>
      </w:r>
      <w:r w:rsidR="004E6E35" w:rsidRPr="004E6E35">
        <w:rPr>
          <w:rStyle w:val="Strong"/>
          <w:rFonts w:ascii="Arial" w:hAnsi="Arial" w:cs="Arial"/>
          <w:b w:val="0"/>
          <w:color w:val="000000" w:themeColor="text1"/>
          <w:lang w:val="mn-MN"/>
        </w:rPr>
        <w:t>/Боловсрол, шинжлэх ухааны яам;</w:t>
      </w:r>
    </w:p>
    <w:p w14:paraId="067ED94E" w14:textId="3023EA9C" w:rsidR="00125EA2" w:rsidRPr="004E6E35" w:rsidRDefault="00125EA2" w:rsidP="00125EA2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"../../Nemelt/2020/20-ne-116.docx"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>
        <w:rPr>
          <w:rStyle w:val="Hyperlink"/>
          <w:rFonts w:ascii="Arial" w:hAnsi="Arial" w:cs="Arial"/>
          <w:i/>
          <w:sz w:val="20"/>
          <w:szCs w:val="20"/>
        </w:rPr>
        <w:t>заалтад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 2020 оны 07 дугаар сарын 07-ны өдрийн хуулиар </w:t>
      </w:r>
      <w:r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62B4E102" w14:textId="77777777" w:rsidR="00C826E8" w:rsidRDefault="00125EA2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22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3D45B7A" w14:textId="77777777" w:rsidR="0011419E" w:rsidRDefault="009D6EE3" w:rsidP="0011419E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3" w:history="1"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11419E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4C94E0BF" w14:textId="5028E810" w:rsidR="00125EA2" w:rsidRPr="004E6E35" w:rsidRDefault="00125EA2" w:rsidP="00125EA2">
      <w:pPr>
        <w:ind w:left="720" w:firstLine="720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14:paraId="6A7CF076" w14:textId="46F08CE9" w:rsidR="00BC1D5D" w:rsidRDefault="0011419E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9</w:t>
      </w:r>
      <w:r w:rsidR="00BC1D5D" w:rsidRPr="00BC1D5D">
        <w:rPr>
          <w:rFonts w:ascii="Arial" w:hAnsi="Arial" w:cs="Arial"/>
          <w:lang w:val="mn-MN"/>
        </w:rPr>
        <w:t>/Зам, тээврийн хөгжлийн яам;</w:t>
      </w:r>
    </w:p>
    <w:p w14:paraId="57EBFA8B" w14:textId="77777777" w:rsidR="00C826E8" w:rsidRDefault="009D6EE3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4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44CAD34" w14:textId="77777777" w:rsidR="0011419E" w:rsidRDefault="009D6EE3" w:rsidP="0011419E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5" w:history="1"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11419E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FDACCB5" w14:textId="77777777" w:rsidR="00C826E8" w:rsidRDefault="00C826E8" w:rsidP="00BC1D5D">
      <w:pPr>
        <w:ind w:left="720" w:firstLine="720"/>
        <w:rPr>
          <w:rFonts w:ascii="Arial" w:hAnsi="Arial" w:cs="Arial"/>
          <w:lang w:val="mn-MN"/>
        </w:rPr>
      </w:pPr>
    </w:p>
    <w:p w14:paraId="5621DFF8" w14:textId="6A27C54E" w:rsidR="004E6E35" w:rsidRDefault="0011419E" w:rsidP="00BC1D5D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10</w:t>
      </w:r>
      <w:r w:rsidR="004E6E35">
        <w:rPr>
          <w:rFonts w:ascii="Arial" w:hAnsi="Arial" w:cs="Arial"/>
          <w:color w:val="000000" w:themeColor="text1"/>
          <w:lang w:val="mn-MN"/>
        </w:rPr>
        <w:t>/Соёлын яам;</w:t>
      </w:r>
    </w:p>
    <w:p w14:paraId="6C9A05A8" w14:textId="77777777" w:rsidR="004E6E35" w:rsidRPr="004E6E35" w:rsidRDefault="004E6E35" w:rsidP="004E6E35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"../../Nemelt/2020/20-ne-116.docx"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/Энэ заалтыг 2020 оны 07 дугаар сарын 07-ны өдрийн хуулиар </w:t>
      </w:r>
      <w:r w:rsidRPr="004E6E35">
        <w:rPr>
          <w:rStyle w:val="Hyperlink"/>
          <w:rFonts w:ascii="Arial" w:hAnsi="Arial" w:cs="Arial"/>
          <w:bCs/>
          <w:i/>
          <w:sz w:val="20"/>
          <w:szCs w:val="20"/>
        </w:rPr>
        <w:t>нэмсэн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03FC8D7C" w14:textId="77777777" w:rsidR="00C826E8" w:rsidRDefault="004E6E35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26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407A41A" w14:textId="77777777" w:rsidR="0011419E" w:rsidRDefault="009D6EE3" w:rsidP="0011419E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7" w:history="1"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11419E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BD7F2B1" w14:textId="0ACC75C3" w:rsidR="004E6E35" w:rsidRPr="00BC1D5D" w:rsidRDefault="004E6E35" w:rsidP="004E6E35">
      <w:pPr>
        <w:rPr>
          <w:rFonts w:ascii="Times New Roman" w:hAnsi="Times New Roman"/>
          <w:lang w:val="mn-MN"/>
        </w:rPr>
      </w:pPr>
    </w:p>
    <w:p w14:paraId="56866975" w14:textId="473DE691" w:rsidR="00BC1D5D" w:rsidRDefault="0011419E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11</w:t>
      </w:r>
      <w:r w:rsidR="00BC1D5D" w:rsidRPr="00BC1D5D">
        <w:rPr>
          <w:rFonts w:ascii="Arial" w:hAnsi="Arial" w:cs="Arial"/>
          <w:lang w:val="mn-MN"/>
        </w:rPr>
        <w:t>/Уул уурхай, хүнд үйлдвэрийн яам;</w:t>
      </w:r>
    </w:p>
    <w:p w14:paraId="2E43EE62" w14:textId="12AFBAA5" w:rsidR="00EB3970" w:rsidRPr="004E6E35" w:rsidRDefault="00EB3970" w:rsidP="00EB3970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"../../Nemelt/2020/20-ne-116.docx"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i/>
          <w:sz w:val="20"/>
          <w:szCs w:val="20"/>
        </w:rPr>
        <w:t>/Энэ заалтын дугаарт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 2020 оны 07 дугаар сарын 07-ны өдрийн хуулиар </w:t>
      </w:r>
      <w:r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2C82E23E" w14:textId="77777777" w:rsidR="00C826E8" w:rsidRDefault="00EB3970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28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4AC5ED13" w14:textId="77777777" w:rsidR="0011419E" w:rsidRDefault="009D6EE3" w:rsidP="0011419E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9" w:history="1"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/Энэ заалт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ын дугаарт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8 дугаар сарын 29-ний өдрийн хуулиар </w:t>
        </w:r>
        <w:r w:rsidR="0011419E" w:rsidRPr="00F2248A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11419E" w:rsidRPr="00F2248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4C63485" w14:textId="6C80E351" w:rsidR="00EB3970" w:rsidRDefault="00EB3970" w:rsidP="00EB3970">
      <w:pPr>
        <w:rPr>
          <w:rFonts w:ascii="Times New Roman" w:hAnsi="Times New Roman"/>
          <w:lang w:val="mn-MN"/>
        </w:rPr>
      </w:pPr>
    </w:p>
    <w:p w14:paraId="279D8846" w14:textId="4E833E14" w:rsidR="000458D3" w:rsidRPr="00CD25EC" w:rsidRDefault="000458D3" w:rsidP="000458D3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CD25EC">
        <w:rPr>
          <w:rFonts w:ascii="Arial" w:hAnsi="Arial" w:cs="Arial"/>
          <w:color w:val="000000" w:themeColor="text1"/>
          <w:lang w:val="mn-MN"/>
        </w:rPr>
        <w:t>12/Хөдөлмөр, нийгмийн хамгааллын яам;</w:t>
      </w:r>
    </w:p>
    <w:p w14:paraId="4ECB89E4" w14:textId="77777777" w:rsidR="000458D3" w:rsidRPr="000458D3" w:rsidRDefault="009D6EE3" w:rsidP="000458D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30" w:history="1">
        <w:r w:rsidR="000458D3" w:rsidRPr="005466FD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заалтыг 2022 оны 8 дугаар сарын 29-ний өдрийн хуулиар </w:t>
        </w:r>
        <w:r w:rsidR="000458D3" w:rsidRPr="005466FD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="000458D3" w:rsidRPr="005466FD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1BF168FF" w14:textId="77777777" w:rsidR="000458D3" w:rsidRPr="00BC1D5D" w:rsidRDefault="000458D3" w:rsidP="00EB3970">
      <w:pPr>
        <w:rPr>
          <w:rFonts w:ascii="Times New Roman" w:hAnsi="Times New Roman"/>
          <w:lang w:val="mn-MN"/>
        </w:rPr>
      </w:pPr>
    </w:p>
    <w:p w14:paraId="7D88A2C3" w14:textId="41B22CCD" w:rsidR="00BC1D5D" w:rsidRDefault="004E6E35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="00C826E8">
        <w:rPr>
          <w:rFonts w:ascii="Arial" w:hAnsi="Arial" w:cs="Arial"/>
          <w:lang w:val="mn-MN"/>
        </w:rPr>
        <w:t>3</w:t>
      </w:r>
      <w:r w:rsidR="00BC1D5D" w:rsidRPr="00BC1D5D">
        <w:rPr>
          <w:rFonts w:ascii="Arial" w:hAnsi="Arial" w:cs="Arial"/>
          <w:lang w:val="mn-MN"/>
        </w:rPr>
        <w:t>/Хүнс, хөдөө аж ахуй, хөнгөн үйлдвэрийн яам;</w:t>
      </w:r>
    </w:p>
    <w:p w14:paraId="1BC3FAFA" w14:textId="77777777" w:rsidR="00EB3970" w:rsidRPr="004E6E35" w:rsidRDefault="00EB3970" w:rsidP="00EB3970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"../../Nemelt/2020/20-ne-116.docx"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i/>
          <w:sz w:val="20"/>
          <w:szCs w:val="20"/>
        </w:rPr>
        <w:t>/Энэ заалтын дугаарт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 2020 оны 07 дугаар сарын 07-ны өдрийн хуулиар </w:t>
      </w:r>
      <w:r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36BCFF60" w14:textId="77777777" w:rsidR="00C826E8" w:rsidRDefault="00EB3970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31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2DB604D" w14:textId="77777777" w:rsidR="00C826E8" w:rsidRDefault="00C826E8" w:rsidP="00C826E8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C016BF2" w14:textId="45262161" w:rsidR="00C826E8" w:rsidRDefault="00C826E8" w:rsidP="00C826E8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Cs/>
          <w:noProof/>
          <w:color w:val="000000" w:themeColor="text1"/>
          <w:lang w:val="mn-MN"/>
        </w:rPr>
        <w:t>14/Цахим хөгжил, харилцаа холбооны яам;</w:t>
      </w:r>
    </w:p>
    <w:p w14:paraId="1D9701A0" w14:textId="29E2B026" w:rsidR="00C826E8" w:rsidRPr="004B718D" w:rsidRDefault="009D6EE3" w:rsidP="00C826E8">
      <w:pPr>
        <w:rPr>
          <w:rFonts w:ascii="Arial" w:hAnsi="Arial" w:cs="Arial"/>
          <w:i/>
          <w:sz w:val="20"/>
        </w:rPr>
      </w:pPr>
      <w:hyperlink r:id="rId32" w:history="1">
        <w:r w:rsidR="00C826E8" w:rsidRPr="004B718D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заалтыг 2021 оны 11 дүгээр сарын 12-ны өдрийн хуулиар </w:t>
        </w:r>
        <w:r w:rsidR="00C826E8" w:rsidRPr="004B718D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="00C826E8" w:rsidRPr="004B718D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4B050CAC" w14:textId="0B9DC6FE" w:rsidR="00EB3970" w:rsidRPr="00BC1D5D" w:rsidRDefault="00EB3970" w:rsidP="00EB3970">
      <w:pPr>
        <w:ind w:left="720" w:firstLine="720"/>
        <w:rPr>
          <w:rFonts w:ascii="Times New Roman" w:hAnsi="Times New Roman"/>
          <w:lang w:val="mn-MN"/>
        </w:rPr>
      </w:pPr>
    </w:p>
    <w:p w14:paraId="7DD91D4E" w14:textId="405E364C" w:rsidR="00BC1D5D" w:rsidRDefault="004E6E35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="00C826E8">
        <w:rPr>
          <w:rFonts w:ascii="Arial" w:hAnsi="Arial" w:cs="Arial"/>
          <w:lang w:val="mn-MN"/>
        </w:rPr>
        <w:t>5</w:t>
      </w:r>
      <w:r w:rsidR="00BC1D5D" w:rsidRPr="00BC1D5D">
        <w:rPr>
          <w:rFonts w:ascii="Arial" w:hAnsi="Arial" w:cs="Arial"/>
          <w:lang w:val="mn-MN"/>
        </w:rPr>
        <w:t>/Эрчим хүчний яам;</w:t>
      </w:r>
    </w:p>
    <w:p w14:paraId="1F2D5D93" w14:textId="77777777" w:rsidR="00EB3970" w:rsidRPr="004E6E35" w:rsidRDefault="00EB3970" w:rsidP="00EB3970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"../../Nemelt/2020/20-ne-116.docx"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i/>
          <w:sz w:val="20"/>
          <w:szCs w:val="20"/>
        </w:rPr>
        <w:t>/Энэ заалтын дугаарт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 2020 оны 07 дугаар сарын 07-ны өдрийн хуулиар </w:t>
      </w:r>
      <w:r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51E6AC99" w14:textId="77777777" w:rsidR="00C826E8" w:rsidRDefault="00EB3970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33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4393815B" w14:textId="4917F23E" w:rsidR="00C826E8" w:rsidRPr="00BC1D5D" w:rsidRDefault="00C826E8" w:rsidP="00C826E8">
      <w:pPr>
        <w:rPr>
          <w:rFonts w:ascii="Times New Roman" w:hAnsi="Times New Roman"/>
          <w:lang w:val="mn-MN"/>
        </w:rPr>
      </w:pPr>
    </w:p>
    <w:p w14:paraId="0D462CF4" w14:textId="6E3817CA" w:rsidR="00BC1D5D" w:rsidRDefault="004E6E35" w:rsidP="00BC1D5D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="00C826E8">
        <w:rPr>
          <w:rFonts w:ascii="Arial" w:hAnsi="Arial" w:cs="Arial"/>
          <w:lang w:val="mn-MN"/>
        </w:rPr>
        <w:t>6</w:t>
      </w:r>
      <w:r w:rsidR="00BC1D5D" w:rsidRPr="00BC1D5D">
        <w:rPr>
          <w:rFonts w:ascii="Arial" w:hAnsi="Arial" w:cs="Arial"/>
          <w:lang w:val="mn-MN"/>
        </w:rPr>
        <w:t>/Эрүүл мэндийн яам.</w:t>
      </w:r>
    </w:p>
    <w:p w14:paraId="7B588D44" w14:textId="77777777" w:rsidR="00EB3970" w:rsidRPr="004E6E35" w:rsidRDefault="00EB3970" w:rsidP="00EB3970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"../../Nemelt/2020/20-ne-116.docx"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i/>
          <w:sz w:val="20"/>
          <w:szCs w:val="20"/>
        </w:rPr>
        <w:t>/Энэ заалтын дугаарт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 xml:space="preserve"> 2020 оны 07 дугаар сарын 07-ны өдрийн хуулиар </w:t>
      </w:r>
      <w:r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4E6E3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4F1DC265" w14:textId="77777777" w:rsidR="00C826E8" w:rsidRDefault="00EB3970" w:rsidP="00C826E8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34" w:history="1"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заалтын дугаарт 2021 оны 11 дүгээр сарын 12-ны өдрийн хуулиар </w:t>
        </w:r>
        <w:r w:rsidR="00C826E8" w:rsidRPr="00C826E8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826E8" w:rsidRPr="00C826E8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58374A9B" w14:textId="43B783DE" w:rsidR="004E6E35" w:rsidRPr="00BC1D5D" w:rsidRDefault="004E6E35" w:rsidP="00EB3970">
      <w:pPr>
        <w:rPr>
          <w:rFonts w:ascii="Times New Roman" w:hAnsi="Times New Roman"/>
        </w:rPr>
      </w:pPr>
    </w:p>
    <w:p w14:paraId="5C35FE77" w14:textId="77777777" w:rsidR="00BC1D5D" w:rsidRPr="00BC1D5D" w:rsidRDefault="00BC1D5D" w:rsidP="004E6E35">
      <w:pPr>
        <w:ind w:firstLine="720"/>
        <w:jc w:val="both"/>
        <w:rPr>
          <w:rFonts w:ascii="Times New Roman" w:hAnsi="Times New Roman"/>
        </w:rPr>
      </w:pPr>
      <w:r w:rsidRPr="00BC1D5D">
        <w:rPr>
          <w:rFonts w:ascii="Arial" w:hAnsi="Arial" w:cs="Arial"/>
          <w:b/>
          <w:bCs/>
          <w:lang w:val="mn-MN"/>
        </w:rPr>
        <w:t>2 дугаар зүйл.</w:t>
      </w:r>
      <w:r w:rsidRPr="00BC1D5D">
        <w:rPr>
          <w:rFonts w:ascii="Arial" w:hAnsi="Arial" w:cs="Arial"/>
          <w:lang w:val="mn-MN"/>
        </w:rPr>
        <w:t>Энэ хуулийг 2016 оны 07 дугаар сарын 21-ний өдрөөс эхлэн дагаж мөрдөнө.</w:t>
      </w:r>
    </w:p>
    <w:p w14:paraId="1E6FF320" w14:textId="77777777" w:rsidR="00BC1D5D" w:rsidRPr="00BC1D5D" w:rsidRDefault="00BC1D5D" w:rsidP="00502911">
      <w:pPr>
        <w:spacing w:before="100" w:beforeAutospacing="1"/>
        <w:jc w:val="both"/>
        <w:rPr>
          <w:rFonts w:ascii="Times New Roman" w:hAnsi="Times New Roman"/>
          <w:lang w:val="mn-MN"/>
        </w:rPr>
      </w:pPr>
    </w:p>
    <w:p w14:paraId="47CEC893" w14:textId="77777777" w:rsidR="00BC1D5D" w:rsidRPr="00BC1D5D" w:rsidRDefault="00BC1D5D" w:rsidP="00BC1D5D">
      <w:pPr>
        <w:spacing w:before="100" w:beforeAutospacing="1"/>
        <w:rPr>
          <w:rFonts w:ascii="Times New Roman" w:hAnsi="Times New Roman"/>
          <w:lang w:val="mn-MN"/>
        </w:rPr>
      </w:pPr>
    </w:p>
    <w:p w14:paraId="62F180D9" w14:textId="77777777" w:rsidR="00BC1D5D" w:rsidRPr="00BC1D5D" w:rsidRDefault="00BC1D5D" w:rsidP="00BC1D5D">
      <w:pPr>
        <w:ind w:left="720" w:firstLine="720"/>
        <w:rPr>
          <w:rFonts w:ascii="Times New Roman" w:hAnsi="Times New Roman"/>
        </w:rPr>
      </w:pPr>
      <w:r w:rsidRPr="00BC1D5D">
        <w:rPr>
          <w:rFonts w:ascii="Arial" w:hAnsi="Arial" w:cs="Arial"/>
          <w:lang w:val="mn-MN"/>
        </w:rPr>
        <w:t xml:space="preserve">МОНГОЛ УЛСЫН </w:t>
      </w:r>
    </w:p>
    <w:p w14:paraId="0CD4431B" w14:textId="088EB6F6" w:rsidR="00D737E2" w:rsidRPr="00CD25EC" w:rsidRDefault="00BC1D5D" w:rsidP="00CD25EC">
      <w:pPr>
        <w:ind w:left="720" w:firstLine="720"/>
        <w:rPr>
          <w:rFonts w:ascii="Times New Roman" w:hAnsi="Times New Roman"/>
        </w:rPr>
      </w:pPr>
      <w:r w:rsidRPr="00BC1D5D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1D5D">
        <w:rPr>
          <w:rFonts w:ascii="Arial" w:hAnsi="Arial" w:cs="Arial"/>
          <w:lang w:val="mn-MN"/>
        </w:rPr>
        <w:t xml:space="preserve"> М.ЭНХБОЛД </w:t>
      </w:r>
    </w:p>
    <w:sectPr w:rsidR="00D737E2" w:rsidRPr="00CD25EC" w:rsidSect="006C1A3E">
      <w:footerReference w:type="even" r:id="rId35"/>
      <w:footerReference w:type="default" r:id="rId36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D596" w14:textId="77777777" w:rsidR="00125EA2" w:rsidRDefault="00125EA2">
      <w:r>
        <w:separator/>
      </w:r>
    </w:p>
  </w:endnote>
  <w:endnote w:type="continuationSeparator" w:id="0">
    <w:p w14:paraId="2BE41DE4" w14:textId="77777777" w:rsidR="00125EA2" w:rsidRDefault="0012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7C1F" w14:textId="77777777" w:rsidR="00125EA2" w:rsidRDefault="00125EA2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799C9" w14:textId="77777777" w:rsidR="00125EA2" w:rsidRDefault="00125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E8CE" w14:textId="77777777" w:rsidR="00125EA2" w:rsidRDefault="00125EA2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9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23F4AF" w14:textId="77777777" w:rsidR="00125EA2" w:rsidRDefault="00125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D0DD" w14:textId="77777777" w:rsidR="00125EA2" w:rsidRDefault="00125EA2">
      <w:r>
        <w:separator/>
      </w:r>
    </w:p>
  </w:footnote>
  <w:footnote w:type="continuationSeparator" w:id="0">
    <w:p w14:paraId="427AE30B" w14:textId="77777777" w:rsidR="00125EA2" w:rsidRDefault="0012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9883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7"/>
    <w:rsid w:val="000100B0"/>
    <w:rsid w:val="000458D3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1419E"/>
    <w:rsid w:val="0012547D"/>
    <w:rsid w:val="00125EA2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65C3D"/>
    <w:rsid w:val="00397C5D"/>
    <w:rsid w:val="003A36C7"/>
    <w:rsid w:val="003D1F31"/>
    <w:rsid w:val="003D748D"/>
    <w:rsid w:val="00404EFE"/>
    <w:rsid w:val="00410907"/>
    <w:rsid w:val="004163F4"/>
    <w:rsid w:val="004607C3"/>
    <w:rsid w:val="004A28BF"/>
    <w:rsid w:val="004B718D"/>
    <w:rsid w:val="004C0B7B"/>
    <w:rsid w:val="004C19F1"/>
    <w:rsid w:val="004E0A28"/>
    <w:rsid w:val="004E6E35"/>
    <w:rsid w:val="00502911"/>
    <w:rsid w:val="005405F9"/>
    <w:rsid w:val="005428CF"/>
    <w:rsid w:val="005466FD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435B0"/>
    <w:rsid w:val="006556A4"/>
    <w:rsid w:val="00665C41"/>
    <w:rsid w:val="00672DBB"/>
    <w:rsid w:val="006B44C7"/>
    <w:rsid w:val="006C1A3E"/>
    <w:rsid w:val="006F28B8"/>
    <w:rsid w:val="006F5763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B646E"/>
    <w:rsid w:val="008D1416"/>
    <w:rsid w:val="00933D0F"/>
    <w:rsid w:val="00941A5C"/>
    <w:rsid w:val="009450DA"/>
    <w:rsid w:val="0096456A"/>
    <w:rsid w:val="00980141"/>
    <w:rsid w:val="009C6945"/>
    <w:rsid w:val="009D6971"/>
    <w:rsid w:val="009D6EE3"/>
    <w:rsid w:val="00A15952"/>
    <w:rsid w:val="00A500AF"/>
    <w:rsid w:val="00A672F2"/>
    <w:rsid w:val="00AA0792"/>
    <w:rsid w:val="00AA2DCA"/>
    <w:rsid w:val="00B24674"/>
    <w:rsid w:val="00B32367"/>
    <w:rsid w:val="00B43D56"/>
    <w:rsid w:val="00B73B87"/>
    <w:rsid w:val="00BA6102"/>
    <w:rsid w:val="00BC1D5D"/>
    <w:rsid w:val="00BE78A2"/>
    <w:rsid w:val="00BF2783"/>
    <w:rsid w:val="00C1228B"/>
    <w:rsid w:val="00C33556"/>
    <w:rsid w:val="00C551F5"/>
    <w:rsid w:val="00C826E8"/>
    <w:rsid w:val="00C906A2"/>
    <w:rsid w:val="00C96815"/>
    <w:rsid w:val="00CC61DF"/>
    <w:rsid w:val="00CD25EC"/>
    <w:rsid w:val="00CD3C11"/>
    <w:rsid w:val="00D17146"/>
    <w:rsid w:val="00D317A4"/>
    <w:rsid w:val="00D737E2"/>
    <w:rsid w:val="00E201D6"/>
    <w:rsid w:val="00E53923"/>
    <w:rsid w:val="00E56E5F"/>
    <w:rsid w:val="00E66BB8"/>
    <w:rsid w:val="00E817F1"/>
    <w:rsid w:val="00E8345E"/>
    <w:rsid w:val="00EA0308"/>
    <w:rsid w:val="00EA198D"/>
    <w:rsid w:val="00EB3970"/>
    <w:rsid w:val="00EF5D47"/>
    <w:rsid w:val="00EF6319"/>
    <w:rsid w:val="00F13220"/>
    <w:rsid w:val="00F2248A"/>
    <w:rsid w:val="00F30B31"/>
    <w:rsid w:val="00F32A09"/>
    <w:rsid w:val="00F45D34"/>
    <w:rsid w:val="00F63519"/>
    <w:rsid w:val="00F941E0"/>
    <w:rsid w:val="00FA4302"/>
    <w:rsid w:val="00FB09B6"/>
    <w:rsid w:val="00FC4B29"/>
    <w:rsid w:val="00FD078D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7DB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D078D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D078D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FD078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unhideWhenUsed/>
    <w:rsid w:val="004E6E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4B71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826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Users/khangai/Desktop/111/01.Huuli%20togtoomj,%20busad%20shiidver/Mongol%20Ulsiin%20Khuuli/Nemelt/2022/22-ne-325.docx" TargetMode="External"/><Relationship Id="rId18" Type="http://schemas.openxmlformats.org/officeDocument/2006/relationships/hyperlink" Target="file:///Users/khangai/Desktop/111/01.Huuli%20togtoomj,%20busad%20shiidver/Mongol%20Ulsiin%20Khuuli/Nemelt/2022/22-ne-325.docx" TargetMode="External"/><Relationship Id="rId26" Type="http://schemas.openxmlformats.org/officeDocument/2006/relationships/hyperlink" Target="file:///Users/khangai/Desktop/111/01.Huuli%20togtoomj,%20busad%20shiidver/Mongol%20Ulsiin%20Khuuli/Nemelt/2021/21-ne-126.docx" TargetMode="External"/><Relationship Id="rId21" Type="http://schemas.openxmlformats.org/officeDocument/2006/relationships/hyperlink" Target="file:///Users/khangai/Desktop/111/01.Huuli%20togtoomj,%20busad%20shiidver/Mongol%20Ulsiin%20Khuuli/Nemelt/2022/22-ne-325.docx" TargetMode="External"/><Relationship Id="rId34" Type="http://schemas.openxmlformats.org/officeDocument/2006/relationships/hyperlink" Target="file:///Users/khangai/Desktop/111/01.Huuli%20togtoomj,%20busad%20shiidver/Mongol%20Ulsiin%20Khuuli/Nemelt/2021/21-ne-126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Users/khangai/Desktop/111/01.Huuli%20togtoomj,%20busad%20shiidver/Mongol%20Ulsiin%20Khuuli/Nemelt/2022/22-ne-325.docx" TargetMode="External"/><Relationship Id="rId17" Type="http://schemas.openxmlformats.org/officeDocument/2006/relationships/hyperlink" Target="file:///Users/khangai/Desktop/111/01.Huuli%20togtoomj,%20busad%20shiidver/Mongol%20Ulsiin%20Khuuli/Nemelt/2022/22-ne-325.docx" TargetMode="External"/><Relationship Id="rId25" Type="http://schemas.openxmlformats.org/officeDocument/2006/relationships/hyperlink" Target="file:///Users/khangai/Desktop/111/01.Huuli%20togtoomj,%20busad%20shiidver/Mongol%20Ulsiin%20Khuuli/Nemelt/2022/22-ne-325.docx" TargetMode="External"/><Relationship Id="rId33" Type="http://schemas.openxmlformats.org/officeDocument/2006/relationships/hyperlink" Target="file:///Users/khangai/Desktop/111/01.Huuli%20togtoomj,%20busad%20shiidver/Mongol%20Ulsiin%20Khuuli/Nemelt/2021/21-ne-126.doc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../Nemelt/2021/21-ne-126.docx" TargetMode="External"/><Relationship Id="rId20" Type="http://schemas.openxmlformats.org/officeDocument/2006/relationships/hyperlink" Target="file:///Users/khangai/Desktop/111/01.Huuli%20togtoomj,%20busad%20shiidver/Mongol%20Ulsiin%20Khuuli/Nemelt/2021/21-ne-126.docx" TargetMode="External"/><Relationship Id="rId29" Type="http://schemas.openxmlformats.org/officeDocument/2006/relationships/hyperlink" Target="file:///Users/khangai/Desktop/111/01.Huuli%20togtoomj,%20busad%20shiidver/Mongol%20Ulsiin%20Khuuli/Nemelt/2022/22-ne-325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Nemelt/2022/22-ne-325.docx" TargetMode="External"/><Relationship Id="rId24" Type="http://schemas.openxmlformats.org/officeDocument/2006/relationships/hyperlink" Target="file:///Users/khangai/Desktop/111/01.Huuli%20togtoomj,%20busad%20shiidver/Mongol%20Ulsiin%20Khuuli/Nemelt/2021/21-ne-126.docx" TargetMode="External"/><Relationship Id="rId32" Type="http://schemas.openxmlformats.org/officeDocument/2006/relationships/hyperlink" Target="file:///Users/khangai/Desktop/111/01.Huuli%20togtoomj,%20busad%20shiidver/Mongol%20Ulsiin%20Khuuli/Nemelt/2021/21-ne-126.doc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Users/khangai/Desktop/111/01.Huuli%20togtoomj,%20busad%20shiidver/Mongol%20Ulsiin%20Khuuli/Nemelt/2022/22-ne-325.docx" TargetMode="External"/><Relationship Id="rId23" Type="http://schemas.openxmlformats.org/officeDocument/2006/relationships/hyperlink" Target="file:///Users/khangai/Desktop/111/01.Huuli%20togtoomj,%20busad%20shiidver/Mongol%20Ulsiin%20Khuuli/Nemelt/2022/22-ne-325.docx" TargetMode="External"/><Relationship Id="rId28" Type="http://schemas.openxmlformats.org/officeDocument/2006/relationships/hyperlink" Target="file:///Users/khangai/Desktop/111/01.Huuli%20togtoomj,%20busad%20shiidver/Mongol%20Ulsiin%20Khuuli/Nemelt/2021/21-ne-126.docx" TargetMode="External"/><Relationship Id="rId36" Type="http://schemas.openxmlformats.org/officeDocument/2006/relationships/footer" Target="footer2.xml"/><Relationship Id="rId10" Type="http://schemas.openxmlformats.org/officeDocument/2006/relationships/hyperlink" Target="file:///Users/khangai/Desktop/111/01.Huuli%20togtoomj,%20busad%20shiidver/Mongol%20Ulsiin%20Khuuli/Nemelt/2022/22-ne-325.docx" TargetMode="External"/><Relationship Id="rId19" Type="http://schemas.openxmlformats.org/officeDocument/2006/relationships/hyperlink" Target="file:///Users/khangai/Desktop/111/01.Huuli%20togtoomj,%20busad%20shiidver/Mongol%20Ulsiin%20Khuuli/Nemelt/2022/22-ne-325.docx" TargetMode="External"/><Relationship Id="rId31" Type="http://schemas.openxmlformats.org/officeDocument/2006/relationships/hyperlink" Target="file:///Users/khangai/Desktop/111/01.Huuli%20togtoomj,%20busad%20shiidver/Mongol%20Ulsiin%20Khuuli/Nemelt/2021/21-ne-1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Nemelt/2022/22-ne-325.docx" TargetMode="External"/><Relationship Id="rId14" Type="http://schemas.openxmlformats.org/officeDocument/2006/relationships/hyperlink" Target="../../Nemelt/2021/21-ne-126.docx" TargetMode="External"/><Relationship Id="rId22" Type="http://schemas.openxmlformats.org/officeDocument/2006/relationships/hyperlink" Target="file:///Users/khangai/Desktop/111/01.Huuli%20togtoomj,%20busad%20shiidver/Mongol%20Ulsiin%20Khuuli/Nemelt/2021/21-ne-126.docx" TargetMode="External"/><Relationship Id="rId27" Type="http://schemas.openxmlformats.org/officeDocument/2006/relationships/hyperlink" Target="file:///Users/khangai/Desktop/111/01.Huuli%20togtoomj,%20busad%20shiidver/Mongol%20Ulsiin%20Khuuli/Nemelt/2022/22-ne-325.docx" TargetMode="External"/><Relationship Id="rId30" Type="http://schemas.openxmlformats.org/officeDocument/2006/relationships/hyperlink" Target="file:///Users/khangai/Desktop/111/01.Huuli%20togtoomj,%20busad%20shiidver/Mongol%20Ulsiin%20Khuuli/Nemelt/2022/22-ne-325.docx" TargetMode="External"/><Relationship Id="rId35" Type="http://schemas.openxmlformats.org/officeDocument/2006/relationships/footer" Target="footer1.xml"/><Relationship Id="rId8" Type="http://schemas.openxmlformats.org/officeDocument/2006/relationships/hyperlink" Target="../../Nemelt/2022/22-ne-325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547</Words>
  <Characters>6879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26</cp:revision>
  <dcterms:created xsi:type="dcterms:W3CDTF">2016-07-28T19:11:00Z</dcterms:created>
  <dcterms:modified xsi:type="dcterms:W3CDTF">2022-08-30T04:14:00Z</dcterms:modified>
</cp:coreProperties>
</file>