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6A3B96B5" w14:textId="0B118C47" w:rsidR="00D2286A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18B5400C" w14:textId="77777777" w:rsidR="001C5FEA" w:rsidRPr="00707BC7" w:rsidRDefault="001C5FEA" w:rsidP="001C5FEA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АВТОТЭЭВРИЙН ТУХАЙ ХУУЛЬД</w:t>
      </w:r>
    </w:p>
    <w:p w14:paraId="7C66D317" w14:textId="77777777" w:rsidR="001C5FEA" w:rsidRPr="00707BC7" w:rsidRDefault="001C5FEA" w:rsidP="001C5FEA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ӨӨРЧЛӨЛТ ОРУУЛАХ ТУХАЙ</w:t>
      </w:r>
    </w:p>
    <w:p w14:paraId="0FBD052E" w14:textId="77777777" w:rsidR="001C5FEA" w:rsidRPr="00707BC7" w:rsidRDefault="001C5FEA" w:rsidP="001C5FEA">
      <w:pPr>
        <w:spacing w:line="360" w:lineRule="auto"/>
        <w:contextualSpacing/>
        <w:jc w:val="both"/>
        <w:rPr>
          <w:rFonts w:ascii="Arial" w:eastAsia="Arial" w:hAnsi="Arial" w:cs="Arial"/>
          <w:lang w:val="mn-MN"/>
        </w:rPr>
      </w:pPr>
    </w:p>
    <w:p w14:paraId="617C77DF" w14:textId="77777777" w:rsidR="001C5FEA" w:rsidRPr="00707BC7" w:rsidRDefault="001C5FEA" w:rsidP="001C5FEA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 xml:space="preserve">1 </w:t>
      </w:r>
      <w:r w:rsidRPr="00707BC7">
        <w:rPr>
          <w:rFonts w:ascii="Arial" w:eastAsia="Segoe UI" w:hAnsi="Arial" w:cs="Arial"/>
          <w:b/>
          <w:bCs/>
          <w:lang w:val="mn-MN"/>
        </w:rPr>
        <w:t>дүгээр</w:t>
      </w:r>
      <w:r w:rsidRPr="00707BC7">
        <w:rPr>
          <w:rFonts w:ascii="Arial" w:eastAsia="Arial" w:hAnsi="Arial" w:cs="Arial"/>
          <w:b/>
          <w:bCs/>
          <w:lang w:val="mn-MN"/>
        </w:rPr>
        <w:t xml:space="preserve"> </w:t>
      </w:r>
      <w:r w:rsidRPr="00707BC7">
        <w:rPr>
          <w:rFonts w:ascii="Arial" w:eastAsia="Segoe UI" w:hAnsi="Arial" w:cs="Arial"/>
          <w:b/>
          <w:bCs/>
          <w:lang w:val="mn-MN"/>
        </w:rPr>
        <w:t>зүйл</w:t>
      </w:r>
      <w:r w:rsidRPr="00707BC7">
        <w:rPr>
          <w:rFonts w:ascii="Arial" w:eastAsia="Arial" w:hAnsi="Arial" w:cs="Arial"/>
          <w:b/>
          <w:bCs/>
          <w:lang w:val="mn-MN"/>
        </w:rPr>
        <w:t>.</w:t>
      </w:r>
      <w:r w:rsidRPr="00707BC7">
        <w:rPr>
          <w:rFonts w:ascii="Arial" w:eastAsia="Segoe UI" w:hAnsi="Arial" w:cs="Arial"/>
          <w:lang w:val="mn-MN"/>
        </w:rPr>
        <w:t>Автотээврийн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тухай хуулийн 15 дугаар зүйлийн 15.</w:t>
      </w:r>
      <w:r w:rsidRPr="00707BC7">
        <w:rPr>
          <w:rFonts w:ascii="Arial" w:eastAsia="Arial" w:hAnsi="Arial" w:cs="Arial"/>
          <w:lang w:val="mn-MN"/>
        </w:rPr>
        <w:t>1, 15.2 дахь</w:t>
      </w:r>
      <w:r w:rsidRPr="00707BC7">
        <w:rPr>
          <w:rFonts w:ascii="Arial" w:eastAsia="Segoe UI" w:hAnsi="Arial" w:cs="Arial"/>
          <w:lang w:val="mn-MN"/>
        </w:rPr>
        <w:t xml:space="preserve"> хэсгийг доор дурдсанаар өөрчлөн найруулсугай</w:t>
      </w:r>
      <w:r w:rsidRPr="00707BC7">
        <w:rPr>
          <w:rFonts w:ascii="Arial" w:eastAsia="Arial" w:hAnsi="Arial" w:cs="Arial"/>
          <w:lang w:val="mn-MN"/>
        </w:rPr>
        <w:t>:</w:t>
      </w:r>
    </w:p>
    <w:p w14:paraId="7F0F8EC2" w14:textId="77777777" w:rsidR="001C5FEA" w:rsidRPr="00707BC7" w:rsidRDefault="001C5FEA" w:rsidP="001C5FEA">
      <w:pPr>
        <w:contextualSpacing/>
        <w:jc w:val="both"/>
        <w:rPr>
          <w:rFonts w:ascii="Arial" w:eastAsia="Arial" w:hAnsi="Arial" w:cs="Arial"/>
          <w:lang w:val="mn-MN"/>
        </w:rPr>
      </w:pPr>
    </w:p>
    <w:p w14:paraId="12E4A622" w14:textId="77777777" w:rsidR="001C5FEA" w:rsidRPr="00707BC7" w:rsidRDefault="001C5FEA" w:rsidP="001C5FEA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 xml:space="preserve">“15.1.Тээврийн </w:t>
      </w:r>
      <w:r w:rsidRPr="00707BC7">
        <w:rPr>
          <w:rFonts w:ascii="Arial" w:eastAsia="Segoe UI" w:hAnsi="Arial" w:cs="Arial"/>
          <w:lang w:val="mn-MN"/>
        </w:rPr>
        <w:t>хэрэгслийн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дугаар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үйлдвэрлэх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болон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автотээврийн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хэрэгсэлд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техникийн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хяналтын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үзлэг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хийх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ажлыг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Зөвшөөрлийн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тухай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хуулийн</w:t>
      </w:r>
      <w:r w:rsidRPr="00707BC7">
        <w:rPr>
          <w:rFonts w:ascii="Arial" w:eastAsia="Arial" w:hAnsi="Arial" w:cs="Arial"/>
          <w:lang w:val="mn-MN"/>
        </w:rPr>
        <w:t xml:space="preserve"> 8.1 </w:t>
      </w:r>
      <w:r w:rsidRPr="00707BC7">
        <w:rPr>
          <w:rFonts w:ascii="Arial" w:eastAsia="Segoe UI" w:hAnsi="Arial" w:cs="Arial"/>
          <w:lang w:val="mn-MN"/>
        </w:rPr>
        <w:t>дүгээр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зүйлийн</w:t>
      </w:r>
      <w:r w:rsidRPr="00707BC7">
        <w:rPr>
          <w:rFonts w:ascii="Arial" w:eastAsia="Arial" w:hAnsi="Arial" w:cs="Arial"/>
          <w:lang w:val="mn-MN"/>
        </w:rPr>
        <w:t xml:space="preserve"> 5.3, 5.5-д </w:t>
      </w:r>
      <w:r w:rsidRPr="00707BC7">
        <w:rPr>
          <w:rFonts w:ascii="Arial" w:eastAsia="Segoe UI" w:hAnsi="Arial" w:cs="Arial"/>
          <w:lang w:val="mn-MN"/>
        </w:rPr>
        <w:t>заасан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тусгай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зөвшөөрөлтэй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хүн</w:t>
      </w:r>
      <w:r w:rsidRPr="00707BC7">
        <w:rPr>
          <w:rFonts w:ascii="Arial" w:eastAsia="Arial" w:hAnsi="Arial" w:cs="Arial"/>
          <w:lang w:val="mn-MN"/>
        </w:rPr>
        <w:t xml:space="preserve">, </w:t>
      </w:r>
      <w:r w:rsidRPr="00707BC7">
        <w:rPr>
          <w:rFonts w:ascii="Arial" w:eastAsia="Segoe UI" w:hAnsi="Arial" w:cs="Arial"/>
          <w:lang w:val="mn-MN"/>
        </w:rPr>
        <w:t>хуулийн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этгээд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эрхэлнэ</w:t>
      </w:r>
      <w:r w:rsidRPr="00707BC7">
        <w:rPr>
          <w:rFonts w:ascii="Arial" w:eastAsia="Arial" w:hAnsi="Arial" w:cs="Arial"/>
          <w:lang w:val="mn-MN"/>
        </w:rPr>
        <w:t>.</w:t>
      </w:r>
    </w:p>
    <w:p w14:paraId="68C6315A" w14:textId="77777777" w:rsidR="001C5FEA" w:rsidRPr="00707BC7" w:rsidRDefault="001C5FEA" w:rsidP="001C5FEA">
      <w:pPr>
        <w:contextualSpacing/>
        <w:jc w:val="both"/>
        <w:rPr>
          <w:rFonts w:ascii="Arial" w:eastAsia="Arial" w:hAnsi="Arial" w:cs="Arial"/>
          <w:lang w:val="mn-MN"/>
        </w:rPr>
      </w:pPr>
    </w:p>
    <w:p w14:paraId="16604315" w14:textId="77777777" w:rsidR="001C5FEA" w:rsidRPr="00707BC7" w:rsidRDefault="001C5FEA" w:rsidP="001C5FEA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15.2.</w:t>
      </w:r>
      <w:r w:rsidRPr="00707BC7">
        <w:rPr>
          <w:rFonts w:ascii="Arial" w:eastAsia="Segoe UI" w:hAnsi="Arial" w:cs="Arial"/>
          <w:lang w:val="mn-MN"/>
        </w:rPr>
        <w:t xml:space="preserve">Энэ хуулийн </w:t>
      </w:r>
      <w:r w:rsidRPr="00707BC7">
        <w:rPr>
          <w:rFonts w:ascii="Arial" w:eastAsia="Arial" w:hAnsi="Arial" w:cs="Arial"/>
          <w:lang w:val="mn-MN"/>
        </w:rPr>
        <w:t xml:space="preserve">15.1-д </w:t>
      </w:r>
      <w:r w:rsidRPr="00707BC7">
        <w:rPr>
          <w:rFonts w:ascii="Arial" w:eastAsia="Segoe UI" w:hAnsi="Arial" w:cs="Arial"/>
          <w:lang w:val="mn-MN"/>
        </w:rPr>
        <w:t>заасан</w:t>
      </w:r>
      <w:r w:rsidRPr="00707BC7">
        <w:rPr>
          <w:rFonts w:ascii="Arial" w:eastAsia="Arial" w:hAnsi="Arial" w:cs="Arial"/>
          <w:lang w:val="mn-MN"/>
        </w:rPr>
        <w:t xml:space="preserve"> зөвшөөрлийг </w:t>
      </w:r>
      <w:r w:rsidRPr="00707BC7">
        <w:rPr>
          <w:rFonts w:ascii="Arial" w:eastAsia="Segoe UI" w:hAnsi="Arial" w:cs="Arial"/>
          <w:lang w:val="mn-MN"/>
        </w:rPr>
        <w:t>олгох</w:t>
      </w:r>
      <w:r w:rsidRPr="00707BC7">
        <w:rPr>
          <w:rFonts w:ascii="Arial" w:eastAsia="Arial" w:hAnsi="Arial" w:cs="Arial"/>
          <w:lang w:val="mn-MN"/>
        </w:rPr>
        <w:t xml:space="preserve">, </w:t>
      </w:r>
      <w:r w:rsidRPr="00707BC7">
        <w:rPr>
          <w:rFonts w:ascii="Arial" w:eastAsia="Segoe UI" w:hAnsi="Arial" w:cs="Arial"/>
          <w:lang w:val="mn-MN"/>
        </w:rPr>
        <w:t>сунгах</w:t>
      </w:r>
      <w:r w:rsidRPr="00707BC7">
        <w:rPr>
          <w:rFonts w:ascii="Arial" w:eastAsia="Arial" w:hAnsi="Arial" w:cs="Arial"/>
          <w:lang w:val="mn-MN"/>
        </w:rPr>
        <w:t xml:space="preserve">, </w:t>
      </w:r>
      <w:r w:rsidRPr="00707BC7">
        <w:rPr>
          <w:rFonts w:ascii="Arial" w:eastAsia="Segoe UI" w:hAnsi="Arial" w:cs="Arial"/>
          <w:lang w:val="mn-MN"/>
        </w:rPr>
        <w:t>түдгэлзүүлэх</w:t>
      </w:r>
      <w:r w:rsidRPr="00707BC7">
        <w:rPr>
          <w:rFonts w:ascii="Arial" w:eastAsia="Arial" w:hAnsi="Arial" w:cs="Arial"/>
          <w:lang w:val="mn-MN"/>
        </w:rPr>
        <w:t xml:space="preserve">, </w:t>
      </w:r>
      <w:r w:rsidRPr="00707BC7">
        <w:rPr>
          <w:rFonts w:ascii="Arial" w:eastAsia="Segoe UI" w:hAnsi="Arial" w:cs="Arial"/>
          <w:lang w:val="mn-MN"/>
        </w:rPr>
        <w:t>сэргээх</w:t>
      </w:r>
      <w:r w:rsidRPr="00707BC7">
        <w:rPr>
          <w:rFonts w:ascii="Arial" w:eastAsia="Arial" w:hAnsi="Arial" w:cs="Arial"/>
          <w:lang w:val="mn-MN"/>
        </w:rPr>
        <w:t xml:space="preserve">, </w:t>
      </w:r>
      <w:r w:rsidRPr="00707BC7">
        <w:rPr>
          <w:rFonts w:ascii="Arial" w:eastAsia="Segoe UI" w:hAnsi="Arial" w:cs="Arial"/>
          <w:lang w:val="mn-MN"/>
        </w:rPr>
        <w:t>хүчингүй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болгох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харилцааг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Зөвшөөрлийн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тухай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хуулиар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зохицуулна.</w:t>
      </w:r>
      <w:r w:rsidRPr="00707BC7">
        <w:rPr>
          <w:rFonts w:ascii="Arial" w:eastAsia="Arial" w:hAnsi="Arial" w:cs="Arial"/>
          <w:lang w:val="mn-MN"/>
        </w:rPr>
        <w:t>”</w:t>
      </w:r>
    </w:p>
    <w:p w14:paraId="05FA3A00" w14:textId="77777777" w:rsidR="001C5FEA" w:rsidRPr="00707BC7" w:rsidRDefault="001C5FEA" w:rsidP="001C5FEA">
      <w:pPr>
        <w:contextualSpacing/>
        <w:jc w:val="both"/>
        <w:rPr>
          <w:rFonts w:ascii="Arial" w:eastAsia="Arial" w:hAnsi="Arial" w:cs="Arial"/>
          <w:lang w:val="mn-MN"/>
        </w:rPr>
      </w:pPr>
    </w:p>
    <w:p w14:paraId="6B8FBC68" w14:textId="77777777" w:rsidR="001C5FEA" w:rsidRPr="00707BC7" w:rsidRDefault="001C5FEA" w:rsidP="001C5FEA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 xml:space="preserve">2 </w:t>
      </w:r>
      <w:r w:rsidRPr="00707BC7">
        <w:rPr>
          <w:rFonts w:ascii="Arial" w:eastAsia="Segoe UI" w:hAnsi="Arial" w:cs="Arial"/>
          <w:b/>
          <w:bCs/>
          <w:lang w:val="mn-MN"/>
        </w:rPr>
        <w:t>дугаар зүйл</w:t>
      </w:r>
      <w:r w:rsidRPr="00707BC7">
        <w:rPr>
          <w:rFonts w:ascii="Arial" w:eastAsia="Arial" w:hAnsi="Arial" w:cs="Arial"/>
          <w:b/>
          <w:lang w:val="mn-MN"/>
        </w:rPr>
        <w:t>.</w:t>
      </w:r>
      <w:r w:rsidRPr="00707BC7">
        <w:rPr>
          <w:rFonts w:ascii="Arial" w:eastAsia="Segoe UI" w:hAnsi="Arial" w:cs="Arial"/>
          <w:lang w:val="mn-MN"/>
        </w:rPr>
        <w:t>Автотээврийн тухай хуулийн</w:t>
      </w:r>
      <w:r w:rsidRPr="00707BC7">
        <w:rPr>
          <w:rFonts w:ascii="Arial" w:eastAsia="Arial" w:hAnsi="Arial" w:cs="Arial"/>
          <w:lang w:val="mn-MN"/>
        </w:rPr>
        <w:t xml:space="preserve"> 9 дүгээр зүйлийн 9.6.2 дахь заалтыг хүчингүй болсонд тооцсугай.</w:t>
      </w:r>
    </w:p>
    <w:p w14:paraId="043BDAA5" w14:textId="77777777" w:rsidR="001C5FEA" w:rsidRPr="00707BC7" w:rsidRDefault="001C5FEA" w:rsidP="001C5FEA">
      <w:pPr>
        <w:contextualSpacing/>
        <w:jc w:val="both"/>
        <w:rPr>
          <w:rFonts w:ascii="Arial" w:eastAsia="Arial" w:hAnsi="Arial" w:cs="Arial"/>
          <w:lang w:val="mn-MN"/>
        </w:rPr>
      </w:pPr>
    </w:p>
    <w:p w14:paraId="073F9EF9" w14:textId="77777777" w:rsidR="001C5FEA" w:rsidRPr="00707BC7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 xml:space="preserve">3 </w:t>
      </w:r>
      <w:r w:rsidRPr="00707BC7">
        <w:rPr>
          <w:rFonts w:ascii="Arial" w:eastAsia="Segoe UI" w:hAnsi="Arial" w:cs="Arial"/>
          <w:b/>
          <w:bCs/>
          <w:lang w:val="mn-MN"/>
        </w:rPr>
        <w:t>дугаар зүйл</w:t>
      </w:r>
      <w:r w:rsidRPr="00707BC7">
        <w:rPr>
          <w:rFonts w:ascii="Arial" w:eastAsia="Arial" w:hAnsi="Arial" w:cs="Arial"/>
          <w:b/>
          <w:lang w:val="mn-MN"/>
        </w:rPr>
        <w:t>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2EC25E52" w14:textId="77777777" w:rsidR="001C5FEA" w:rsidRPr="00707BC7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1A93B8A" w14:textId="77777777" w:rsidR="001C5FEA" w:rsidRPr="00707BC7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45E0F7A" w14:textId="77777777" w:rsidR="001C5FEA" w:rsidRPr="00707BC7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78475FE" w14:textId="77777777" w:rsidR="001C5FEA" w:rsidRPr="00707BC7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FAF4D5E" w14:textId="77777777" w:rsidR="001C5FEA" w:rsidRPr="00707BC7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МОНГОЛ УЛСЫН </w:t>
      </w:r>
    </w:p>
    <w:p w14:paraId="0686A652" w14:textId="698BA8FE" w:rsidR="002C5A57" w:rsidRPr="00D2286A" w:rsidRDefault="001C5FEA" w:rsidP="001C5FE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>Г.ЗАНДАНШАТАР</w:t>
      </w:r>
    </w:p>
    <w:sectPr w:rsidR="002C5A57" w:rsidRPr="00D2286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2023-02-06T06:58:00Z</dcterms:created>
  <dcterms:modified xsi:type="dcterms:W3CDTF">2023-02-06T06:58:00Z</dcterms:modified>
</cp:coreProperties>
</file>