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47C8A989" w14:textId="77777777" w:rsidR="000D7443" w:rsidRPr="005768CE" w:rsidRDefault="000D7443" w:rsidP="000D744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ЦАГДААГИЙН АЛБАНЫ ТУХАЙ ХУУЛЬД </w:t>
      </w:r>
    </w:p>
    <w:p w14:paraId="781CD84A" w14:textId="77777777" w:rsidR="000D7443" w:rsidRPr="005768CE" w:rsidRDefault="000D7443" w:rsidP="000D744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НЭМЭЛТ, ӨӨРЧЛӨЛТ ОРУУЛАХ ТУХАЙ </w:t>
      </w:r>
    </w:p>
    <w:p w14:paraId="05A281D4" w14:textId="77777777" w:rsidR="000D7443" w:rsidRPr="005768CE" w:rsidRDefault="000D7443" w:rsidP="000D7443">
      <w:pPr>
        <w:spacing w:line="360" w:lineRule="auto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465B47B4" w14:textId="77777777" w:rsidR="000D7443" w:rsidRPr="005768CE" w:rsidRDefault="000D7443" w:rsidP="000D7443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1 дүгээр зүйл.</w:t>
      </w:r>
      <w:r w:rsidRPr="005768CE">
        <w:rPr>
          <w:rFonts w:ascii="Arial" w:hAnsi="Arial" w:cs="Arial"/>
          <w:noProof/>
          <w:color w:val="000000"/>
          <w:lang w:val="mn-MN"/>
        </w:rPr>
        <w:t>Цагдаагийн албаны тухай хуулийн 74 дүгээр зүйлийн 74.3 дахь хэсгийн “сургалтын” гэсний дараа “байгууллага болон шүүх шинжилгээний” гэж нэмсүгэй.</w:t>
      </w:r>
    </w:p>
    <w:p w14:paraId="36DAAC3E" w14:textId="77777777" w:rsidR="000D7443" w:rsidRPr="005768CE" w:rsidRDefault="000D7443" w:rsidP="000D744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7E0E96EB" w14:textId="77777777" w:rsidR="000D7443" w:rsidRPr="005768CE" w:rsidRDefault="000D7443" w:rsidP="000D744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Цагдаагийн албаны тухай хуулийн 86 дугаар зүйлийн 86.2 дахь хэсгийн “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>албадан эрүүлжүүлэх, саатуулах байр, улсын онц чухал объектын хамгаалалтад болон замын хөдөлгөөн зохицуулах, эргүүл, харуул, жижүүрийн албанд” гэснийг хассугай.</w:t>
      </w:r>
    </w:p>
    <w:p w14:paraId="10C0B1C1" w14:textId="77777777" w:rsidR="000D7443" w:rsidRPr="005768CE" w:rsidRDefault="000D7443" w:rsidP="000D7443">
      <w:pPr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4B7000AB" w14:textId="77777777" w:rsidR="000D7443" w:rsidRPr="005768CE" w:rsidRDefault="000D7443" w:rsidP="000D744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3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хүчин төгөлдөр болсон өдрөөс эхлэн дагаж мөрдөнө. </w:t>
      </w:r>
    </w:p>
    <w:p w14:paraId="22D68BDF" w14:textId="77777777" w:rsidR="000D7443" w:rsidRPr="005768CE" w:rsidRDefault="000D7443" w:rsidP="000D744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1BC0A522" w14:textId="77777777" w:rsidR="000D7443" w:rsidRPr="005768CE" w:rsidRDefault="000D7443" w:rsidP="000D744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488BC8E4" w14:textId="77777777" w:rsidR="000D7443" w:rsidRPr="005768CE" w:rsidRDefault="000D7443" w:rsidP="000D744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35A6ADDE" w14:textId="77777777" w:rsidR="000D7443" w:rsidRPr="005768CE" w:rsidRDefault="000D7443" w:rsidP="000D744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5668EBB9" w14:textId="77777777" w:rsidR="000D7443" w:rsidRPr="005768CE" w:rsidRDefault="000D7443" w:rsidP="000D7443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3D1591D1" w:rsidR="002C5A57" w:rsidRPr="000D7443" w:rsidRDefault="000D7443" w:rsidP="000D7443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D7443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2023-01-23T04:55:00Z</dcterms:created>
  <dcterms:modified xsi:type="dcterms:W3CDTF">2023-01-23T04:55:00Z</dcterms:modified>
</cp:coreProperties>
</file>