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608BB59F"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2E581E">
        <w:rPr>
          <w:rFonts w:ascii="Arial" w:hAnsi="Arial" w:cs="Arial"/>
          <w:color w:val="3366FF"/>
          <w:sz w:val="20"/>
          <w:szCs w:val="20"/>
          <w:u w:val="single"/>
          <w:lang w:val="mn-MN"/>
        </w:rPr>
        <w:t>23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388B694E" w:rsidR="00681F82" w:rsidRPr="00E37D76" w:rsidRDefault="00681F82" w:rsidP="00515BA7">
      <w:pPr>
        <w:ind w:right="49"/>
        <w:rPr>
          <w:rFonts w:ascii="Arial" w:hAnsi="Arial" w:cs="Arial"/>
          <w:b/>
          <w:bCs/>
          <w:color w:val="000000" w:themeColor="text1"/>
          <w:lang w:val="mn-MN"/>
        </w:rPr>
      </w:pPr>
    </w:p>
    <w:p w14:paraId="0686A652" w14:textId="77777777" w:rsidR="002C5A57" w:rsidRPr="00E37D76" w:rsidRDefault="002C5A57" w:rsidP="002C5A57">
      <w:pPr>
        <w:spacing w:line="360" w:lineRule="auto"/>
        <w:ind w:right="49"/>
        <w:rPr>
          <w:rFonts w:ascii="Arial" w:hAnsi="Arial" w:cs="Arial"/>
          <w:b/>
          <w:bCs/>
          <w:color w:val="000000" w:themeColor="text1"/>
          <w:lang w:val="mn-MN"/>
        </w:rPr>
      </w:pPr>
    </w:p>
    <w:p w14:paraId="43B139B8" w14:textId="77777777" w:rsidR="00DF4447" w:rsidRPr="005768CE" w:rsidRDefault="00DF4447" w:rsidP="00DF4447">
      <w:pPr>
        <w:contextualSpacing/>
        <w:jc w:val="center"/>
        <w:rPr>
          <w:rFonts w:ascii="Arial" w:hAnsi="Arial" w:cs="Arial"/>
          <w:b/>
          <w:bCs/>
          <w:noProof/>
          <w:color w:val="000000"/>
          <w:lang w:val="mn-MN"/>
        </w:rPr>
      </w:pPr>
      <w:r w:rsidRPr="005768CE">
        <w:rPr>
          <w:rFonts w:ascii="Arial" w:hAnsi="Arial" w:cs="Arial"/>
          <w:b/>
          <w:bCs/>
          <w:noProof/>
          <w:color w:val="000000"/>
          <w:lang w:val="mn-MN"/>
        </w:rPr>
        <w:t xml:space="preserve">ИРГЭНИЙ ХЭРЭГ ШҮҮХЭД ХЯНАН </w:t>
      </w:r>
    </w:p>
    <w:p w14:paraId="01001A45" w14:textId="77777777" w:rsidR="00DF4447" w:rsidRPr="005768CE" w:rsidRDefault="00DF4447" w:rsidP="00DF4447">
      <w:pPr>
        <w:contextualSpacing/>
        <w:jc w:val="center"/>
        <w:rPr>
          <w:rFonts w:ascii="Arial" w:hAnsi="Arial" w:cs="Arial"/>
          <w:b/>
          <w:bCs/>
          <w:noProof/>
          <w:color w:val="000000"/>
          <w:lang w:val="mn-MN"/>
        </w:rPr>
      </w:pPr>
      <w:r w:rsidRPr="005768CE">
        <w:rPr>
          <w:rFonts w:ascii="Arial" w:hAnsi="Arial" w:cs="Arial"/>
          <w:b/>
          <w:bCs/>
          <w:noProof/>
          <w:color w:val="000000"/>
          <w:lang w:val="mn-MN"/>
        </w:rPr>
        <w:t xml:space="preserve">     ШИЙДВЭРЛЭХ ТУХАЙ ХУУЛЬД </w:t>
      </w:r>
    </w:p>
    <w:p w14:paraId="7BFC750C" w14:textId="77777777" w:rsidR="00DF4447" w:rsidRPr="005768CE" w:rsidRDefault="00DF4447" w:rsidP="00DF4447">
      <w:pPr>
        <w:contextualSpacing/>
        <w:jc w:val="center"/>
        <w:rPr>
          <w:rFonts w:ascii="Arial" w:hAnsi="Arial" w:cs="Arial"/>
          <w:b/>
          <w:bCs/>
          <w:noProof/>
          <w:color w:val="000000"/>
          <w:lang w:val="mn-MN"/>
        </w:rPr>
      </w:pPr>
      <w:r w:rsidRPr="005768CE">
        <w:rPr>
          <w:rFonts w:ascii="Arial" w:hAnsi="Arial" w:cs="Arial"/>
          <w:b/>
          <w:bCs/>
          <w:noProof/>
          <w:color w:val="000000"/>
          <w:lang w:val="mn-MN"/>
        </w:rPr>
        <w:t xml:space="preserve">     ӨӨРЧЛӨЛТ ОРУУЛАХ ТУХАЙ </w:t>
      </w:r>
    </w:p>
    <w:p w14:paraId="1F233F1B" w14:textId="77777777" w:rsidR="00DF4447" w:rsidRPr="005768CE" w:rsidRDefault="00DF4447" w:rsidP="00DF4447">
      <w:pPr>
        <w:spacing w:line="360" w:lineRule="auto"/>
        <w:contextualSpacing/>
        <w:jc w:val="center"/>
        <w:rPr>
          <w:rFonts w:ascii="Arial" w:hAnsi="Arial" w:cs="Arial"/>
          <w:b/>
          <w:bCs/>
          <w:noProof/>
          <w:color w:val="000000"/>
          <w:lang w:val="mn-MN"/>
        </w:rPr>
      </w:pPr>
    </w:p>
    <w:p w14:paraId="2638A37C" w14:textId="77777777" w:rsidR="00DF4447" w:rsidRPr="005768CE" w:rsidRDefault="00DF4447" w:rsidP="00DF4447">
      <w:pPr>
        <w:ind w:firstLine="720"/>
        <w:contextualSpacing/>
        <w:jc w:val="both"/>
        <w:rPr>
          <w:rFonts w:ascii="Arial" w:hAnsi="Arial" w:cs="Arial"/>
          <w:noProof/>
          <w:color w:val="000000"/>
          <w:lang w:val="mn-MN"/>
        </w:rPr>
      </w:pPr>
      <w:r w:rsidRPr="005768CE">
        <w:rPr>
          <w:rFonts w:ascii="Arial" w:hAnsi="Arial" w:cs="Arial"/>
          <w:b/>
          <w:bCs/>
          <w:noProof/>
          <w:color w:val="000000"/>
          <w:lang w:val="mn-MN"/>
        </w:rPr>
        <w:t>1 дүгээр зүйл.</w:t>
      </w:r>
      <w:r w:rsidRPr="005768CE">
        <w:rPr>
          <w:rFonts w:ascii="Arial" w:hAnsi="Arial" w:cs="Arial"/>
          <w:noProof/>
          <w:color w:val="000000"/>
          <w:lang w:val="mn-MN"/>
        </w:rPr>
        <w:t>Иргэний хэрэг шүүхэд хянан шийдвэрлэх тухай хуулийн 111 дүгээр зүйлийн 111.3 дахь хэсгийг доор дурдсанаар өөрчлөн найруулсугай:</w:t>
      </w:r>
    </w:p>
    <w:p w14:paraId="65E49A1F" w14:textId="77777777" w:rsidR="00DF4447" w:rsidRPr="005768CE" w:rsidRDefault="00DF4447" w:rsidP="00DF4447">
      <w:pPr>
        <w:ind w:firstLine="720"/>
        <w:contextualSpacing/>
        <w:jc w:val="both"/>
        <w:rPr>
          <w:rFonts w:ascii="Arial" w:hAnsi="Arial" w:cs="Arial"/>
          <w:noProof/>
          <w:color w:val="000000"/>
          <w:lang w:val="mn-MN"/>
        </w:rPr>
      </w:pPr>
    </w:p>
    <w:p w14:paraId="0DF97B72" w14:textId="77777777" w:rsidR="00DF4447" w:rsidRPr="005768CE" w:rsidRDefault="00DF4447" w:rsidP="00DF4447">
      <w:pPr>
        <w:ind w:firstLine="720"/>
        <w:contextualSpacing/>
        <w:jc w:val="both"/>
        <w:rPr>
          <w:rFonts w:ascii="Arial" w:hAnsi="Arial" w:cs="Arial"/>
          <w:b/>
          <w:bCs/>
          <w:noProof/>
          <w:color w:val="000000"/>
          <w:lang w:val="mn-MN"/>
        </w:rPr>
      </w:pPr>
      <w:r w:rsidRPr="005768CE">
        <w:rPr>
          <w:rFonts w:ascii="Arial" w:hAnsi="Arial" w:cs="Arial"/>
          <w:noProof/>
          <w:color w:val="000000"/>
          <w:lang w:val="mn-MN"/>
        </w:rPr>
        <w:t xml:space="preserve">“111.3.Шүүх шинжээчийн дүгнэлт бүрэн бус, эсхүл шинжилгээ хийлгэж байгаа асуудалтай холбоотой шинэ нөхцөл байдал бий болсон, эсхүл үндэслэлгүй, эсхүл үндэслэлтэй эсэх нь эргэлзээтэй гэж үзвэл Шүүх шинжилгээний тухай хуулийн 27, 28 дугаар зүйлд заасан нэмэлт, эсхүл дахин шинжилгээ хийлгэж болно.”  </w:t>
      </w:r>
    </w:p>
    <w:p w14:paraId="37017245" w14:textId="77777777" w:rsidR="00DF4447" w:rsidRPr="005768CE" w:rsidRDefault="00DF4447" w:rsidP="00DF4447">
      <w:pPr>
        <w:ind w:firstLine="720"/>
        <w:contextualSpacing/>
        <w:jc w:val="both"/>
        <w:rPr>
          <w:rFonts w:ascii="Arial" w:hAnsi="Arial" w:cs="Arial"/>
          <w:b/>
          <w:bCs/>
          <w:noProof/>
          <w:color w:val="000000"/>
          <w:lang w:val="mn-MN"/>
        </w:rPr>
      </w:pPr>
    </w:p>
    <w:p w14:paraId="4D89A133" w14:textId="77777777" w:rsidR="00DF4447" w:rsidRPr="005768CE" w:rsidRDefault="00DF4447" w:rsidP="00DF4447">
      <w:pPr>
        <w:ind w:firstLine="720"/>
        <w:contextualSpacing/>
        <w:jc w:val="both"/>
        <w:rPr>
          <w:rFonts w:ascii="Arial" w:hAnsi="Arial" w:cs="Arial"/>
          <w:noProof/>
          <w:color w:val="000000"/>
          <w:lang w:val="mn-MN"/>
        </w:rPr>
      </w:pPr>
      <w:r w:rsidRPr="005768CE">
        <w:rPr>
          <w:rFonts w:ascii="Arial" w:hAnsi="Arial" w:cs="Arial"/>
          <w:b/>
          <w:bCs/>
          <w:noProof/>
          <w:color w:val="000000"/>
          <w:lang w:val="mn-MN"/>
        </w:rPr>
        <w:t>2 дугаар зүйл.</w:t>
      </w:r>
      <w:r w:rsidRPr="005768CE">
        <w:rPr>
          <w:rFonts w:ascii="Arial" w:hAnsi="Arial" w:cs="Arial"/>
          <w:noProof/>
          <w:color w:val="000000"/>
          <w:lang w:val="mn-MN"/>
        </w:rPr>
        <w:t xml:space="preserve">Иргэний хэрэг шүүхэд хянан шийдвэрлэх тухай хуулийн 47 дугаар зүйлийн 47.2 дахь хэсгийн “Шүүхийн” гэснийг “Шүүх” гэж, </w:t>
      </w:r>
      <w:r w:rsidRPr="005768CE">
        <w:rPr>
          <w:rFonts w:ascii="Arial" w:hAnsi="Arial" w:cs="Arial"/>
          <w:bCs/>
          <w:noProof/>
          <w:color w:val="000000"/>
          <w:lang w:val="mn-MN"/>
        </w:rPr>
        <w:t>63 дугаар зүйлийн 63.1.7 дахь заалтын “нэр хүндэд” гэснийг “нэр хүнд, сэтгэцэд” гэж тус тус</w:t>
      </w:r>
      <w:r w:rsidRPr="005768CE">
        <w:rPr>
          <w:rFonts w:ascii="Arial" w:hAnsi="Arial" w:cs="Arial"/>
          <w:noProof/>
          <w:color w:val="000000"/>
          <w:lang w:val="mn-MN"/>
        </w:rPr>
        <w:t xml:space="preserve"> өөрчилсүгэй.</w:t>
      </w:r>
    </w:p>
    <w:p w14:paraId="33F9FD17" w14:textId="77777777" w:rsidR="00DF4447" w:rsidRPr="005768CE" w:rsidRDefault="00DF4447" w:rsidP="00DF4447">
      <w:pPr>
        <w:ind w:firstLine="720"/>
        <w:contextualSpacing/>
        <w:jc w:val="both"/>
        <w:rPr>
          <w:rFonts w:ascii="Arial" w:hAnsi="Arial" w:cs="Arial"/>
          <w:noProof/>
          <w:color w:val="000000"/>
          <w:lang w:val="mn-MN"/>
        </w:rPr>
      </w:pPr>
    </w:p>
    <w:p w14:paraId="186F33D9" w14:textId="77777777" w:rsidR="00DF4447" w:rsidRPr="005768CE" w:rsidRDefault="00DF4447" w:rsidP="00DF4447">
      <w:pPr>
        <w:ind w:firstLine="720"/>
        <w:contextualSpacing/>
        <w:jc w:val="both"/>
        <w:rPr>
          <w:rFonts w:ascii="Arial" w:hAnsi="Arial" w:cs="Arial"/>
          <w:noProof/>
          <w:color w:val="000000"/>
          <w:lang w:val="mn-MN"/>
        </w:rPr>
      </w:pPr>
      <w:r w:rsidRPr="005768CE">
        <w:rPr>
          <w:rFonts w:ascii="Arial" w:hAnsi="Arial" w:cs="Arial"/>
          <w:b/>
          <w:bCs/>
          <w:noProof/>
          <w:color w:val="000000"/>
          <w:lang w:val="mn-MN"/>
        </w:rPr>
        <w:t>3 дугаар зүйл.</w:t>
      </w:r>
      <w:r w:rsidRPr="005768CE">
        <w:rPr>
          <w:rFonts w:ascii="Arial" w:hAnsi="Arial" w:cs="Arial"/>
          <w:noProof/>
          <w:color w:val="000000"/>
          <w:lang w:val="mn-MN"/>
        </w:rPr>
        <w:t xml:space="preserve">Энэ хуулийг Шүүх шинжилгээний тухай хууль /Шинэчилсэн найруулга/ хүчин төгөлдөр болсон өдрөөс эхлэн дагаж мөрдөнө. </w:t>
      </w:r>
    </w:p>
    <w:p w14:paraId="7D24D329" w14:textId="77777777" w:rsidR="00DF4447" w:rsidRPr="005768CE" w:rsidRDefault="00DF4447" w:rsidP="00DF4447">
      <w:pPr>
        <w:contextualSpacing/>
        <w:jc w:val="center"/>
        <w:rPr>
          <w:rFonts w:ascii="Arial" w:hAnsi="Arial" w:cs="Arial"/>
          <w:noProof/>
          <w:color w:val="000000"/>
          <w:lang w:val="mn-MN"/>
        </w:rPr>
      </w:pPr>
    </w:p>
    <w:p w14:paraId="08C5C91A" w14:textId="77777777" w:rsidR="00DF4447" w:rsidRPr="005768CE" w:rsidRDefault="00DF4447" w:rsidP="00DF4447">
      <w:pPr>
        <w:contextualSpacing/>
        <w:jc w:val="center"/>
        <w:rPr>
          <w:rFonts w:ascii="Arial" w:hAnsi="Arial" w:cs="Arial"/>
          <w:noProof/>
          <w:color w:val="000000"/>
          <w:lang w:val="mn-MN"/>
        </w:rPr>
      </w:pPr>
    </w:p>
    <w:p w14:paraId="26C0B201" w14:textId="77777777" w:rsidR="00DF4447" w:rsidRPr="005768CE" w:rsidRDefault="00DF4447" w:rsidP="00DF4447">
      <w:pPr>
        <w:contextualSpacing/>
        <w:jc w:val="center"/>
        <w:rPr>
          <w:rFonts w:ascii="Arial" w:hAnsi="Arial" w:cs="Arial"/>
          <w:noProof/>
          <w:color w:val="000000"/>
          <w:lang w:val="mn-MN"/>
        </w:rPr>
      </w:pPr>
    </w:p>
    <w:p w14:paraId="497995BF" w14:textId="77777777" w:rsidR="00DF4447" w:rsidRPr="005768CE" w:rsidRDefault="00DF4447" w:rsidP="00DF4447">
      <w:pPr>
        <w:contextualSpacing/>
        <w:rPr>
          <w:rFonts w:ascii="Arial" w:hAnsi="Arial" w:cs="Arial"/>
          <w:noProof/>
          <w:color w:val="000000"/>
          <w:lang w:val="mn-MN"/>
        </w:rPr>
      </w:pPr>
    </w:p>
    <w:p w14:paraId="5872A1DE" w14:textId="77777777" w:rsidR="00DF4447" w:rsidRPr="005768CE" w:rsidRDefault="00DF4447" w:rsidP="00DF4447">
      <w:pPr>
        <w:ind w:left="720" w:firstLine="720"/>
        <w:jc w:val="both"/>
        <w:rPr>
          <w:rFonts w:ascii="Arial" w:hAnsi="Arial" w:cs="Arial"/>
          <w:color w:val="000000"/>
          <w:lang w:val="mn-MN" w:eastAsia="en-029"/>
        </w:rPr>
      </w:pPr>
      <w:r w:rsidRPr="005768CE">
        <w:rPr>
          <w:rFonts w:ascii="Arial" w:hAnsi="Arial" w:cs="Arial"/>
          <w:color w:val="000000"/>
          <w:lang w:val="mn-MN" w:eastAsia="en-029"/>
        </w:rPr>
        <w:t>МОНГОЛ УЛСЫН</w:t>
      </w:r>
    </w:p>
    <w:p w14:paraId="52963B2E" w14:textId="6A475DAF" w:rsidR="002C5A57" w:rsidRPr="001169E0" w:rsidRDefault="00DF4447" w:rsidP="00DF4447">
      <w:pPr>
        <w:ind w:left="720" w:firstLine="720"/>
        <w:jc w:val="both"/>
        <w:rPr>
          <w:rFonts w:ascii="Arial" w:hAnsi="Arial" w:cs="Arial"/>
          <w:color w:val="000000"/>
          <w:lang w:val="mn-MN" w:eastAsia="en-029"/>
        </w:rPr>
      </w:pPr>
      <w:r w:rsidRPr="005768CE">
        <w:rPr>
          <w:rFonts w:ascii="Arial" w:hAnsi="Arial" w:cs="Arial"/>
          <w:color w:val="000000"/>
          <w:lang w:val="mn-MN" w:eastAsia="en-029"/>
        </w:rPr>
        <w:t xml:space="preserve">ИХ ХУРЛЫН ДАРГА </w:t>
      </w:r>
      <w:r w:rsidRPr="005768CE">
        <w:rPr>
          <w:rFonts w:ascii="Arial" w:hAnsi="Arial" w:cs="Arial"/>
          <w:color w:val="000000"/>
          <w:lang w:val="mn-MN" w:eastAsia="en-029"/>
        </w:rPr>
        <w:tab/>
      </w:r>
      <w:r w:rsidRPr="005768CE">
        <w:rPr>
          <w:rFonts w:ascii="Arial" w:hAnsi="Arial" w:cs="Arial"/>
          <w:color w:val="000000"/>
          <w:lang w:val="mn-MN" w:eastAsia="en-029"/>
        </w:rPr>
        <w:tab/>
      </w:r>
      <w:r w:rsidRPr="005768CE">
        <w:rPr>
          <w:rFonts w:ascii="Arial" w:hAnsi="Arial" w:cs="Arial"/>
          <w:color w:val="000000"/>
          <w:lang w:val="mn-MN" w:eastAsia="en-029"/>
        </w:rPr>
        <w:tab/>
      </w:r>
      <w:r w:rsidRPr="005768CE">
        <w:rPr>
          <w:rFonts w:ascii="Arial" w:hAnsi="Arial" w:cs="Arial"/>
          <w:color w:val="000000"/>
          <w:lang w:val="mn-MN" w:eastAsia="en-029"/>
        </w:rPr>
        <w:tab/>
        <w:t>Г.ЗАНДАНШАТАР</w:t>
      </w:r>
    </w:p>
    <w:sectPr w:rsidR="002C5A57" w:rsidRPr="001169E0"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E106B"/>
    <w:rsid w:val="000E55F8"/>
    <w:rsid w:val="000F1DB7"/>
    <w:rsid w:val="000F5B2C"/>
    <w:rsid w:val="000F7333"/>
    <w:rsid w:val="000F7793"/>
    <w:rsid w:val="001009F7"/>
    <w:rsid w:val="0010182F"/>
    <w:rsid w:val="00115D89"/>
    <w:rsid w:val="001169E0"/>
    <w:rsid w:val="00120845"/>
    <w:rsid w:val="001253BD"/>
    <w:rsid w:val="00125B1A"/>
    <w:rsid w:val="001420D1"/>
    <w:rsid w:val="00150B83"/>
    <w:rsid w:val="00153FB5"/>
    <w:rsid w:val="00166E30"/>
    <w:rsid w:val="00170FCD"/>
    <w:rsid w:val="001828D1"/>
    <w:rsid w:val="001914A1"/>
    <w:rsid w:val="00192C4C"/>
    <w:rsid w:val="001956E0"/>
    <w:rsid w:val="001A125D"/>
    <w:rsid w:val="001A3EDA"/>
    <w:rsid w:val="001A3EDD"/>
    <w:rsid w:val="001B181D"/>
    <w:rsid w:val="001B7A0F"/>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231C"/>
    <w:rsid w:val="003C4A78"/>
    <w:rsid w:val="003C5531"/>
    <w:rsid w:val="003E3008"/>
    <w:rsid w:val="003F2158"/>
    <w:rsid w:val="003F36A4"/>
    <w:rsid w:val="003F5BBD"/>
    <w:rsid w:val="00402516"/>
    <w:rsid w:val="00405CC6"/>
    <w:rsid w:val="004133D1"/>
    <w:rsid w:val="00416C56"/>
    <w:rsid w:val="00417030"/>
    <w:rsid w:val="00417A64"/>
    <w:rsid w:val="0042641E"/>
    <w:rsid w:val="00431812"/>
    <w:rsid w:val="00433C72"/>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C81"/>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21A57"/>
    <w:rsid w:val="00B23459"/>
    <w:rsid w:val="00B25419"/>
    <w:rsid w:val="00B26B59"/>
    <w:rsid w:val="00B32A0D"/>
    <w:rsid w:val="00B338BD"/>
    <w:rsid w:val="00B42857"/>
    <w:rsid w:val="00B44301"/>
    <w:rsid w:val="00B46FB0"/>
    <w:rsid w:val="00B600BE"/>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72891"/>
    <w:rsid w:val="00C76847"/>
    <w:rsid w:val="00C84D85"/>
    <w:rsid w:val="00C96546"/>
    <w:rsid w:val="00C96948"/>
    <w:rsid w:val="00CA0758"/>
    <w:rsid w:val="00CA5E39"/>
    <w:rsid w:val="00CB03E1"/>
    <w:rsid w:val="00CC2727"/>
    <w:rsid w:val="00CC2770"/>
    <w:rsid w:val="00CC46BE"/>
    <w:rsid w:val="00CC5C5F"/>
    <w:rsid w:val="00CC6CB5"/>
    <w:rsid w:val="00CF0F5B"/>
    <w:rsid w:val="00D00960"/>
    <w:rsid w:val="00D03B32"/>
    <w:rsid w:val="00D040D9"/>
    <w:rsid w:val="00D113F3"/>
    <w:rsid w:val="00D1681A"/>
    <w:rsid w:val="00D35411"/>
    <w:rsid w:val="00D46EAC"/>
    <w:rsid w:val="00D47D68"/>
    <w:rsid w:val="00D51138"/>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2023-01-23T04:52:00Z</dcterms:created>
  <dcterms:modified xsi:type="dcterms:W3CDTF">2023-01-23T04:52:00Z</dcterms:modified>
</cp:coreProperties>
</file>