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7D47F6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w:t>
      </w:r>
      <w:r w:rsidR="009C24A1">
        <w:rPr>
          <w:rFonts w:ascii="Arial" w:hAnsi="Arial" w:cs="Arial"/>
          <w:color w:val="3366FF"/>
          <w:sz w:val="20"/>
          <w:szCs w:val="20"/>
          <w:u w:val="single"/>
        </w:rPr>
        <w:t>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5934428B" w14:textId="040785B6" w:rsidR="00FE500A" w:rsidRDefault="00FE500A" w:rsidP="00AA286A">
      <w:pPr>
        <w:jc w:val="both"/>
        <w:rPr>
          <w:rFonts w:ascii="Arial" w:hAnsi="Arial" w:cs="Arial"/>
          <w:b/>
          <w:bCs/>
          <w:lang w:val="mn-MN"/>
        </w:rPr>
      </w:pPr>
    </w:p>
    <w:p w14:paraId="71563AA9" w14:textId="77777777" w:rsidR="009F1DB0" w:rsidRPr="00110D7F" w:rsidRDefault="009F1DB0" w:rsidP="009F1DB0">
      <w:pPr>
        <w:jc w:val="center"/>
        <w:rPr>
          <w:rFonts w:ascii="Arial" w:hAnsi="Arial" w:cs="Arial"/>
          <w:b/>
          <w:color w:val="000000" w:themeColor="text1"/>
        </w:rPr>
      </w:pPr>
      <w:r w:rsidRPr="00110D7F">
        <w:rPr>
          <w:rFonts w:ascii="Arial" w:hAnsi="Arial" w:cs="Arial"/>
          <w:b/>
          <w:color w:val="000000" w:themeColor="text1"/>
        </w:rPr>
        <w:t xml:space="preserve">   МОНГОЛ УЛСЫН ЗАСГИЙН ГАЗРЫН</w:t>
      </w:r>
    </w:p>
    <w:p w14:paraId="14156154" w14:textId="77777777" w:rsidR="009F1DB0" w:rsidRPr="00110D7F" w:rsidRDefault="009F1DB0" w:rsidP="009F1DB0">
      <w:pPr>
        <w:jc w:val="center"/>
        <w:rPr>
          <w:rFonts w:ascii="Arial" w:eastAsia="Arial" w:hAnsi="Arial" w:cs="Arial"/>
          <w:b/>
        </w:rPr>
      </w:pPr>
      <w:r w:rsidRPr="00110D7F">
        <w:rPr>
          <w:rFonts w:ascii="Arial" w:hAnsi="Arial" w:cs="Arial"/>
          <w:b/>
          <w:color w:val="000000" w:themeColor="text1"/>
        </w:rPr>
        <w:t xml:space="preserve">   ТУХАЙ </w:t>
      </w:r>
      <w:r w:rsidRPr="00110D7F">
        <w:rPr>
          <w:rFonts w:ascii="Arial" w:eastAsia="Arial" w:hAnsi="Arial" w:cs="Arial"/>
          <w:b/>
        </w:rPr>
        <w:t>ХУУЛЬД ӨӨРЧЛӨЛТ</w:t>
      </w:r>
    </w:p>
    <w:p w14:paraId="134397C7" w14:textId="77777777" w:rsidR="009F1DB0" w:rsidRPr="00110D7F" w:rsidRDefault="009F1DB0" w:rsidP="009F1DB0">
      <w:pPr>
        <w:jc w:val="center"/>
        <w:rPr>
          <w:rFonts w:ascii="Arial" w:eastAsia="Arial" w:hAnsi="Arial" w:cs="Arial"/>
          <w:b/>
        </w:rPr>
      </w:pPr>
      <w:r w:rsidRPr="00110D7F">
        <w:rPr>
          <w:rFonts w:ascii="Arial" w:eastAsia="Arial" w:hAnsi="Arial" w:cs="Arial"/>
          <w:b/>
        </w:rPr>
        <w:t xml:space="preserve">  ОРУУЛАХ ТУХАЙ</w:t>
      </w:r>
    </w:p>
    <w:p w14:paraId="232272FA" w14:textId="77777777" w:rsidR="009F1DB0" w:rsidRPr="00110D7F" w:rsidRDefault="009F1DB0" w:rsidP="009F1DB0">
      <w:pPr>
        <w:spacing w:line="360" w:lineRule="auto"/>
        <w:jc w:val="center"/>
        <w:rPr>
          <w:rFonts w:ascii="Arial" w:eastAsia="Arial" w:hAnsi="Arial" w:cs="Arial"/>
          <w:b/>
        </w:rPr>
      </w:pPr>
    </w:p>
    <w:p w14:paraId="7BA1B7CF" w14:textId="77777777" w:rsidR="009F1DB0" w:rsidRPr="00110D7F" w:rsidRDefault="009F1DB0" w:rsidP="009F1DB0">
      <w:pPr>
        <w:widowControl w:val="0"/>
        <w:jc w:val="both"/>
        <w:rPr>
          <w:rFonts w:ascii="Arial" w:eastAsia="Arial" w:hAnsi="Arial" w:cs="Arial"/>
        </w:rPr>
      </w:pPr>
      <w:r w:rsidRPr="00110D7F">
        <w:rPr>
          <w:rFonts w:ascii="Arial" w:eastAsia="Arial" w:hAnsi="Arial" w:cs="Arial"/>
        </w:rPr>
        <w:tab/>
      </w:r>
      <w:r w:rsidRPr="00110D7F">
        <w:rPr>
          <w:rFonts w:ascii="Arial" w:eastAsia="Arial" w:hAnsi="Arial" w:cs="Arial"/>
          <w:b/>
        </w:rPr>
        <w:t>1 дүгээр зүйл.</w:t>
      </w:r>
      <w:r w:rsidRPr="00110D7F">
        <w:rPr>
          <w:rFonts w:ascii="Arial" w:hAnsi="Arial" w:cs="Arial"/>
          <w:color w:val="000000" w:themeColor="text1"/>
        </w:rPr>
        <w:t xml:space="preserve">Монгол Улсын Засгийн газрын тухай хуулийн </w:t>
      </w:r>
      <w:r w:rsidRPr="00110D7F">
        <w:rPr>
          <w:rFonts w:ascii="Arial" w:eastAsia="Arial" w:hAnsi="Arial" w:cs="Arial"/>
        </w:rPr>
        <w:t>26 дугаар зүйлийн 7 дахь</w:t>
      </w:r>
      <w:r w:rsidRPr="00110D7F">
        <w:rPr>
          <w:rFonts w:ascii="Arial" w:eastAsia="Arial" w:hAnsi="Arial" w:cs="Arial"/>
          <w:b/>
        </w:rPr>
        <w:t xml:space="preserve"> </w:t>
      </w:r>
      <w:r w:rsidRPr="00110D7F">
        <w:rPr>
          <w:rFonts w:ascii="Arial" w:eastAsia="Arial" w:hAnsi="Arial" w:cs="Arial"/>
        </w:rPr>
        <w:t>хэсгийг</w:t>
      </w:r>
      <w:r w:rsidRPr="00110D7F">
        <w:rPr>
          <w:rFonts w:ascii="Arial" w:eastAsia="Arial" w:hAnsi="Arial" w:cs="Arial"/>
          <w:color w:val="000000"/>
        </w:rPr>
        <w:t xml:space="preserve"> </w:t>
      </w:r>
      <w:r w:rsidRPr="00110D7F">
        <w:rPr>
          <w:rFonts w:ascii="Arial" w:eastAsia="Arial" w:hAnsi="Arial" w:cs="Arial"/>
        </w:rPr>
        <w:t>доор дурдсанаар өөрчлөн найруулсугай:</w:t>
      </w:r>
    </w:p>
    <w:p w14:paraId="06157BFC" w14:textId="77777777" w:rsidR="009F1DB0" w:rsidRPr="00110D7F" w:rsidRDefault="009F1DB0" w:rsidP="009F1DB0">
      <w:pPr>
        <w:widowControl w:val="0"/>
        <w:jc w:val="both"/>
        <w:rPr>
          <w:rFonts w:ascii="Arial" w:eastAsia="Arial" w:hAnsi="Arial" w:cs="Arial"/>
          <w:b/>
        </w:rPr>
      </w:pPr>
    </w:p>
    <w:p w14:paraId="014228B9" w14:textId="77777777" w:rsidR="009F1DB0" w:rsidRPr="00110D7F" w:rsidRDefault="009F1DB0" w:rsidP="009F1DB0">
      <w:pPr>
        <w:widowControl w:val="0"/>
        <w:ind w:firstLine="720"/>
        <w:jc w:val="both"/>
        <w:rPr>
          <w:rFonts w:ascii="Arial" w:eastAsia="Arial" w:hAnsi="Arial" w:cs="Arial"/>
        </w:rPr>
      </w:pPr>
      <w:r w:rsidRPr="00110D7F">
        <w:rPr>
          <w:rFonts w:ascii="Arial" w:eastAsia="Arial" w:hAnsi="Arial" w:cs="Arial"/>
        </w:rPr>
        <w:t xml:space="preserve">   “7.Засгийн газар Монгол Улсын урт, дунд хугацааны хөгжлийн бодлогын баримт бичгийн төслийг Улсын Их Хурлаас тогтоосон, эсхүл хуульд заасан хугацаанд, Засгийн газрын үйл ажиллагааны хөтөлбөрийн төслийг өөрийн бүрэн эрх эхэлснээс хойш 60 хоногийн дотор, төсвийн хүрээний мэдэгдэл, улсын хөгжлийн жилийн төлөвлөгөө, төсвийн төслийг хуульд заасан хугацаанд Улсын Их Хуралд тус тус өргөн мэдүүлнэ.”</w:t>
      </w:r>
    </w:p>
    <w:p w14:paraId="62210132" w14:textId="77777777" w:rsidR="009F1DB0" w:rsidRPr="00110D7F" w:rsidRDefault="009F1DB0" w:rsidP="009F1DB0">
      <w:pPr>
        <w:widowControl w:val="0"/>
        <w:ind w:firstLine="720"/>
        <w:jc w:val="both"/>
        <w:rPr>
          <w:rFonts w:ascii="Arial" w:eastAsia="Arial" w:hAnsi="Arial" w:cs="Arial"/>
        </w:rPr>
      </w:pPr>
    </w:p>
    <w:p w14:paraId="2737B9A7" w14:textId="77777777" w:rsidR="009F1DB0" w:rsidRPr="00110D7F" w:rsidRDefault="009F1DB0" w:rsidP="009F1DB0">
      <w:pPr>
        <w:widowControl w:val="0"/>
        <w:jc w:val="both"/>
        <w:rPr>
          <w:rFonts w:ascii="Arial" w:eastAsia="Arial" w:hAnsi="Arial" w:cs="Arial"/>
          <w:b/>
        </w:rPr>
      </w:pPr>
      <w:r w:rsidRPr="00110D7F">
        <w:rPr>
          <w:rFonts w:ascii="Arial" w:eastAsia="Arial" w:hAnsi="Arial" w:cs="Arial"/>
          <w:b/>
        </w:rPr>
        <w:tab/>
        <w:t>2 дугаар зүйл.</w:t>
      </w:r>
      <w:r w:rsidRPr="00110D7F">
        <w:rPr>
          <w:rFonts w:ascii="Arial" w:eastAsia="Arial" w:hAnsi="Arial" w:cs="Arial"/>
          <w:color w:val="000000"/>
        </w:rPr>
        <w:t xml:space="preserve">Энэ хуулийг </w:t>
      </w:r>
      <w:r w:rsidRPr="00110D7F">
        <w:rPr>
          <w:rFonts w:ascii="Arial" w:hAnsi="Arial" w:cs="Arial"/>
          <w:bCs/>
          <w:noProof/>
          <w:color w:val="000000" w:themeColor="text1"/>
        </w:rPr>
        <w:t>Хөгжлийн бодлого, төлөвлөлт, түүний удирдлагын тухай хуульд нэмэлт, өөрчлөлт оруулах тухай хууль</w:t>
      </w:r>
      <w:r w:rsidRPr="00110D7F">
        <w:rPr>
          <w:rFonts w:ascii="Arial" w:hAnsi="Arial" w:cs="Arial"/>
          <w:bCs/>
          <w:color w:val="000000"/>
        </w:rPr>
        <w:t xml:space="preserve"> </w:t>
      </w:r>
      <w:r w:rsidRPr="00110D7F">
        <w:rPr>
          <w:rFonts w:ascii="Arial" w:hAnsi="Arial" w:cs="Arial"/>
          <w:bCs/>
          <w:noProof/>
          <w:color w:val="000000" w:themeColor="text1"/>
        </w:rPr>
        <w:t>хүчин төгөлдөр болсон өдрөөс эхлэн дагаж мөрдөнө</w:t>
      </w:r>
      <w:r w:rsidRPr="00110D7F">
        <w:rPr>
          <w:rFonts w:ascii="Arial" w:eastAsia="Arial" w:hAnsi="Arial" w:cs="Arial"/>
          <w:bCs/>
          <w:color w:val="000000"/>
        </w:rPr>
        <w:t>.</w:t>
      </w:r>
      <w:r w:rsidRPr="00110D7F">
        <w:rPr>
          <w:rFonts w:ascii="Arial" w:eastAsia="Arial" w:hAnsi="Arial" w:cs="Arial"/>
          <w:b/>
        </w:rPr>
        <w:t xml:space="preserve"> </w:t>
      </w:r>
    </w:p>
    <w:p w14:paraId="1FD9FC7C" w14:textId="77777777" w:rsidR="009F1DB0" w:rsidRPr="00110D7F" w:rsidRDefault="009F1DB0" w:rsidP="009F1DB0">
      <w:pPr>
        <w:widowControl w:val="0"/>
        <w:jc w:val="both"/>
        <w:rPr>
          <w:rFonts w:ascii="Arial" w:eastAsia="Arial" w:hAnsi="Arial" w:cs="Arial"/>
        </w:rPr>
      </w:pPr>
    </w:p>
    <w:p w14:paraId="08B7D919" w14:textId="77777777" w:rsidR="009F1DB0" w:rsidRPr="00110D7F" w:rsidRDefault="009F1DB0" w:rsidP="009F1DB0">
      <w:pPr>
        <w:widowControl w:val="0"/>
        <w:jc w:val="both"/>
        <w:rPr>
          <w:rFonts w:ascii="Arial" w:eastAsia="Arial" w:hAnsi="Arial" w:cs="Arial"/>
        </w:rPr>
      </w:pPr>
    </w:p>
    <w:p w14:paraId="10104277" w14:textId="77777777" w:rsidR="009F1DB0" w:rsidRPr="00110D7F" w:rsidRDefault="009F1DB0" w:rsidP="009F1DB0">
      <w:pPr>
        <w:widowControl w:val="0"/>
        <w:jc w:val="both"/>
        <w:rPr>
          <w:rFonts w:ascii="Arial" w:eastAsia="Arial" w:hAnsi="Arial" w:cs="Arial"/>
        </w:rPr>
      </w:pPr>
    </w:p>
    <w:p w14:paraId="5AD2936A" w14:textId="77777777" w:rsidR="009F1DB0" w:rsidRPr="00110D7F" w:rsidRDefault="009F1DB0" w:rsidP="009F1DB0">
      <w:pPr>
        <w:widowControl w:val="0"/>
        <w:jc w:val="both"/>
        <w:rPr>
          <w:rFonts w:ascii="Arial" w:eastAsia="Arial" w:hAnsi="Arial" w:cs="Arial"/>
        </w:rPr>
      </w:pPr>
    </w:p>
    <w:p w14:paraId="5B6E2E96" w14:textId="77777777" w:rsidR="009F1DB0" w:rsidRPr="00110D7F" w:rsidRDefault="009F1DB0" w:rsidP="009F1DB0">
      <w:pPr>
        <w:widowControl w:val="0"/>
        <w:jc w:val="both"/>
        <w:rPr>
          <w:rFonts w:ascii="Arial" w:eastAsia="Arial" w:hAnsi="Arial" w:cs="Arial"/>
        </w:rPr>
      </w:pPr>
      <w:r w:rsidRPr="00110D7F">
        <w:rPr>
          <w:rFonts w:ascii="Arial" w:eastAsia="Arial" w:hAnsi="Arial" w:cs="Arial"/>
        </w:rPr>
        <w:tab/>
      </w:r>
      <w:r w:rsidRPr="00110D7F">
        <w:rPr>
          <w:rFonts w:ascii="Arial" w:eastAsia="Arial" w:hAnsi="Arial" w:cs="Arial"/>
        </w:rPr>
        <w:tab/>
        <w:t xml:space="preserve">МОНГОЛ УЛСЫН </w:t>
      </w:r>
    </w:p>
    <w:p w14:paraId="409EF808" w14:textId="7DB2631A" w:rsidR="00AC34DB" w:rsidRPr="009F1DB0" w:rsidRDefault="009F1DB0" w:rsidP="009F1DB0">
      <w:pPr>
        <w:widowControl w:val="0"/>
        <w:jc w:val="both"/>
        <w:rPr>
          <w:rFonts w:ascii="Arial" w:eastAsia="Arial" w:hAnsi="Arial" w:cs="Arial"/>
        </w:rPr>
      </w:pPr>
      <w:r w:rsidRPr="00110D7F">
        <w:rPr>
          <w:rFonts w:ascii="Arial" w:eastAsia="Arial" w:hAnsi="Arial" w:cs="Arial"/>
        </w:rPr>
        <w:tab/>
      </w:r>
      <w:r w:rsidRPr="00110D7F">
        <w:rPr>
          <w:rFonts w:ascii="Arial" w:eastAsia="Arial" w:hAnsi="Arial" w:cs="Arial"/>
        </w:rPr>
        <w:tab/>
        <w:t xml:space="preserve">ИХ ХУРЛЫН ДАРГА </w:t>
      </w:r>
      <w:r w:rsidRPr="00110D7F">
        <w:rPr>
          <w:rFonts w:ascii="Arial" w:eastAsia="Arial" w:hAnsi="Arial" w:cs="Arial"/>
        </w:rPr>
        <w:tab/>
      </w:r>
      <w:r w:rsidRPr="00110D7F">
        <w:rPr>
          <w:rFonts w:ascii="Arial" w:eastAsia="Arial" w:hAnsi="Arial" w:cs="Arial"/>
        </w:rPr>
        <w:tab/>
      </w:r>
      <w:r w:rsidRPr="00110D7F">
        <w:rPr>
          <w:rFonts w:ascii="Arial" w:eastAsia="Arial" w:hAnsi="Arial" w:cs="Arial"/>
        </w:rPr>
        <w:tab/>
      </w:r>
      <w:r w:rsidRPr="00110D7F">
        <w:rPr>
          <w:rFonts w:ascii="Arial" w:eastAsia="Arial" w:hAnsi="Arial" w:cs="Arial"/>
        </w:rPr>
        <w:tab/>
        <w:t>Г.ЗАНДАНШАТАР</w:t>
      </w:r>
    </w:p>
    <w:sectPr w:rsidR="00AC34DB" w:rsidRPr="009F1DB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B8F98" w14:textId="77777777" w:rsidR="009567F4" w:rsidRDefault="009567F4">
      <w:r>
        <w:separator/>
      </w:r>
    </w:p>
  </w:endnote>
  <w:endnote w:type="continuationSeparator" w:id="0">
    <w:p w14:paraId="58900C03" w14:textId="77777777" w:rsidR="009567F4" w:rsidRDefault="0095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EEE1A" w14:textId="77777777" w:rsidR="009567F4" w:rsidRDefault="009567F4">
      <w:r>
        <w:separator/>
      </w:r>
    </w:p>
  </w:footnote>
  <w:footnote w:type="continuationSeparator" w:id="0">
    <w:p w14:paraId="07A3C0D0" w14:textId="77777777" w:rsidR="009567F4" w:rsidRDefault="0095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3240"/>
    <w:rsid w:val="00157030"/>
    <w:rsid w:val="00165126"/>
    <w:rsid w:val="00185FB0"/>
    <w:rsid w:val="001920D6"/>
    <w:rsid w:val="001937B6"/>
    <w:rsid w:val="001B0E46"/>
    <w:rsid w:val="001B4E12"/>
    <w:rsid w:val="001D7B07"/>
    <w:rsid w:val="001F47FA"/>
    <w:rsid w:val="001F66B9"/>
    <w:rsid w:val="0020777E"/>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DEB"/>
    <w:rsid w:val="00356AB0"/>
    <w:rsid w:val="00364731"/>
    <w:rsid w:val="00365968"/>
    <w:rsid w:val="003724E3"/>
    <w:rsid w:val="0037636A"/>
    <w:rsid w:val="00394C6E"/>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7E61"/>
    <w:rsid w:val="00511FB7"/>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A740F"/>
    <w:rsid w:val="006B44C7"/>
    <w:rsid w:val="006C1929"/>
    <w:rsid w:val="006C1A3E"/>
    <w:rsid w:val="006C31FD"/>
    <w:rsid w:val="006E2872"/>
    <w:rsid w:val="006E2B7A"/>
    <w:rsid w:val="006E7155"/>
    <w:rsid w:val="006F7C2C"/>
    <w:rsid w:val="0070342D"/>
    <w:rsid w:val="007122E3"/>
    <w:rsid w:val="00730F92"/>
    <w:rsid w:val="00731A75"/>
    <w:rsid w:val="00742AE5"/>
    <w:rsid w:val="00744771"/>
    <w:rsid w:val="00745A66"/>
    <w:rsid w:val="00745CC4"/>
    <w:rsid w:val="00753AE0"/>
    <w:rsid w:val="00760A36"/>
    <w:rsid w:val="00765913"/>
    <w:rsid w:val="00766918"/>
    <w:rsid w:val="00782428"/>
    <w:rsid w:val="007863E9"/>
    <w:rsid w:val="00790B8E"/>
    <w:rsid w:val="00792910"/>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E2C67"/>
    <w:rsid w:val="008F73B0"/>
    <w:rsid w:val="009062F0"/>
    <w:rsid w:val="00933D0F"/>
    <w:rsid w:val="00941A5C"/>
    <w:rsid w:val="00942A56"/>
    <w:rsid w:val="009450DA"/>
    <w:rsid w:val="00953551"/>
    <w:rsid w:val="009536A1"/>
    <w:rsid w:val="009567F4"/>
    <w:rsid w:val="0096456A"/>
    <w:rsid w:val="009648D5"/>
    <w:rsid w:val="00966A1C"/>
    <w:rsid w:val="009740B3"/>
    <w:rsid w:val="00980141"/>
    <w:rsid w:val="00984E0B"/>
    <w:rsid w:val="009953F2"/>
    <w:rsid w:val="009A24BB"/>
    <w:rsid w:val="009A2877"/>
    <w:rsid w:val="009B1758"/>
    <w:rsid w:val="009B2708"/>
    <w:rsid w:val="009C0FC9"/>
    <w:rsid w:val="009C24A1"/>
    <w:rsid w:val="009C6945"/>
    <w:rsid w:val="009D3ECF"/>
    <w:rsid w:val="009D6971"/>
    <w:rsid w:val="009F1DB0"/>
    <w:rsid w:val="00A13DF0"/>
    <w:rsid w:val="00A319C3"/>
    <w:rsid w:val="00A335B2"/>
    <w:rsid w:val="00A3571B"/>
    <w:rsid w:val="00A36DD0"/>
    <w:rsid w:val="00A46560"/>
    <w:rsid w:val="00A471B7"/>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27697"/>
    <w:rsid w:val="00B32367"/>
    <w:rsid w:val="00B34BB1"/>
    <w:rsid w:val="00B54DC5"/>
    <w:rsid w:val="00B73B87"/>
    <w:rsid w:val="00B74AFE"/>
    <w:rsid w:val="00B763AA"/>
    <w:rsid w:val="00B83EE0"/>
    <w:rsid w:val="00B977EE"/>
    <w:rsid w:val="00BA05CE"/>
    <w:rsid w:val="00BA6102"/>
    <w:rsid w:val="00BD368E"/>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560E6"/>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2C5A"/>
    <w:rsid w:val="00E817F1"/>
    <w:rsid w:val="00E83A8D"/>
    <w:rsid w:val="00E9226C"/>
    <w:rsid w:val="00E93328"/>
    <w:rsid w:val="00E94F2E"/>
    <w:rsid w:val="00EA0308"/>
    <w:rsid w:val="00EA198D"/>
    <w:rsid w:val="00EA4506"/>
    <w:rsid w:val="00EB5020"/>
    <w:rsid w:val="00EC08A0"/>
    <w:rsid w:val="00EC2B08"/>
    <w:rsid w:val="00ED0D07"/>
    <w:rsid w:val="00EE3C03"/>
    <w:rsid w:val="00EF5BD5"/>
    <w:rsid w:val="00EF6319"/>
    <w:rsid w:val="00F11167"/>
    <w:rsid w:val="00F115F7"/>
    <w:rsid w:val="00F13220"/>
    <w:rsid w:val="00F15EBA"/>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cp:lastPrinted>2022-01-08T05:41:00Z</cp:lastPrinted>
  <dcterms:created xsi:type="dcterms:W3CDTF">2022-01-21T02:40:00Z</dcterms:created>
  <dcterms:modified xsi:type="dcterms:W3CDTF">2022-01-21T02:48:00Z</dcterms:modified>
</cp:coreProperties>
</file>