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1C253" w14:textId="77777777" w:rsidR="0086177C" w:rsidRPr="00DE74A6" w:rsidRDefault="0086177C" w:rsidP="0086177C">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462888C" wp14:editId="2178432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908EAA8" w14:textId="77777777" w:rsidR="0086177C" w:rsidRPr="00DE74A6" w:rsidRDefault="0086177C" w:rsidP="0086177C">
      <w:pPr>
        <w:pStyle w:val="Title"/>
        <w:ind w:left="-142" w:right="-360"/>
        <w:rPr>
          <w:rFonts w:ascii="Arial" w:hAnsi="Arial" w:cs="Arial"/>
          <w:sz w:val="40"/>
          <w:szCs w:val="40"/>
        </w:rPr>
      </w:pPr>
    </w:p>
    <w:p w14:paraId="061EF64B" w14:textId="77777777" w:rsidR="0086177C" w:rsidRPr="00DE74A6" w:rsidRDefault="0086177C" w:rsidP="0086177C">
      <w:pPr>
        <w:pStyle w:val="Title"/>
        <w:ind w:left="-142"/>
        <w:rPr>
          <w:rFonts w:ascii="Arial" w:hAnsi="Arial" w:cs="Arial"/>
          <w:sz w:val="32"/>
          <w:szCs w:val="32"/>
        </w:rPr>
      </w:pPr>
    </w:p>
    <w:p w14:paraId="6CDB44C1" w14:textId="77777777" w:rsidR="0086177C" w:rsidRPr="00B56EE4" w:rsidRDefault="0086177C" w:rsidP="0086177C">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32E99215" w14:textId="77777777" w:rsidR="0086177C" w:rsidRPr="00DE74A6" w:rsidRDefault="0086177C" w:rsidP="0086177C">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4595EDBF" w14:textId="77777777" w:rsidR="0086177C" w:rsidRPr="00DE74A6" w:rsidRDefault="0086177C" w:rsidP="0086177C">
      <w:pPr>
        <w:rPr>
          <w:rFonts w:ascii="Arial" w:hAnsi="Arial" w:cs="Arial"/>
          <w:lang w:val="ms-MY"/>
        </w:rPr>
      </w:pPr>
    </w:p>
    <w:p w14:paraId="49C93D99" w14:textId="7B4B49B4" w:rsidR="00FA3A6C" w:rsidRPr="0086177C" w:rsidRDefault="0086177C" w:rsidP="0086177C">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30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Pr="00EB508B">
        <w:rPr>
          <w:rFonts w:ascii="Arial" w:hAnsi="Arial" w:cs="Arial"/>
          <w:color w:val="3366FF"/>
          <w:sz w:val="20"/>
          <w:szCs w:val="20"/>
          <w:u w:val="single"/>
          <w:lang w:val="ms-MY"/>
        </w:rPr>
        <w:t>1</w:t>
      </w:r>
      <w:r w:rsidRPr="00EB508B">
        <w:rPr>
          <w:rFonts w:ascii="Arial" w:hAnsi="Arial" w:cs="Arial"/>
          <w:color w:val="3366FF"/>
          <w:sz w:val="20"/>
          <w:szCs w:val="20"/>
          <w:u w:val="single"/>
          <w:lang w:val="mn-MN"/>
        </w:rPr>
        <w:t>0</w:t>
      </w:r>
      <w:r>
        <w:rPr>
          <w:rFonts w:ascii="Arial" w:hAnsi="Arial" w:cs="Arial"/>
          <w:color w:val="3366FF"/>
          <w:sz w:val="20"/>
          <w:szCs w:val="20"/>
          <w:u w:val="single"/>
          <w:lang w:val="mn-MN"/>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84CFEF5" w14:textId="77777777" w:rsidR="00FA3A6C" w:rsidRPr="00EC2650" w:rsidRDefault="00FA3A6C" w:rsidP="00FA3A6C">
      <w:pPr>
        <w:spacing w:after="0" w:line="240" w:lineRule="auto"/>
        <w:rPr>
          <w:rFonts w:ascii="Arial" w:hAnsi="Arial" w:cs="Arial"/>
          <w:b/>
          <w:sz w:val="24"/>
          <w:szCs w:val="24"/>
          <w:lang w:val="mn-MN"/>
        </w:rPr>
      </w:pPr>
    </w:p>
    <w:p w14:paraId="4CDDD7D1" w14:textId="77777777" w:rsidR="00FA3A6C" w:rsidRPr="00EC2650" w:rsidRDefault="00FA3A6C" w:rsidP="00EC2650">
      <w:pPr>
        <w:spacing w:after="0"/>
        <w:jc w:val="center"/>
        <w:rPr>
          <w:rFonts w:ascii="Arial" w:hAnsi="Arial" w:cs="Arial"/>
          <w:b/>
          <w:sz w:val="24"/>
          <w:szCs w:val="24"/>
          <w:lang w:val="mn-MN"/>
        </w:rPr>
      </w:pPr>
    </w:p>
    <w:p w14:paraId="75AD4C75" w14:textId="0543409C" w:rsidR="00FA3A6C" w:rsidRPr="00EC2650" w:rsidRDefault="00091AB9" w:rsidP="00DC5A38">
      <w:pPr>
        <w:spacing w:after="0" w:line="240" w:lineRule="auto"/>
        <w:jc w:val="center"/>
        <w:rPr>
          <w:rFonts w:ascii="Arial" w:hAnsi="Arial" w:cs="Arial"/>
          <w:b/>
          <w:bCs/>
          <w:lang w:val="mn-MN"/>
        </w:rPr>
      </w:pPr>
      <w:r w:rsidRPr="00EC2650">
        <w:rPr>
          <w:rFonts w:ascii="Arial" w:hAnsi="Arial" w:cs="Arial"/>
          <w:b/>
          <w:lang w:val="mn-MN"/>
        </w:rPr>
        <w:t>Шинэ сэргэлтийн бодлог</w:t>
      </w:r>
      <w:r w:rsidRPr="00EC2650">
        <w:rPr>
          <w:rFonts w:ascii="Arial" w:hAnsi="Arial" w:cs="Arial"/>
          <w:b/>
          <w:bCs/>
          <w:lang w:val="mn-MN"/>
        </w:rPr>
        <w:t>о</w:t>
      </w:r>
    </w:p>
    <w:p w14:paraId="35F1C49A" w14:textId="145B150D" w:rsidR="00191F0C" w:rsidRPr="00EC2650" w:rsidRDefault="00091AB9" w:rsidP="00DC5A38">
      <w:pPr>
        <w:spacing w:after="0" w:line="240" w:lineRule="auto"/>
        <w:jc w:val="center"/>
        <w:rPr>
          <w:rFonts w:ascii="Arial" w:eastAsia="Arial" w:hAnsi="Arial" w:cs="Arial"/>
          <w:b/>
          <w:bCs/>
          <w:color w:val="000000" w:themeColor="text1"/>
          <w:lang w:val="mn-MN" w:eastAsia="mn-MN" w:bidi="mn-MN"/>
        </w:rPr>
      </w:pPr>
      <w:r w:rsidRPr="00EC2650">
        <w:rPr>
          <w:rFonts w:ascii="Arial" w:eastAsia="Arial" w:hAnsi="Arial" w:cs="Arial"/>
          <w:b/>
          <w:bCs/>
          <w:color w:val="000000" w:themeColor="text1"/>
          <w:lang w:val="mn-MN" w:eastAsia="mn-MN" w:bidi="mn-MN"/>
        </w:rPr>
        <w:t>батлах тухай</w:t>
      </w:r>
    </w:p>
    <w:p w14:paraId="1C28D23A" w14:textId="77777777" w:rsidR="00B26320" w:rsidRPr="00EC2650" w:rsidRDefault="00B26320" w:rsidP="00DC5A38">
      <w:pPr>
        <w:spacing w:after="0" w:line="360" w:lineRule="auto"/>
        <w:jc w:val="center"/>
        <w:rPr>
          <w:rFonts w:ascii="Arial" w:eastAsia="Arial" w:hAnsi="Arial" w:cs="Arial"/>
          <w:b/>
          <w:bCs/>
          <w:color w:val="000000"/>
          <w:lang w:val="mn-MN" w:eastAsia="mn-MN" w:bidi="mn-MN"/>
        </w:rPr>
      </w:pPr>
    </w:p>
    <w:p w14:paraId="1C93DC34" w14:textId="77777777" w:rsidR="00B26320" w:rsidRPr="00EC2650" w:rsidRDefault="00B26320" w:rsidP="00DC5A38">
      <w:pPr>
        <w:spacing w:after="0" w:line="240" w:lineRule="auto"/>
        <w:ind w:firstLine="720"/>
        <w:jc w:val="both"/>
        <w:textAlignment w:val="top"/>
        <w:rPr>
          <w:rFonts w:ascii="Arial" w:hAnsi="Arial" w:cs="Arial"/>
          <w:lang w:val="mn-MN"/>
        </w:rPr>
      </w:pPr>
      <w:r w:rsidRPr="00EC2650">
        <w:rPr>
          <w:rFonts w:ascii="Arial" w:hAnsi="Arial" w:cs="Arial"/>
          <w:lang w:val="mn-MN"/>
        </w:rPr>
        <w:t>Монгол Улсын Их Хурлын тухай хуулийн 5 дугаар зүйлийн 5.1 дэх хэсгийг үндэслэн Монгол Улсын Их Хурлаас ТОГТООХ нь:</w:t>
      </w:r>
    </w:p>
    <w:p w14:paraId="0915B6B5" w14:textId="77777777" w:rsidR="00DC5A38" w:rsidRPr="00EC2650" w:rsidRDefault="00DC5A38" w:rsidP="00DC5A38">
      <w:pPr>
        <w:spacing w:after="0" w:line="240" w:lineRule="auto"/>
        <w:ind w:firstLine="720"/>
        <w:jc w:val="both"/>
        <w:textAlignment w:val="top"/>
        <w:rPr>
          <w:rFonts w:ascii="Arial" w:hAnsi="Arial" w:cs="Arial"/>
          <w:lang w:val="mn-MN"/>
        </w:rPr>
      </w:pPr>
    </w:p>
    <w:p w14:paraId="39DB68C9" w14:textId="56684513" w:rsidR="00B26320" w:rsidRPr="00EC2650" w:rsidRDefault="00B26320" w:rsidP="00DC5A38">
      <w:pPr>
        <w:spacing w:after="0" w:line="240" w:lineRule="auto"/>
        <w:ind w:firstLine="720"/>
        <w:jc w:val="both"/>
        <w:textAlignment w:val="top"/>
        <w:rPr>
          <w:rFonts w:ascii="Arial" w:eastAsia="Arial" w:hAnsi="Arial" w:cs="Arial"/>
          <w:lang w:val="mn-MN"/>
        </w:rPr>
      </w:pPr>
      <w:r w:rsidRPr="00EC2650">
        <w:rPr>
          <w:rFonts w:ascii="Arial" w:eastAsia="Arial" w:hAnsi="Arial" w:cs="Arial"/>
          <w:cs/>
          <w:lang w:val="mn-MN"/>
        </w:rPr>
        <w:t>1.</w:t>
      </w:r>
      <w:r w:rsidRPr="00EC2650">
        <w:rPr>
          <w:rFonts w:ascii="Arial" w:eastAsia="Arial" w:hAnsi="Arial" w:cs="Arial"/>
          <w:lang w:val="mn-MN"/>
        </w:rPr>
        <w:t>Коронавируст халдвар /КОВИД-</w:t>
      </w:r>
      <w:r w:rsidRPr="00EC2650">
        <w:rPr>
          <w:rFonts w:ascii="Arial" w:eastAsia="Arial" w:hAnsi="Arial" w:cs="Arial"/>
          <w:cs/>
          <w:lang w:val="mn-MN"/>
        </w:rPr>
        <w:t>19/-</w:t>
      </w:r>
      <w:r w:rsidRPr="00EC2650">
        <w:rPr>
          <w:rFonts w:ascii="Arial" w:eastAsia="Arial" w:hAnsi="Arial" w:cs="Arial"/>
          <w:lang w:val="mn-MN"/>
        </w:rPr>
        <w:t xml:space="preserve">т цар тахлын эдийн засагт үзүүлж </w:t>
      </w:r>
      <w:r w:rsidR="003F1658" w:rsidRPr="00EC2650">
        <w:rPr>
          <w:rFonts w:ascii="Arial" w:eastAsia="Arial" w:hAnsi="Arial" w:cs="Arial"/>
          <w:lang w:val="mn-MN"/>
        </w:rPr>
        <w:t xml:space="preserve">байгаа </w:t>
      </w:r>
      <w:r w:rsidRPr="00EC2650">
        <w:rPr>
          <w:rFonts w:ascii="Arial" w:eastAsia="Arial" w:hAnsi="Arial" w:cs="Arial"/>
          <w:lang w:val="mn-MN"/>
        </w:rPr>
        <w:t xml:space="preserve">сөрөг нөлөөллийг бууруулж, эдийн засгийн суурийг тэлэх, </w:t>
      </w:r>
      <w:r w:rsidRPr="00EC2650">
        <w:rPr>
          <w:rFonts w:ascii="Arial" w:eastAsia="Arial" w:hAnsi="Arial" w:cs="Arial"/>
          <w:noProof/>
          <w:lang w:val="mn-MN"/>
        </w:rPr>
        <w:t xml:space="preserve">“Алсын хараа-2050” </w:t>
      </w:r>
      <w:r w:rsidR="00DA026D" w:rsidRPr="00EC2650">
        <w:rPr>
          <w:rFonts w:ascii="Arial" w:eastAsia="Arial" w:hAnsi="Arial" w:cs="Arial"/>
          <w:noProof/>
          <w:lang w:val="mn-MN"/>
        </w:rPr>
        <w:t xml:space="preserve">Монгол Улсын </w:t>
      </w:r>
      <w:r w:rsidRPr="00EC2650">
        <w:rPr>
          <w:rFonts w:ascii="Arial" w:eastAsia="Arial" w:hAnsi="Arial" w:cs="Arial"/>
          <w:color w:val="000000" w:themeColor="text1"/>
          <w:lang w:val="mn-MN"/>
        </w:rPr>
        <w:t xml:space="preserve">урт хугацааны хөгжлийн бодлогыг </w:t>
      </w:r>
      <w:r w:rsidRPr="00EC2650">
        <w:rPr>
          <w:rFonts w:ascii="Arial" w:eastAsia="Arial" w:hAnsi="Arial" w:cs="Arial"/>
          <w:noProof/>
          <w:color w:val="000000" w:themeColor="text1"/>
          <w:lang w:val="mn-MN"/>
        </w:rPr>
        <w:t>үр дүнтэй хэрэгжүүлэх,</w:t>
      </w:r>
      <w:r w:rsidRPr="00EC2650">
        <w:rPr>
          <w:rFonts w:ascii="Arial" w:eastAsia="Arial" w:hAnsi="Arial" w:cs="Arial"/>
          <w:color w:val="000000" w:themeColor="text1"/>
          <w:lang w:val="mn-MN"/>
        </w:rPr>
        <w:t xml:space="preserve"> төрийн бүтээмжийг сайжруулах</w:t>
      </w:r>
      <w:r w:rsidRPr="00EC2650">
        <w:rPr>
          <w:rFonts w:ascii="Arial" w:eastAsia="Arial" w:hAnsi="Arial" w:cs="Arial"/>
          <w:lang w:val="mn-MN"/>
        </w:rPr>
        <w:t xml:space="preserve"> зорилгоор </w:t>
      </w:r>
      <w:r w:rsidRPr="00EC2650">
        <w:rPr>
          <w:rFonts w:ascii="Arial" w:eastAsia="Arial" w:hAnsi="Arial" w:cs="Arial"/>
          <w:color w:val="000000" w:themeColor="text1"/>
          <w:lang w:val="mn-MN"/>
        </w:rPr>
        <w:t xml:space="preserve">“Шинэ сэргэлтийн бодлого”-ыг </w:t>
      </w:r>
      <w:r w:rsidRPr="00EC2650">
        <w:rPr>
          <w:rFonts w:ascii="Arial" w:eastAsia="Arial" w:hAnsi="Arial" w:cs="Arial"/>
          <w:color w:val="000000" w:themeColor="text1"/>
          <w:cs/>
          <w:lang w:val="mn-MN"/>
        </w:rPr>
        <w:t>1</w:t>
      </w:r>
      <w:r w:rsidRPr="00EC2650">
        <w:rPr>
          <w:rFonts w:ascii="Arial" w:eastAsia="Arial" w:hAnsi="Arial" w:cs="Arial"/>
          <w:color w:val="000000" w:themeColor="text1"/>
          <w:lang w:val="mn-MN"/>
        </w:rPr>
        <w:t xml:space="preserve"> дүгээр хавсралтаар</w:t>
      </w:r>
      <w:r w:rsidR="0066705A" w:rsidRPr="00EC2650">
        <w:rPr>
          <w:rFonts w:ascii="Arial" w:eastAsia="Arial" w:hAnsi="Arial" w:cs="Arial"/>
          <w:color w:val="000000" w:themeColor="text1"/>
          <w:lang w:val="mn-MN"/>
        </w:rPr>
        <w:t>,</w:t>
      </w:r>
      <w:r w:rsidRPr="00EC2650">
        <w:rPr>
          <w:rFonts w:ascii="Arial" w:eastAsia="Arial" w:hAnsi="Arial" w:cs="Arial"/>
          <w:noProof/>
          <w:color w:val="000000" w:themeColor="text1"/>
          <w:lang w:val="mn-MN"/>
        </w:rPr>
        <w:t xml:space="preserve"> “</w:t>
      </w:r>
      <w:r w:rsidRPr="00EC2650">
        <w:rPr>
          <w:rFonts w:ascii="Arial" w:eastAsia="Arial" w:hAnsi="Arial" w:cs="Arial"/>
          <w:color w:val="000000" w:themeColor="text1"/>
          <w:lang w:val="mn-MN"/>
        </w:rPr>
        <w:t>Шинэ сэргэлтийн бодлогo”-ыг</w:t>
      </w:r>
      <w:r w:rsidRPr="00EC2650">
        <w:rPr>
          <w:rFonts w:ascii="Arial" w:eastAsia="Arial" w:hAnsi="Arial" w:cs="Arial"/>
          <w:lang w:val="mn-MN"/>
        </w:rPr>
        <w:t xml:space="preserve"> хэрэгжүүлэх </w:t>
      </w:r>
      <w:r w:rsidRPr="00EC2650">
        <w:rPr>
          <w:rFonts w:ascii="Arial" w:eastAsia="Arial" w:hAnsi="Arial" w:cs="Arial"/>
          <w:noProof/>
          <w:lang w:val="mn-MN"/>
        </w:rPr>
        <w:t xml:space="preserve">эхний үе шатны </w:t>
      </w:r>
      <w:r w:rsidRPr="00EC2650">
        <w:rPr>
          <w:rFonts w:ascii="Arial" w:eastAsia="Arial" w:hAnsi="Arial" w:cs="Arial"/>
          <w:lang w:val="mn-MN"/>
        </w:rPr>
        <w:t xml:space="preserve">үйл ажиллагааны хөтөлбөрийг </w:t>
      </w:r>
      <w:r w:rsidRPr="00EC2650">
        <w:rPr>
          <w:rFonts w:ascii="Arial" w:eastAsia="Arial" w:hAnsi="Arial" w:cs="Arial"/>
          <w:cs/>
          <w:lang w:val="mn-MN"/>
        </w:rPr>
        <w:t>2</w:t>
      </w:r>
      <w:r w:rsidRPr="00EC2650">
        <w:rPr>
          <w:rFonts w:ascii="Arial" w:eastAsia="Arial" w:hAnsi="Arial" w:cs="Arial"/>
          <w:color w:val="000000" w:themeColor="text1"/>
          <w:lang w:val="mn-MN"/>
        </w:rPr>
        <w:t xml:space="preserve"> дугаар хавсралтаар, “Шинэ сэргэлтийн бодлогo”-</w:t>
      </w:r>
      <w:r w:rsidRPr="00EC2650">
        <w:rPr>
          <w:rFonts w:ascii="Arial" w:eastAsia="Arial" w:hAnsi="Arial" w:cs="Arial"/>
          <w:noProof/>
          <w:color w:val="000000" w:themeColor="text1"/>
          <w:lang w:val="mn-MN"/>
        </w:rPr>
        <w:t>ын</w:t>
      </w:r>
      <w:r w:rsidRPr="00EC2650">
        <w:rPr>
          <w:rFonts w:ascii="Arial" w:eastAsia="Arial" w:hAnsi="Arial" w:cs="Arial"/>
          <w:lang w:val="mn-MN"/>
        </w:rPr>
        <w:t xml:space="preserve"> үйл ажиллагааны </w:t>
      </w:r>
      <w:r w:rsidRPr="00EC2650">
        <w:rPr>
          <w:rFonts w:ascii="Arial" w:eastAsia="Arial" w:hAnsi="Arial" w:cs="Arial"/>
          <w:noProof/>
          <w:cs/>
          <w:lang w:val="mn-MN"/>
        </w:rPr>
        <w:t>хөтөлбөрийг</w:t>
      </w:r>
      <w:r w:rsidRPr="00EC2650">
        <w:rPr>
          <w:rFonts w:ascii="Arial" w:eastAsia="Arial" w:hAnsi="Arial" w:cs="Arial"/>
          <w:lang w:val="mn-MN"/>
        </w:rPr>
        <w:t xml:space="preserve"> </w:t>
      </w:r>
      <w:r w:rsidRPr="00EC2650">
        <w:rPr>
          <w:rFonts w:ascii="Arial" w:eastAsia="Arial" w:hAnsi="Arial" w:cs="Arial"/>
          <w:color w:val="000000" w:themeColor="text1"/>
          <w:lang w:val="mn-MN"/>
        </w:rPr>
        <w:t xml:space="preserve">хэрэгжүүлэх </w:t>
      </w:r>
      <w:r w:rsidRPr="00EC2650">
        <w:rPr>
          <w:rFonts w:ascii="Arial" w:eastAsia="Arial" w:hAnsi="Arial" w:cs="Arial"/>
          <w:noProof/>
          <w:color w:val="000000" w:themeColor="text1"/>
          <w:lang w:val="mn-MN"/>
        </w:rPr>
        <w:t>Хөгжлийн</w:t>
      </w:r>
      <w:r w:rsidRPr="00EC2650">
        <w:rPr>
          <w:rFonts w:ascii="Arial" w:eastAsia="Arial" w:hAnsi="Arial" w:cs="Arial"/>
          <w:color w:val="000000" w:themeColor="text1"/>
          <w:lang w:val="mn-MN"/>
        </w:rPr>
        <w:t xml:space="preserve"> төслийн жагсаалтыг </w:t>
      </w:r>
      <w:r w:rsidRPr="00EC2650">
        <w:rPr>
          <w:rFonts w:ascii="Arial" w:eastAsia="Arial" w:hAnsi="Arial" w:cs="Arial"/>
          <w:color w:val="000000" w:themeColor="text1"/>
          <w:cs/>
          <w:lang w:val="mn-MN"/>
        </w:rPr>
        <w:t>3</w:t>
      </w:r>
      <w:r w:rsidRPr="00EC2650">
        <w:rPr>
          <w:rFonts w:ascii="Arial" w:eastAsia="Arial" w:hAnsi="Arial" w:cs="Arial"/>
          <w:color w:val="000000" w:themeColor="text1"/>
          <w:lang w:val="mn-MN"/>
        </w:rPr>
        <w:t xml:space="preserve"> дугаар хавсралтаар, “Шинэ сэргэлтийн бодлогo”-</w:t>
      </w:r>
      <w:r w:rsidRPr="00EC2650">
        <w:rPr>
          <w:rFonts w:ascii="Arial" w:eastAsia="Arial" w:hAnsi="Arial" w:cs="Arial"/>
          <w:noProof/>
          <w:color w:val="000000" w:themeColor="text1"/>
          <w:lang w:val="mn-MN"/>
        </w:rPr>
        <w:t>ын</w:t>
      </w:r>
      <w:r w:rsidRPr="00EC2650">
        <w:rPr>
          <w:rFonts w:ascii="Arial" w:eastAsia="Arial" w:hAnsi="Arial" w:cs="Arial"/>
          <w:noProof/>
          <w:lang w:val="mn-MN"/>
        </w:rPr>
        <w:t xml:space="preserve"> үйл ажиллагааны хөтөлбөрийг</w:t>
      </w:r>
      <w:r w:rsidRPr="00EC2650">
        <w:rPr>
          <w:rFonts w:ascii="Arial" w:eastAsia="Arial" w:hAnsi="Arial" w:cs="Arial"/>
          <w:lang w:val="mn-MN"/>
        </w:rPr>
        <w:t xml:space="preserve"> </w:t>
      </w:r>
      <w:r w:rsidRPr="00EC2650">
        <w:rPr>
          <w:rFonts w:ascii="Arial" w:eastAsia="Arial" w:hAnsi="Arial" w:cs="Arial"/>
          <w:color w:val="000000" w:themeColor="text1"/>
          <w:lang w:val="mn-MN"/>
        </w:rPr>
        <w:t xml:space="preserve">хэрэгжүүлэх хүрээнд Монгол Улсын Их Хурлын </w:t>
      </w:r>
      <w:r w:rsidR="00F2262B" w:rsidRPr="00EC2650">
        <w:rPr>
          <w:rFonts w:ascii="Arial" w:eastAsia="Arial" w:hAnsi="Arial" w:cs="Arial"/>
          <w:color w:val="000000" w:themeColor="text1"/>
          <w:lang w:val="mn-MN"/>
        </w:rPr>
        <w:t xml:space="preserve">чуулганаар </w:t>
      </w:r>
      <w:r w:rsidRPr="00EC2650">
        <w:rPr>
          <w:rFonts w:ascii="Arial" w:eastAsia="Arial" w:hAnsi="Arial" w:cs="Arial"/>
          <w:color w:val="000000" w:themeColor="text1"/>
          <w:lang w:val="mn-MN"/>
        </w:rPr>
        <w:t xml:space="preserve">нэн яаралтай </w:t>
      </w:r>
      <w:r w:rsidR="00864805" w:rsidRPr="00EC2650">
        <w:rPr>
          <w:rFonts w:ascii="Arial" w:eastAsia="Arial" w:hAnsi="Arial" w:cs="Arial"/>
          <w:noProof/>
          <w:color w:val="000000" w:themeColor="text1"/>
          <w:lang w:val="mn-MN"/>
        </w:rPr>
        <w:t>хэлэлцүүлэх</w:t>
      </w:r>
      <w:r w:rsidRPr="00EC2650">
        <w:rPr>
          <w:rFonts w:ascii="Arial" w:eastAsia="Arial" w:hAnsi="Arial" w:cs="Arial"/>
          <w:color w:val="000000" w:themeColor="text1"/>
          <w:lang w:val="mn-MN"/>
        </w:rPr>
        <w:t xml:space="preserve"> хуулийн төслийн </w:t>
      </w:r>
      <w:r w:rsidRPr="00EC2650">
        <w:rPr>
          <w:rFonts w:ascii="Arial" w:eastAsia="Arial" w:hAnsi="Arial" w:cs="Arial"/>
          <w:noProof/>
          <w:color w:val="000000" w:themeColor="text1"/>
          <w:lang w:val="mn-MN"/>
        </w:rPr>
        <w:t>жагсаалтыг</w:t>
      </w:r>
      <w:r w:rsidRPr="00EC2650">
        <w:rPr>
          <w:rFonts w:ascii="Arial" w:eastAsia="Arial" w:hAnsi="Arial" w:cs="Arial"/>
          <w:color w:val="000000" w:themeColor="text1"/>
          <w:lang w:val="mn-MN"/>
        </w:rPr>
        <w:t xml:space="preserve"> </w:t>
      </w:r>
      <w:r w:rsidRPr="00EC2650">
        <w:rPr>
          <w:rFonts w:ascii="Arial" w:eastAsia="Arial" w:hAnsi="Arial" w:cs="Arial"/>
          <w:color w:val="000000" w:themeColor="text1"/>
          <w:cs/>
          <w:lang w:val="mn-MN"/>
        </w:rPr>
        <w:t>4</w:t>
      </w:r>
      <w:r w:rsidRPr="00EC2650">
        <w:rPr>
          <w:rFonts w:ascii="Arial" w:eastAsia="Arial" w:hAnsi="Arial" w:cs="Arial"/>
          <w:color w:val="000000" w:themeColor="text1"/>
          <w:lang w:val="mn-MN"/>
        </w:rPr>
        <w:t xml:space="preserve"> дүгээр хавсралтаар, Монгол Улсын Их Хуралд </w:t>
      </w:r>
      <w:r w:rsidRPr="00EC2650">
        <w:rPr>
          <w:rFonts w:ascii="Arial" w:eastAsia="Arial" w:hAnsi="Arial" w:cs="Arial"/>
          <w:noProof/>
          <w:color w:val="000000" w:themeColor="text1"/>
          <w:lang w:val="mn-MN"/>
        </w:rPr>
        <w:t xml:space="preserve">2022 онд </w:t>
      </w:r>
      <w:r w:rsidRPr="00EC2650">
        <w:rPr>
          <w:rFonts w:ascii="Arial" w:eastAsia="Arial" w:hAnsi="Arial" w:cs="Arial"/>
          <w:color w:val="000000" w:themeColor="text1"/>
          <w:lang w:val="mn-MN"/>
        </w:rPr>
        <w:t xml:space="preserve">үе шаттайгаар өргөн мэдүүлж, хэлэлцүүлэх хуулийн төслийн </w:t>
      </w:r>
      <w:r w:rsidRPr="00EC2650">
        <w:rPr>
          <w:rFonts w:ascii="Arial" w:eastAsia="Arial" w:hAnsi="Arial" w:cs="Arial"/>
          <w:noProof/>
          <w:color w:val="000000" w:themeColor="text1"/>
          <w:lang w:val="mn-MN"/>
        </w:rPr>
        <w:t>жагсаалтыг</w:t>
      </w:r>
      <w:r w:rsidRPr="00EC2650">
        <w:rPr>
          <w:rFonts w:ascii="Arial" w:eastAsia="Arial" w:hAnsi="Arial" w:cs="Arial"/>
          <w:color w:val="000000" w:themeColor="text1"/>
          <w:lang w:val="mn-MN"/>
        </w:rPr>
        <w:t xml:space="preserve"> </w:t>
      </w:r>
      <w:r w:rsidRPr="00EC2650">
        <w:rPr>
          <w:rFonts w:ascii="Arial" w:eastAsia="Arial" w:hAnsi="Arial" w:cs="Arial"/>
          <w:color w:val="000000" w:themeColor="text1"/>
          <w:cs/>
          <w:lang w:val="mn-MN"/>
        </w:rPr>
        <w:t>5</w:t>
      </w:r>
      <w:r w:rsidRPr="00EC2650">
        <w:rPr>
          <w:rFonts w:ascii="Arial" w:eastAsia="Arial" w:hAnsi="Arial" w:cs="Arial"/>
          <w:color w:val="000000" w:themeColor="text1"/>
          <w:lang w:val="mn-MN"/>
        </w:rPr>
        <w:t xml:space="preserve"> дугаар хавсралтаар тус тус </w:t>
      </w:r>
      <w:r w:rsidRPr="00EC2650">
        <w:rPr>
          <w:rFonts w:ascii="Arial" w:eastAsia="Arial" w:hAnsi="Arial" w:cs="Arial"/>
          <w:lang w:val="mn-MN"/>
        </w:rPr>
        <w:t>баталсугай.</w:t>
      </w:r>
    </w:p>
    <w:p w14:paraId="210EE1A6" w14:textId="77777777" w:rsidR="00DC5A38" w:rsidRPr="00EC2650" w:rsidRDefault="00DC5A38" w:rsidP="00DC5A38">
      <w:pPr>
        <w:spacing w:after="0" w:line="240" w:lineRule="auto"/>
        <w:ind w:firstLine="720"/>
        <w:jc w:val="both"/>
        <w:textAlignment w:val="top"/>
        <w:rPr>
          <w:rFonts w:ascii="Calibri" w:hAnsi="Calibri" w:cs="Arial"/>
          <w:strike/>
          <w:noProof/>
          <w:cs/>
          <w:lang w:val="mn-MN"/>
        </w:rPr>
      </w:pPr>
    </w:p>
    <w:p w14:paraId="314FC5F4" w14:textId="792ED516" w:rsidR="00B26320" w:rsidRPr="00EC2650" w:rsidRDefault="0066705A" w:rsidP="00DC5A38">
      <w:pPr>
        <w:spacing w:after="0" w:line="240" w:lineRule="auto"/>
        <w:ind w:firstLine="720"/>
        <w:jc w:val="both"/>
        <w:textAlignment w:val="top"/>
        <w:rPr>
          <w:rFonts w:ascii="Arial" w:eastAsia="Arial" w:hAnsi="Arial" w:cs="Arial"/>
          <w:lang w:val="mn-MN"/>
        </w:rPr>
      </w:pPr>
      <w:r w:rsidRPr="00EC2650">
        <w:rPr>
          <w:rFonts w:ascii="Arial" w:eastAsia="Arial" w:hAnsi="Arial" w:cs="Arial"/>
          <w:lang w:val="mn-MN"/>
        </w:rPr>
        <w:t>2</w:t>
      </w:r>
      <w:r w:rsidR="00B26320" w:rsidRPr="00EC2650">
        <w:rPr>
          <w:rFonts w:ascii="Arial" w:eastAsia="Arial" w:hAnsi="Arial" w:cs="Arial"/>
          <w:lang w:val="mn-MN"/>
        </w:rPr>
        <w:t xml:space="preserve">.“Шинэ сэргэлтийн бодлого”-д тусгагдсан төсөл, арга хэмжээг хэрэгжүүлэхэд шаардагдах </w:t>
      </w:r>
      <w:r w:rsidR="00B26320" w:rsidRPr="00EC2650">
        <w:rPr>
          <w:rFonts w:ascii="Arial" w:eastAsia="Arial" w:hAnsi="Arial" w:cs="Arial"/>
          <w:noProof/>
          <w:lang w:val="mn-MN"/>
        </w:rPr>
        <w:t>хөрөнгө, санхүүжилтийг</w:t>
      </w:r>
      <w:r w:rsidR="00B26320" w:rsidRPr="00EC2650">
        <w:rPr>
          <w:rFonts w:ascii="Arial" w:eastAsia="Arial" w:hAnsi="Arial" w:cs="Arial"/>
          <w:lang w:val="mn-MN"/>
        </w:rPr>
        <w:t xml:space="preserve"> улс</w:t>
      </w:r>
      <w:r w:rsidR="00B26320" w:rsidRPr="00EC2650">
        <w:rPr>
          <w:rFonts w:ascii="Arial" w:eastAsia="Arial" w:hAnsi="Arial" w:cs="Arial"/>
          <w:noProof/>
          <w:lang w:val="mn-MN"/>
        </w:rPr>
        <w:t xml:space="preserve"> болон</w:t>
      </w:r>
      <w:r w:rsidR="00B26320" w:rsidRPr="00EC2650">
        <w:rPr>
          <w:rFonts w:ascii="Arial" w:eastAsia="Arial" w:hAnsi="Arial" w:cs="Arial"/>
          <w:lang w:val="mn-MN"/>
        </w:rPr>
        <w:t xml:space="preserve"> орон нутгийн </w:t>
      </w:r>
      <w:r w:rsidR="00B26320" w:rsidRPr="00EC2650">
        <w:rPr>
          <w:rFonts w:ascii="Arial" w:eastAsia="Arial" w:hAnsi="Arial" w:cs="Arial"/>
          <w:noProof/>
          <w:lang w:val="mn-MN"/>
        </w:rPr>
        <w:t>төсөв, бусад санхүүжилтийн эх үүсвэртэй</w:t>
      </w:r>
      <w:r w:rsidR="00B26320" w:rsidRPr="00EC2650">
        <w:rPr>
          <w:rFonts w:ascii="Arial" w:eastAsia="Arial" w:hAnsi="Arial" w:cs="Arial"/>
          <w:lang w:val="mn-MN"/>
        </w:rPr>
        <w:t xml:space="preserve"> уялдуулан төр-хувийн хэвшлийн түншлэл, хөрөнгө оруулагчдын идэвхтэй оролцоонд тулгуурлан зохион байгуулахыг Монгол Улсын Засгийн газар /Л.Оюун-Эрдэнэ</w:t>
      </w:r>
      <w:r w:rsidR="00B26320" w:rsidRPr="00EC2650">
        <w:rPr>
          <w:rFonts w:ascii="Arial" w:eastAsia="Arial" w:hAnsi="Arial" w:cs="Arial"/>
          <w:noProof/>
          <w:lang w:val="mn-MN"/>
        </w:rPr>
        <w:t>/, Монголбанк /Б.Лхагвасүрэн/-д тус тус</w:t>
      </w:r>
      <w:r w:rsidR="00B26320" w:rsidRPr="00EC2650">
        <w:rPr>
          <w:rFonts w:ascii="Arial" w:eastAsia="Arial" w:hAnsi="Arial" w:cs="Arial"/>
          <w:lang w:val="mn-MN"/>
        </w:rPr>
        <w:t xml:space="preserve"> даалгасугай.</w:t>
      </w:r>
    </w:p>
    <w:p w14:paraId="52F35101" w14:textId="77777777" w:rsidR="00DC5A38" w:rsidRPr="00EC2650" w:rsidRDefault="00DC5A38" w:rsidP="00DC5A38">
      <w:pPr>
        <w:spacing w:after="0" w:line="240" w:lineRule="auto"/>
        <w:ind w:firstLine="720"/>
        <w:jc w:val="both"/>
        <w:textAlignment w:val="top"/>
        <w:rPr>
          <w:rFonts w:ascii="Arial" w:eastAsia="Arial" w:hAnsi="Arial" w:cs="Arial"/>
          <w:lang w:val="mn-MN"/>
        </w:rPr>
      </w:pPr>
    </w:p>
    <w:p w14:paraId="5C6A00CC" w14:textId="26C1D285" w:rsidR="00B26320" w:rsidRPr="00EC2650" w:rsidRDefault="00160D1C" w:rsidP="00DC5A38">
      <w:pPr>
        <w:spacing w:after="0" w:line="240" w:lineRule="auto"/>
        <w:ind w:firstLine="720"/>
        <w:jc w:val="both"/>
        <w:textAlignment w:val="top"/>
        <w:rPr>
          <w:rFonts w:ascii="Arial" w:eastAsia="Arial" w:hAnsi="Arial" w:cs="Arial"/>
          <w:lang w:val="mn-MN"/>
        </w:rPr>
      </w:pPr>
      <w:r w:rsidRPr="00EC2650">
        <w:rPr>
          <w:rFonts w:ascii="Arial" w:eastAsia="Arial" w:hAnsi="Arial" w:cs="Arial"/>
          <w:lang w:val="mn-MN"/>
        </w:rPr>
        <w:t>3</w:t>
      </w:r>
      <w:r w:rsidR="00B26320" w:rsidRPr="00EC2650">
        <w:rPr>
          <w:rFonts w:ascii="Arial" w:eastAsia="Arial" w:hAnsi="Arial" w:cs="Arial"/>
          <w:lang w:val="mn-MN"/>
        </w:rPr>
        <w:t xml:space="preserve">.“Шинэ сэргэлтийн бодлого”-д тусгагдсан төсөл, арга </w:t>
      </w:r>
      <w:r w:rsidR="00B26320" w:rsidRPr="00EC2650">
        <w:rPr>
          <w:rFonts w:ascii="Arial" w:eastAsia="Arial" w:hAnsi="Arial" w:cs="Arial"/>
          <w:noProof/>
          <w:lang w:val="mn-MN"/>
        </w:rPr>
        <w:t xml:space="preserve">хэмжээний хэрэгжилтийг </w:t>
      </w:r>
      <w:r w:rsidR="008076B9" w:rsidRPr="00EC2650">
        <w:rPr>
          <w:rFonts w:ascii="Arial" w:eastAsia="Arial" w:hAnsi="Arial" w:cs="Arial"/>
          <w:lang w:val="mn-MN"/>
        </w:rPr>
        <w:t xml:space="preserve">эрчимжүүлэх зорилгоор холбогдох </w:t>
      </w:r>
      <w:r w:rsidR="00B26320" w:rsidRPr="00EC2650">
        <w:rPr>
          <w:rFonts w:ascii="Arial" w:eastAsia="Arial" w:hAnsi="Arial" w:cs="Arial"/>
          <w:lang w:val="mn-MN"/>
        </w:rPr>
        <w:t xml:space="preserve">хууль </w:t>
      </w:r>
      <w:r w:rsidR="008076B9" w:rsidRPr="00EC2650">
        <w:rPr>
          <w:rFonts w:ascii="Arial" w:eastAsia="Arial" w:hAnsi="Arial" w:cs="Arial"/>
          <w:lang w:val="mn-MN"/>
        </w:rPr>
        <w:t xml:space="preserve">тогтоомжийн төслийг </w:t>
      </w:r>
      <w:r w:rsidR="00B26320" w:rsidRPr="00EC2650">
        <w:rPr>
          <w:rFonts w:ascii="Arial" w:eastAsia="Arial" w:hAnsi="Arial" w:cs="Arial"/>
          <w:lang w:val="mn-MN"/>
        </w:rPr>
        <w:t>боловсруулж, Монгол Улсын Их Хуралд өргөн мэдүүлэхийг Монгол Улсын Засгийн газар /Л.Оюун-Эрдэнэ/-т даалгасугай.</w:t>
      </w:r>
    </w:p>
    <w:p w14:paraId="5B7779F0" w14:textId="77777777" w:rsidR="00DC5A38" w:rsidRPr="00EC2650" w:rsidRDefault="00DC5A38" w:rsidP="00DC5A38">
      <w:pPr>
        <w:spacing w:after="0" w:line="240" w:lineRule="auto"/>
        <w:ind w:firstLine="720"/>
        <w:jc w:val="both"/>
        <w:textAlignment w:val="top"/>
        <w:rPr>
          <w:rFonts w:ascii="Arial" w:eastAsia="Arial" w:hAnsi="Arial" w:cs="Arial"/>
          <w:lang w:val="mn-MN"/>
        </w:rPr>
      </w:pPr>
    </w:p>
    <w:p w14:paraId="69AD862C" w14:textId="065B3ED5" w:rsidR="00B26320" w:rsidRPr="00EC2650" w:rsidRDefault="008076B9" w:rsidP="00DC5A38">
      <w:pPr>
        <w:spacing w:after="0" w:line="240" w:lineRule="auto"/>
        <w:ind w:firstLine="720"/>
        <w:jc w:val="both"/>
        <w:textAlignment w:val="top"/>
        <w:rPr>
          <w:rFonts w:ascii="Arial" w:eastAsia="Arial" w:hAnsi="Arial" w:cs="Arial"/>
          <w:noProof/>
          <w:lang w:val="mn-MN"/>
        </w:rPr>
      </w:pPr>
      <w:r w:rsidRPr="00EC2650">
        <w:rPr>
          <w:rFonts w:ascii="Arial" w:eastAsia="Arial" w:hAnsi="Arial" w:cs="Arial"/>
          <w:noProof/>
          <w:lang w:val="mn-MN"/>
        </w:rPr>
        <w:t>4</w:t>
      </w:r>
      <w:r w:rsidR="00B26320" w:rsidRPr="00EC2650">
        <w:rPr>
          <w:rFonts w:ascii="Arial" w:eastAsia="Arial" w:hAnsi="Arial" w:cs="Arial"/>
          <w:noProof/>
          <w:lang w:val="mn-MN"/>
        </w:rPr>
        <w:t xml:space="preserve">.“Шинэ сэргэлтийн бодлого”-ын зорилго, </w:t>
      </w:r>
      <w:r w:rsidR="00CD7493" w:rsidRPr="00EC2650">
        <w:rPr>
          <w:rFonts w:ascii="Arial" w:eastAsia="Arial" w:hAnsi="Arial" w:cs="Arial"/>
          <w:noProof/>
          <w:lang w:val="mn-MN"/>
        </w:rPr>
        <w:t xml:space="preserve">зорилтын </w:t>
      </w:r>
      <w:r w:rsidR="00B26320" w:rsidRPr="00EC2650">
        <w:rPr>
          <w:rFonts w:ascii="Arial" w:eastAsia="Arial" w:hAnsi="Arial" w:cs="Arial"/>
          <w:noProof/>
          <w:lang w:val="mn-MN"/>
        </w:rPr>
        <w:t>хүрээнд</w:t>
      </w:r>
      <w:r w:rsidR="00B26320" w:rsidRPr="00EC2650">
        <w:rPr>
          <w:rFonts w:ascii="Arial" w:eastAsia="Arial" w:hAnsi="Arial" w:cs="Arial"/>
          <w:noProof/>
          <w:color w:val="000000" w:themeColor="text1"/>
          <w:lang w:val="mn-MN"/>
        </w:rPr>
        <w:t xml:space="preserve"> </w:t>
      </w:r>
      <w:r w:rsidR="00B26320" w:rsidRPr="00EC2650">
        <w:rPr>
          <w:rFonts w:ascii="Arial" w:eastAsia="Arial" w:hAnsi="Arial" w:cs="Arial"/>
          <w:noProof/>
          <w:lang w:val="mn-MN"/>
        </w:rPr>
        <w:t xml:space="preserve">төр, төр-хувийн хэвшлийн түншлэлээр хэрэгжүүлэх </w:t>
      </w:r>
      <w:r w:rsidR="009C59FE" w:rsidRPr="00EC2650">
        <w:rPr>
          <w:rFonts w:ascii="Arial" w:eastAsia="Arial" w:hAnsi="Arial" w:cs="Arial"/>
          <w:noProof/>
          <w:color w:val="000000" w:themeColor="text1"/>
          <w:lang w:val="mn-MN"/>
        </w:rPr>
        <w:t xml:space="preserve">Хөгжлийн </w:t>
      </w:r>
      <w:r w:rsidR="00B26320" w:rsidRPr="00EC2650">
        <w:rPr>
          <w:rFonts w:ascii="Arial" w:eastAsia="Arial" w:hAnsi="Arial" w:cs="Arial"/>
          <w:noProof/>
          <w:color w:val="000000" w:themeColor="text1"/>
          <w:lang w:val="mn-MN"/>
        </w:rPr>
        <w:t xml:space="preserve">төслийн </w:t>
      </w:r>
      <w:r w:rsidR="00B26320" w:rsidRPr="00EC2650">
        <w:rPr>
          <w:rFonts w:ascii="Arial" w:eastAsia="Arial" w:hAnsi="Arial" w:cs="Arial"/>
          <w:noProof/>
          <w:lang w:val="mn-MN"/>
        </w:rPr>
        <w:t xml:space="preserve">жагсаалтад тусгагдаагүй бусад </w:t>
      </w:r>
      <w:r w:rsidR="00054AAB" w:rsidRPr="00EC2650">
        <w:rPr>
          <w:rFonts w:ascii="Arial" w:eastAsia="Arial" w:hAnsi="Arial" w:cs="Arial"/>
          <w:noProof/>
          <w:lang w:val="mn-MN"/>
        </w:rPr>
        <w:t xml:space="preserve">төслийг </w:t>
      </w:r>
      <w:r w:rsidR="00B26320" w:rsidRPr="00EC2650">
        <w:rPr>
          <w:rFonts w:ascii="Arial" w:eastAsia="Arial" w:hAnsi="Arial" w:cs="Arial"/>
          <w:noProof/>
          <w:lang w:val="mn-MN"/>
        </w:rPr>
        <w:t xml:space="preserve">дэмжиж ажиллахыг </w:t>
      </w:r>
      <w:r w:rsidR="00484F2A" w:rsidRPr="00EC2650">
        <w:rPr>
          <w:rFonts w:ascii="Arial" w:eastAsia="Arial" w:hAnsi="Arial" w:cs="Arial"/>
          <w:noProof/>
          <w:lang w:val="mn-MN"/>
        </w:rPr>
        <w:t xml:space="preserve">Монгол Улсын </w:t>
      </w:r>
      <w:r w:rsidR="00B26320" w:rsidRPr="00EC2650">
        <w:rPr>
          <w:rFonts w:ascii="Arial" w:eastAsia="Arial" w:hAnsi="Arial" w:cs="Arial"/>
          <w:noProof/>
          <w:lang w:val="mn-MN"/>
        </w:rPr>
        <w:t>Засгийн газар /Л.Оюун-Эрдэнэ/-т даалгасугай.</w:t>
      </w:r>
    </w:p>
    <w:p w14:paraId="118DDF95" w14:textId="77777777" w:rsidR="00DC5A38" w:rsidRPr="00EC2650" w:rsidRDefault="00DC5A38" w:rsidP="00DC5A38">
      <w:pPr>
        <w:spacing w:after="0" w:line="240" w:lineRule="auto"/>
        <w:ind w:firstLine="720"/>
        <w:jc w:val="both"/>
        <w:textAlignment w:val="top"/>
        <w:rPr>
          <w:rFonts w:ascii="Arial" w:eastAsia="Arial" w:hAnsi="Arial" w:cs="Arial"/>
          <w:noProof/>
          <w:lang w:val="mn-MN"/>
        </w:rPr>
      </w:pPr>
    </w:p>
    <w:p w14:paraId="41012DAF" w14:textId="758626A6" w:rsidR="00B26320" w:rsidRPr="00EC2650" w:rsidRDefault="00D320C2" w:rsidP="00DC5A38">
      <w:pPr>
        <w:spacing w:after="0" w:line="240" w:lineRule="auto"/>
        <w:ind w:firstLine="720"/>
        <w:jc w:val="both"/>
        <w:textAlignment w:val="top"/>
        <w:rPr>
          <w:rFonts w:ascii="Arial" w:eastAsia="Arial" w:hAnsi="Arial" w:cs="Arial"/>
          <w:color w:val="000000" w:themeColor="text1"/>
          <w:lang w:val="mn-MN"/>
        </w:rPr>
      </w:pPr>
      <w:r w:rsidRPr="00EC2650">
        <w:rPr>
          <w:rFonts w:ascii="Arial" w:eastAsia="Arial" w:hAnsi="Arial" w:cs="Arial"/>
          <w:noProof/>
          <w:lang w:val="mn-MN"/>
        </w:rPr>
        <w:t>5</w:t>
      </w:r>
      <w:r w:rsidR="00B26320" w:rsidRPr="00EC2650">
        <w:rPr>
          <w:rFonts w:ascii="Arial" w:eastAsia="Arial" w:hAnsi="Arial" w:cs="Arial"/>
          <w:noProof/>
          <w:lang w:val="mn-MN"/>
        </w:rPr>
        <w:t>.</w:t>
      </w:r>
      <w:r w:rsidR="00B26320" w:rsidRPr="00EC2650">
        <w:rPr>
          <w:rFonts w:ascii="Arial" w:eastAsia="Arial" w:hAnsi="Arial" w:cs="Arial"/>
          <w:color w:val="000000" w:themeColor="text1"/>
          <w:lang w:val="mn-MN"/>
        </w:rPr>
        <w:t>Энэ тогтоолыг 2022 оны 01 дүгээр сарын 01-ний өдрөөс эхлэн дагаж мөрдсүгэй.</w:t>
      </w:r>
    </w:p>
    <w:p w14:paraId="3C774FF6" w14:textId="77777777" w:rsidR="00DC5A38" w:rsidRPr="00EC2650" w:rsidRDefault="00DC5A38" w:rsidP="00DC5A38">
      <w:pPr>
        <w:spacing w:after="0" w:line="240" w:lineRule="auto"/>
        <w:ind w:firstLine="720"/>
        <w:jc w:val="both"/>
        <w:textAlignment w:val="top"/>
        <w:rPr>
          <w:rFonts w:ascii="Arial" w:eastAsia="Arial" w:hAnsi="Arial" w:cs="Arial"/>
          <w:color w:val="000000" w:themeColor="text1"/>
          <w:lang w:val="mn-MN"/>
        </w:rPr>
      </w:pPr>
    </w:p>
    <w:p w14:paraId="48436C14" w14:textId="77777777" w:rsidR="00DC5A38" w:rsidRPr="00EC2650" w:rsidRDefault="00DC5A38" w:rsidP="00DC5A38">
      <w:pPr>
        <w:spacing w:after="0" w:line="240" w:lineRule="auto"/>
        <w:ind w:firstLine="720"/>
        <w:jc w:val="both"/>
        <w:textAlignment w:val="top"/>
        <w:rPr>
          <w:rFonts w:ascii="Arial" w:eastAsia="Arial" w:hAnsi="Arial" w:cs="Arial"/>
          <w:color w:val="000000" w:themeColor="text1"/>
          <w:lang w:val="mn-MN"/>
        </w:rPr>
      </w:pPr>
    </w:p>
    <w:p w14:paraId="5D9621B1" w14:textId="37F252E0" w:rsidR="00DC5A38" w:rsidRPr="00EC2650" w:rsidRDefault="00190721" w:rsidP="00190721">
      <w:pPr>
        <w:tabs>
          <w:tab w:val="left" w:pos="3260"/>
        </w:tabs>
        <w:spacing w:after="0" w:line="240" w:lineRule="auto"/>
        <w:ind w:firstLine="720"/>
        <w:jc w:val="both"/>
        <w:textAlignment w:val="top"/>
        <w:rPr>
          <w:rFonts w:ascii="Arial" w:eastAsia="Arial" w:hAnsi="Arial" w:cs="Arial"/>
          <w:color w:val="000000" w:themeColor="text1"/>
          <w:lang w:val="mn-MN"/>
        </w:rPr>
      </w:pPr>
      <w:r w:rsidRPr="00EC2650">
        <w:rPr>
          <w:rFonts w:ascii="Arial" w:eastAsia="Arial" w:hAnsi="Arial" w:cs="Arial"/>
          <w:color w:val="000000" w:themeColor="text1"/>
          <w:lang w:val="mn-MN"/>
        </w:rPr>
        <w:tab/>
      </w:r>
    </w:p>
    <w:p w14:paraId="639768C0" w14:textId="77777777" w:rsidR="00DC5A38" w:rsidRPr="00EC2650" w:rsidRDefault="00DC5A38" w:rsidP="00DC5A38">
      <w:pPr>
        <w:spacing w:after="0" w:line="240" w:lineRule="auto"/>
        <w:ind w:firstLine="720"/>
        <w:jc w:val="both"/>
        <w:textAlignment w:val="top"/>
        <w:rPr>
          <w:rFonts w:ascii="Arial" w:eastAsia="Arial" w:hAnsi="Arial" w:cs="Arial"/>
          <w:color w:val="000000" w:themeColor="text1"/>
          <w:lang w:val="mn-MN"/>
        </w:rPr>
      </w:pPr>
    </w:p>
    <w:p w14:paraId="429A8BB4" w14:textId="6F433B48" w:rsidR="00DC5A38" w:rsidRPr="00EC2650" w:rsidRDefault="00DC5A38" w:rsidP="00DC5A38">
      <w:pPr>
        <w:spacing w:after="0" w:line="240" w:lineRule="auto"/>
        <w:ind w:firstLine="720"/>
        <w:jc w:val="both"/>
        <w:textAlignment w:val="top"/>
        <w:rPr>
          <w:rFonts w:ascii="Arial" w:eastAsia="Arial" w:hAnsi="Arial" w:cs="Arial"/>
          <w:color w:val="000000" w:themeColor="text1"/>
          <w:lang w:val="mn-MN"/>
        </w:rPr>
      </w:pPr>
      <w:r w:rsidRPr="00EC2650">
        <w:rPr>
          <w:rFonts w:ascii="Arial" w:eastAsia="Arial" w:hAnsi="Arial" w:cs="Arial"/>
          <w:color w:val="000000" w:themeColor="text1"/>
          <w:lang w:val="mn-MN"/>
        </w:rPr>
        <w:tab/>
        <w:t xml:space="preserve">МОНГОЛ УЛСЫН </w:t>
      </w:r>
    </w:p>
    <w:p w14:paraId="7CC6BCBB" w14:textId="125774EE" w:rsidR="00DC5A38" w:rsidRDefault="00DC5A38" w:rsidP="00DC5A38">
      <w:pPr>
        <w:spacing w:after="0" w:line="240" w:lineRule="auto"/>
        <w:ind w:firstLine="720"/>
        <w:jc w:val="both"/>
        <w:textAlignment w:val="top"/>
        <w:rPr>
          <w:rFonts w:ascii="Arial" w:eastAsia="Arial" w:hAnsi="Arial" w:cs="Arial"/>
          <w:color w:val="000000" w:themeColor="text1"/>
          <w:lang w:val="mn-MN"/>
        </w:rPr>
      </w:pPr>
      <w:r w:rsidRPr="00EC2650">
        <w:rPr>
          <w:rFonts w:ascii="Arial" w:eastAsia="Arial" w:hAnsi="Arial" w:cs="Arial"/>
          <w:color w:val="000000" w:themeColor="text1"/>
          <w:lang w:val="mn-MN"/>
        </w:rPr>
        <w:tab/>
        <w:t>ИХ ХУРЛЫН ДАРГА</w:t>
      </w:r>
      <w:r w:rsidRPr="00EC2650">
        <w:rPr>
          <w:rFonts w:ascii="Arial" w:eastAsia="Arial" w:hAnsi="Arial" w:cs="Arial"/>
          <w:color w:val="000000" w:themeColor="text1"/>
          <w:lang w:val="mn-MN"/>
        </w:rPr>
        <w:tab/>
      </w:r>
      <w:r w:rsidRPr="00EC2650">
        <w:rPr>
          <w:rFonts w:ascii="Arial" w:eastAsia="Arial" w:hAnsi="Arial" w:cs="Arial"/>
          <w:color w:val="000000" w:themeColor="text1"/>
          <w:lang w:val="mn-MN"/>
        </w:rPr>
        <w:tab/>
      </w:r>
      <w:r w:rsidRPr="00EC2650">
        <w:rPr>
          <w:rFonts w:ascii="Arial" w:eastAsia="Arial" w:hAnsi="Arial" w:cs="Arial"/>
          <w:color w:val="000000" w:themeColor="text1"/>
          <w:lang w:val="mn-MN"/>
        </w:rPr>
        <w:tab/>
      </w:r>
      <w:r w:rsidRPr="00EC2650">
        <w:rPr>
          <w:rFonts w:ascii="Arial" w:eastAsia="Arial" w:hAnsi="Arial" w:cs="Arial"/>
          <w:color w:val="000000" w:themeColor="text1"/>
          <w:lang w:val="mn-MN"/>
        </w:rPr>
        <w:tab/>
      </w:r>
      <w:r w:rsidRPr="00EC2650">
        <w:rPr>
          <w:rFonts w:ascii="Arial" w:eastAsia="Arial" w:hAnsi="Arial" w:cs="Arial"/>
          <w:color w:val="000000" w:themeColor="text1"/>
          <w:lang w:val="mn-MN"/>
        </w:rPr>
        <w:tab/>
        <w:t>Г.ЗАНДАНШАТАР</w:t>
      </w:r>
    </w:p>
    <w:p w14:paraId="402D8FB9" w14:textId="2EEF8E11" w:rsidR="0086177C" w:rsidRDefault="0086177C" w:rsidP="00DC5A38">
      <w:pPr>
        <w:spacing w:after="0" w:line="240" w:lineRule="auto"/>
        <w:ind w:firstLine="720"/>
        <w:jc w:val="both"/>
        <w:textAlignment w:val="top"/>
        <w:rPr>
          <w:rFonts w:ascii="Arial" w:eastAsia="Arial" w:hAnsi="Arial" w:cs="Arial"/>
          <w:color w:val="000000" w:themeColor="text1"/>
          <w:lang w:val="mn-MN"/>
        </w:rPr>
      </w:pPr>
    </w:p>
    <w:p w14:paraId="3729DE32" w14:textId="5C3DEA98" w:rsidR="0086177C" w:rsidRDefault="0086177C" w:rsidP="00DC5A38">
      <w:pPr>
        <w:spacing w:after="0" w:line="240" w:lineRule="auto"/>
        <w:ind w:firstLine="720"/>
        <w:jc w:val="both"/>
        <w:textAlignment w:val="top"/>
        <w:rPr>
          <w:rFonts w:ascii="Arial" w:eastAsia="Arial" w:hAnsi="Arial" w:cs="Arial"/>
          <w:color w:val="000000" w:themeColor="text1"/>
          <w:lang w:val="mn-MN"/>
        </w:rPr>
      </w:pPr>
    </w:p>
    <w:p w14:paraId="4E5DBF88" w14:textId="7D8996F9" w:rsidR="0086177C" w:rsidRDefault="0086177C" w:rsidP="00DC5A38">
      <w:pPr>
        <w:spacing w:after="0" w:line="240" w:lineRule="auto"/>
        <w:ind w:firstLine="720"/>
        <w:jc w:val="both"/>
        <w:textAlignment w:val="top"/>
        <w:rPr>
          <w:rFonts w:ascii="Arial" w:eastAsia="Arial" w:hAnsi="Arial" w:cs="Arial"/>
          <w:color w:val="000000" w:themeColor="text1"/>
          <w:lang w:val="mn-MN"/>
        </w:rPr>
      </w:pPr>
    </w:p>
    <w:p w14:paraId="36BA2CDF" w14:textId="77777777" w:rsidR="0086177C" w:rsidRPr="008B451F" w:rsidRDefault="0086177C" w:rsidP="0086177C">
      <w:pPr>
        <w:spacing w:after="0" w:line="240" w:lineRule="auto"/>
        <w:contextualSpacing/>
        <w:jc w:val="right"/>
        <w:rPr>
          <w:rFonts w:ascii="Arial" w:eastAsia="Times New Roman" w:hAnsi="Arial" w:cs="Arial"/>
          <w:color w:val="000000"/>
          <w:lang w:val="mn-MN"/>
        </w:rPr>
      </w:pPr>
      <w:r w:rsidRPr="008B451F">
        <w:rPr>
          <w:rFonts w:ascii="Arial" w:eastAsia="Times New Roman" w:hAnsi="Arial" w:cs="Arial"/>
          <w:color w:val="000000" w:themeColor="text1"/>
          <w:lang w:val="mn-MN"/>
        </w:rPr>
        <w:lastRenderedPageBreak/>
        <w:t xml:space="preserve">Монгол Улсын Их Хурлын 2021 оны </w:t>
      </w:r>
    </w:p>
    <w:p w14:paraId="1F582ECC" w14:textId="2A838576" w:rsidR="0086177C" w:rsidRPr="008B451F" w:rsidRDefault="0086177C" w:rsidP="0086177C">
      <w:pPr>
        <w:spacing w:line="180" w:lineRule="atLeast"/>
        <w:contextualSpacing/>
        <w:jc w:val="right"/>
        <w:rPr>
          <w:rFonts w:ascii="Arial" w:eastAsia="Times New Roman" w:hAnsi="Arial" w:cs="Arial"/>
          <w:color w:val="000000"/>
          <w:lang w:val="mn-MN"/>
        </w:rPr>
      </w:pPr>
      <w:r>
        <w:rPr>
          <w:rFonts w:ascii="Arial" w:eastAsia="Times New Roman" w:hAnsi="Arial" w:cs="Arial"/>
          <w:color w:val="000000" w:themeColor="text1"/>
          <w:lang w:val="mn-MN"/>
        </w:rPr>
        <w:t>106</w:t>
      </w:r>
      <w:r w:rsidRPr="008B451F">
        <w:rPr>
          <w:rFonts w:ascii="Arial" w:eastAsia="Times New Roman" w:hAnsi="Arial" w:cs="Arial"/>
          <w:color w:val="000000" w:themeColor="text1"/>
          <w:lang w:val="mn-MN"/>
        </w:rPr>
        <w:t xml:space="preserve"> дугаар тогтоолын 1 дүгээр хавсралт</w:t>
      </w:r>
    </w:p>
    <w:p w14:paraId="1507FC0A" w14:textId="77777777" w:rsidR="0086177C" w:rsidRPr="008B451F" w:rsidRDefault="0086177C" w:rsidP="0086177C">
      <w:pPr>
        <w:spacing w:after="0" w:line="360" w:lineRule="auto"/>
        <w:contextualSpacing/>
        <w:rPr>
          <w:rFonts w:ascii="Arial" w:eastAsia="Arial" w:hAnsi="Arial" w:cs="Arial"/>
          <w:b/>
          <w:lang w:val="mn-MN"/>
        </w:rPr>
      </w:pPr>
    </w:p>
    <w:p w14:paraId="6E5CBA63" w14:textId="77777777" w:rsidR="0086177C" w:rsidRPr="008B451F" w:rsidRDefault="0086177C" w:rsidP="0086177C">
      <w:pPr>
        <w:spacing w:after="0" w:line="240" w:lineRule="auto"/>
        <w:contextualSpacing/>
        <w:jc w:val="center"/>
        <w:rPr>
          <w:rFonts w:ascii="Arial" w:eastAsia="Times New Roman" w:hAnsi="Arial" w:cs="Arial"/>
          <w:b/>
          <w:sz w:val="24"/>
          <w:szCs w:val="24"/>
          <w:lang w:val="mn-MN"/>
        </w:rPr>
      </w:pPr>
      <w:r w:rsidRPr="008B451F">
        <w:rPr>
          <w:rFonts w:ascii="Arial" w:eastAsia="Times New Roman" w:hAnsi="Arial" w:cs="Arial"/>
          <w:b/>
          <w:bCs/>
          <w:sz w:val="24"/>
          <w:szCs w:val="24"/>
          <w:lang w:val="mn-MN"/>
        </w:rPr>
        <w:t>ШИНЭ СЭРГЭЛТИЙН БОДЛОГ</w:t>
      </w:r>
      <w:r w:rsidRPr="008B451F">
        <w:rPr>
          <w:rFonts w:ascii="Arial" w:eastAsia="Times New Roman" w:hAnsi="Arial" w:cs="Arial"/>
          <w:b/>
          <w:sz w:val="24"/>
          <w:szCs w:val="24"/>
          <w:lang w:val="mn-MN"/>
        </w:rPr>
        <w:t>O</w:t>
      </w:r>
    </w:p>
    <w:p w14:paraId="76674EFD" w14:textId="77777777" w:rsidR="0086177C" w:rsidRPr="008B451F" w:rsidRDefault="0086177C" w:rsidP="0086177C">
      <w:pPr>
        <w:spacing w:after="0" w:line="360" w:lineRule="auto"/>
        <w:contextualSpacing/>
        <w:jc w:val="center"/>
        <w:rPr>
          <w:rFonts w:ascii="Arial" w:eastAsia="Arial" w:hAnsi="Arial" w:cs="Arial"/>
          <w:b/>
          <w:sz w:val="24"/>
          <w:szCs w:val="24"/>
          <w:lang w:val="mn-MN"/>
        </w:rPr>
      </w:pPr>
    </w:p>
    <w:p w14:paraId="744E36D2"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r w:rsidRPr="008B451F">
        <w:rPr>
          <w:rFonts w:ascii="Arial" w:eastAsia="Arial" w:hAnsi="Arial" w:cs="Arial"/>
          <w:sz w:val="24"/>
          <w:szCs w:val="24"/>
          <w:lang w:val="mn-MN"/>
        </w:rPr>
        <w:t xml:space="preserve">“Шинэ сэргэлтийн бодлого” нь Монгол Улсын эдийн засгийн харaат бус, бие даасан байдлыг бэхжүүлэх, </w:t>
      </w:r>
      <w:r>
        <w:rPr>
          <w:rFonts w:ascii="Arial" w:eastAsia="Arial" w:hAnsi="Arial" w:cs="Arial"/>
          <w:noProof/>
          <w:sz w:val="24"/>
          <w:szCs w:val="24"/>
          <w:lang w:val="mn-MN"/>
        </w:rPr>
        <w:t>К</w:t>
      </w:r>
      <w:r w:rsidRPr="008B451F">
        <w:rPr>
          <w:rFonts w:ascii="Arial" w:eastAsia="Arial" w:hAnsi="Arial" w:cs="Arial"/>
          <w:noProof/>
          <w:sz w:val="24"/>
          <w:szCs w:val="24"/>
          <w:lang w:val="mn-MN"/>
        </w:rPr>
        <w:t>оронавируст халдвар /КОВИД-19/-т цар тахлын</w:t>
      </w:r>
      <w:r w:rsidRPr="008B451F">
        <w:rPr>
          <w:rFonts w:ascii="Arial" w:eastAsia="Arial" w:hAnsi="Arial" w:cs="Arial"/>
          <w:sz w:val="24"/>
          <w:szCs w:val="24"/>
          <w:lang w:val="mn-MN"/>
        </w:rPr>
        <w:t xml:space="preserve"> эдийн засагт үзүүлэх сөрөг нөлөөллийг бууруулах, хөгжлийг хязгаарлагч хүчин зүйлийг цаг алдалгүй шийдвэрлэж, “Алсын хараа-2050” Монгол Улсын урт хугацааны хөгжлийн бодлогыг </w:t>
      </w:r>
      <w:r w:rsidRPr="008B451F">
        <w:rPr>
          <w:rFonts w:ascii="Arial" w:eastAsia="Arial" w:hAnsi="Arial" w:cs="Arial"/>
          <w:noProof/>
          <w:sz w:val="24"/>
          <w:szCs w:val="24"/>
          <w:lang w:val="mn-MN"/>
        </w:rPr>
        <w:t>үр дүнтэй</w:t>
      </w:r>
      <w:r w:rsidRPr="008B451F">
        <w:rPr>
          <w:rFonts w:ascii="Arial" w:eastAsia="Arial" w:hAnsi="Arial" w:cs="Arial"/>
          <w:sz w:val="24"/>
          <w:szCs w:val="24"/>
          <w:lang w:val="mn-MN"/>
        </w:rPr>
        <w:t xml:space="preserve"> хэрэгжүүлэх суурь нөхцөлийг бүрдүүлэх, эдийн засаг, дэд бүтэц болон төрийн бүтээмжийг сайжруулахад чиглэсэн </w:t>
      </w:r>
      <w:r w:rsidRPr="008B451F">
        <w:rPr>
          <w:rFonts w:ascii="Arial" w:eastAsia="Arial" w:hAnsi="Arial" w:cs="Arial"/>
          <w:noProof/>
          <w:sz w:val="24"/>
          <w:szCs w:val="24"/>
          <w:lang w:val="mn-MN"/>
        </w:rPr>
        <w:t xml:space="preserve">10 хүртэлх жилийн хугацаанд хэрэгжих </w:t>
      </w:r>
      <w:r w:rsidRPr="008B451F">
        <w:rPr>
          <w:rFonts w:ascii="Arial" w:eastAsia="Arial" w:hAnsi="Arial" w:cs="Arial"/>
          <w:sz w:val="24"/>
          <w:szCs w:val="24"/>
          <w:lang w:val="mn-MN"/>
        </w:rPr>
        <w:t>дунд хугацааны зорилтот хөтөлбөр юм.</w:t>
      </w:r>
    </w:p>
    <w:p w14:paraId="7799FA51"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p>
    <w:p w14:paraId="6924E225"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r w:rsidRPr="008B451F">
        <w:rPr>
          <w:rFonts w:ascii="Arial" w:eastAsia="Arial" w:hAnsi="Arial" w:cs="Arial"/>
          <w:sz w:val="24"/>
          <w:szCs w:val="24"/>
          <w:lang w:val="mn-MN"/>
        </w:rPr>
        <w:t>“Шинэ сэргэлтийн бодлого</w:t>
      </w:r>
      <w:r w:rsidRPr="008B451F">
        <w:rPr>
          <w:rFonts w:ascii="Arial" w:eastAsia="Arial" w:hAnsi="Arial" w:cs="Arial"/>
          <w:noProof/>
          <w:sz w:val="24"/>
          <w:szCs w:val="24"/>
          <w:lang w:val="mn-MN"/>
        </w:rPr>
        <w:t>”-ыг хэрэгжүүлснээр урт хугацаанд</w:t>
      </w:r>
      <w:r w:rsidRPr="008B451F">
        <w:rPr>
          <w:rFonts w:ascii="Arial" w:eastAsia="Arial" w:hAnsi="Arial" w:cs="Arial"/>
          <w:sz w:val="24"/>
          <w:szCs w:val="24"/>
          <w:lang w:val="mn-MN"/>
        </w:rPr>
        <w:t xml:space="preserve"> эдийн засгийн өсөлт </w:t>
      </w:r>
      <w:r w:rsidRPr="008B451F">
        <w:rPr>
          <w:rFonts w:ascii="Arial" w:eastAsia="Arial" w:hAnsi="Arial" w:cs="Arial"/>
          <w:noProof/>
          <w:sz w:val="24"/>
          <w:szCs w:val="24"/>
          <w:lang w:val="mn-MN"/>
        </w:rPr>
        <w:t xml:space="preserve">дунджаар </w:t>
      </w:r>
      <w:r w:rsidRPr="008B451F">
        <w:rPr>
          <w:rFonts w:ascii="Arial" w:eastAsia="Arial" w:hAnsi="Arial" w:cs="Arial"/>
          <w:sz w:val="24"/>
          <w:szCs w:val="24"/>
          <w:lang w:val="mn-MN"/>
        </w:rPr>
        <w:t xml:space="preserve">6 хувьд </w:t>
      </w:r>
      <w:r w:rsidRPr="008B451F">
        <w:rPr>
          <w:rFonts w:ascii="Arial" w:eastAsia="Arial" w:hAnsi="Arial" w:cs="Arial"/>
          <w:noProof/>
          <w:sz w:val="24"/>
          <w:szCs w:val="24"/>
          <w:lang w:val="mn-MN"/>
        </w:rPr>
        <w:t>хадгалагдаж</w:t>
      </w:r>
      <w:r w:rsidRPr="008B451F">
        <w:rPr>
          <w:rFonts w:ascii="Arial" w:eastAsia="Arial" w:hAnsi="Arial" w:cs="Arial"/>
          <w:sz w:val="24"/>
          <w:szCs w:val="24"/>
          <w:lang w:val="mn-MN"/>
        </w:rPr>
        <w:t xml:space="preserve">, нэг хүнд ногдох </w:t>
      </w:r>
      <w:r w:rsidRPr="008B451F">
        <w:rPr>
          <w:rFonts w:ascii="Arial" w:eastAsia="Arial" w:hAnsi="Arial" w:cs="Arial"/>
          <w:noProof/>
          <w:sz w:val="24"/>
          <w:szCs w:val="24"/>
          <w:lang w:val="mn-MN"/>
        </w:rPr>
        <w:t>үндэсний орлого 2</w:t>
      </w:r>
      <w:r w:rsidRPr="008B451F">
        <w:rPr>
          <w:rFonts w:ascii="Arial" w:eastAsia="Arial" w:hAnsi="Arial" w:cs="Arial"/>
          <w:noProof/>
          <w:color w:val="FF0000"/>
          <w:sz w:val="24"/>
          <w:szCs w:val="24"/>
          <w:lang w:val="mn-MN"/>
        </w:rPr>
        <w:t xml:space="preserve"> </w:t>
      </w:r>
      <w:r w:rsidRPr="008B451F">
        <w:rPr>
          <w:rFonts w:ascii="Arial" w:eastAsia="Arial" w:hAnsi="Arial" w:cs="Arial"/>
          <w:noProof/>
          <w:sz w:val="24"/>
          <w:szCs w:val="24"/>
          <w:lang w:val="mn-MN"/>
        </w:rPr>
        <w:t xml:space="preserve">дахин </w:t>
      </w:r>
      <w:r w:rsidRPr="008B451F">
        <w:rPr>
          <w:rFonts w:ascii="Arial" w:eastAsia="Arial" w:hAnsi="Arial" w:cs="Arial"/>
          <w:sz w:val="24"/>
          <w:szCs w:val="24"/>
          <w:lang w:val="mn-MN"/>
        </w:rPr>
        <w:t xml:space="preserve">нэмэгдэж, ажиллах хүчний оролцооны түвшин 65 хувьд </w:t>
      </w:r>
      <w:r w:rsidRPr="008B451F">
        <w:rPr>
          <w:rFonts w:ascii="Arial" w:eastAsia="Arial" w:hAnsi="Arial" w:cs="Arial"/>
          <w:noProof/>
          <w:sz w:val="24"/>
          <w:szCs w:val="24"/>
          <w:lang w:val="mn-MN"/>
        </w:rPr>
        <w:t>хүрнэ. Боомтын хүчин чадлыг 3 дахин нэмэгдүүлж, эрчим хүчний эх үүсвэрийг 2 дахин өсгөнө.</w:t>
      </w:r>
      <w:r w:rsidRPr="008B451F">
        <w:rPr>
          <w:rFonts w:ascii="Arial" w:eastAsia="Arial" w:hAnsi="Arial" w:cs="Arial"/>
          <w:sz w:val="24"/>
          <w:szCs w:val="24"/>
          <w:lang w:val="mn-MN"/>
        </w:rPr>
        <w:t xml:space="preserve"> “Алсын хараа-2050” Монгол Улсын урт хугацааны хөгжлийн бодлогод дэвшүүлсэн эхний үе шатны </w:t>
      </w:r>
      <w:r w:rsidRPr="008B451F">
        <w:rPr>
          <w:rFonts w:ascii="Arial" w:eastAsia="Arial" w:hAnsi="Arial" w:cs="Arial"/>
          <w:noProof/>
          <w:sz w:val="24"/>
          <w:szCs w:val="24"/>
          <w:lang w:val="mn-MN"/>
        </w:rPr>
        <w:t>зорилго, зорилт хангагдах суурь нөхцөл бүрдэнэ</w:t>
      </w:r>
      <w:r w:rsidRPr="008B451F">
        <w:rPr>
          <w:rFonts w:ascii="Arial" w:eastAsia="Arial" w:hAnsi="Arial" w:cs="Arial"/>
          <w:sz w:val="24"/>
          <w:szCs w:val="24"/>
          <w:lang w:val="mn-MN"/>
        </w:rPr>
        <w:t xml:space="preserve">. </w:t>
      </w:r>
    </w:p>
    <w:p w14:paraId="470494DC"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p>
    <w:p w14:paraId="15CF9996"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r w:rsidRPr="008B451F">
        <w:rPr>
          <w:rFonts w:ascii="Arial" w:eastAsia="Arial" w:hAnsi="Arial" w:cs="Arial"/>
          <w:sz w:val="24"/>
          <w:szCs w:val="24"/>
          <w:lang w:val="mn-MN"/>
        </w:rPr>
        <w:t>“Шинэ сэргэлтийн бодлого”-ын хүрээнд төр-хувийн хэвшил, хөрөнгө оруулагчдын идэвхтэй түншлэлд тулгуурлан Монгол Улсын хөгжлийг хязгаарлаж буй зургаан багц асуудлыг шийдвэрлэх болно.</w:t>
      </w:r>
    </w:p>
    <w:p w14:paraId="5843C4EA"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p>
    <w:p w14:paraId="3AE63267" w14:textId="77777777" w:rsidR="0086177C" w:rsidRPr="008B451F" w:rsidRDefault="0086177C" w:rsidP="0086177C">
      <w:pPr>
        <w:spacing w:after="0" w:line="240" w:lineRule="auto"/>
        <w:contextualSpacing/>
        <w:jc w:val="center"/>
        <w:rPr>
          <w:rFonts w:ascii="Arial" w:eastAsia="Times New Roman" w:hAnsi="Arial" w:cs="Arial"/>
          <w:b/>
          <w:color w:val="000000" w:themeColor="text1"/>
          <w:sz w:val="24"/>
          <w:szCs w:val="24"/>
          <w:lang w:val="mn-MN"/>
        </w:rPr>
      </w:pPr>
      <w:r w:rsidRPr="008B451F">
        <w:rPr>
          <w:rFonts w:ascii="Arial" w:eastAsia="Times New Roman" w:hAnsi="Arial" w:cs="Arial"/>
          <w:b/>
          <w:color w:val="000000" w:themeColor="text1"/>
          <w:sz w:val="24"/>
          <w:szCs w:val="24"/>
          <w:lang w:val="mn-MN"/>
        </w:rPr>
        <w:t>Нэг.Боомтын сэргэлт</w:t>
      </w:r>
    </w:p>
    <w:p w14:paraId="2C287AC0" w14:textId="77777777" w:rsidR="0086177C" w:rsidRPr="008B451F" w:rsidRDefault="0086177C" w:rsidP="0086177C">
      <w:pPr>
        <w:spacing w:after="0" w:line="240" w:lineRule="auto"/>
        <w:ind w:firstLine="720"/>
        <w:contextualSpacing/>
        <w:jc w:val="center"/>
        <w:rPr>
          <w:rFonts w:ascii="Arial" w:eastAsia="Times New Roman" w:hAnsi="Arial" w:cs="Arial"/>
          <w:b/>
          <w:color w:val="000000"/>
          <w:sz w:val="24"/>
          <w:szCs w:val="24"/>
          <w:lang w:val="mn-MN"/>
        </w:rPr>
      </w:pPr>
    </w:p>
    <w:p w14:paraId="27F9EFB8"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r w:rsidRPr="008B451F">
        <w:rPr>
          <w:rFonts w:ascii="Arial" w:eastAsia="Times New Roman" w:hAnsi="Arial" w:cs="Arial"/>
          <w:color w:val="000000" w:themeColor="text1"/>
          <w:sz w:val="24"/>
          <w:szCs w:val="24"/>
          <w:lang w:val="mn-MN"/>
        </w:rPr>
        <w:t>1.1.</w:t>
      </w:r>
      <w:r w:rsidRPr="008B451F">
        <w:rPr>
          <w:rFonts w:ascii="Arial" w:eastAsia="Arial" w:hAnsi="Arial" w:cs="Arial"/>
          <w:sz w:val="24"/>
          <w:szCs w:val="24"/>
          <w:lang w:val="mn-MN"/>
        </w:rPr>
        <w:t>Боомтуудын хатуу, зөөлөн дэд бүтцийг хөгжүүлэн ачаа болон зорчигч нэвтрүүлэх хүчин чадлыг дээшлүүлж, экспортыг нэмэгдүүлнэ.</w:t>
      </w:r>
    </w:p>
    <w:p w14:paraId="3A6E22C3" w14:textId="77777777" w:rsidR="0086177C" w:rsidRPr="008B451F" w:rsidRDefault="0086177C" w:rsidP="0086177C">
      <w:pPr>
        <w:spacing w:after="0" w:line="240" w:lineRule="auto"/>
        <w:ind w:firstLine="720"/>
        <w:contextualSpacing/>
        <w:jc w:val="both"/>
        <w:rPr>
          <w:rFonts w:ascii="Arial" w:eastAsia="Times New Roman" w:hAnsi="Arial" w:cs="Arial"/>
          <w:color w:val="000000" w:themeColor="text1"/>
          <w:sz w:val="24"/>
          <w:szCs w:val="24"/>
          <w:lang w:val="mn-MN"/>
        </w:rPr>
      </w:pPr>
    </w:p>
    <w:p w14:paraId="2E38602B"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r w:rsidRPr="008B451F">
        <w:rPr>
          <w:rFonts w:ascii="Arial" w:eastAsia="Times New Roman" w:hAnsi="Arial" w:cs="Arial"/>
          <w:color w:val="000000" w:themeColor="text1"/>
          <w:sz w:val="24"/>
          <w:szCs w:val="24"/>
          <w:lang w:val="mn-MN"/>
        </w:rPr>
        <w:t>1.2.</w:t>
      </w:r>
      <w:r w:rsidRPr="008B451F">
        <w:rPr>
          <w:rFonts w:ascii="Arial" w:eastAsia="Arial" w:hAnsi="Arial" w:cs="Arial"/>
          <w:sz w:val="24"/>
          <w:szCs w:val="24"/>
          <w:lang w:val="mn-MN"/>
        </w:rPr>
        <w:t xml:space="preserve">Хилийн боомтуудыг төмөр зам болон хатуу хучилттай авто замаар үе шаттайгаар бүрэн холбон, тээвэр, логистикийн өрсөлдөх чадварыг дээшлүүлэн ачаа тээврийн урсгалыг сайжруулж, цаашид </w:t>
      </w:r>
      <w:r w:rsidRPr="008B451F">
        <w:rPr>
          <w:rFonts w:ascii="Arial" w:eastAsia="Arial" w:hAnsi="Arial" w:cs="Arial"/>
          <w:color w:val="000000" w:themeColor="text1"/>
          <w:sz w:val="24"/>
          <w:szCs w:val="24"/>
          <w:lang w:val="mn-MN"/>
        </w:rPr>
        <w:t>транзит</w:t>
      </w:r>
      <w:r w:rsidRPr="008B451F">
        <w:rPr>
          <w:rFonts w:ascii="Arial" w:eastAsia="Arial" w:hAnsi="Arial" w:cs="Arial"/>
          <w:color w:val="FF0000"/>
          <w:sz w:val="24"/>
          <w:szCs w:val="24"/>
          <w:lang w:val="mn-MN"/>
        </w:rPr>
        <w:t xml:space="preserve"> </w:t>
      </w:r>
      <w:r w:rsidRPr="008B451F">
        <w:rPr>
          <w:rFonts w:ascii="Arial" w:eastAsia="Arial" w:hAnsi="Arial" w:cs="Arial"/>
          <w:sz w:val="24"/>
          <w:szCs w:val="24"/>
          <w:lang w:val="mn-MN"/>
        </w:rPr>
        <w:t>улс болох суурь нөхцөлийг бүрдүүлнэ.</w:t>
      </w:r>
    </w:p>
    <w:p w14:paraId="43CE167B" w14:textId="77777777" w:rsidR="0086177C" w:rsidRPr="008B451F" w:rsidRDefault="0086177C" w:rsidP="0086177C">
      <w:pPr>
        <w:spacing w:after="0" w:line="240" w:lineRule="auto"/>
        <w:ind w:firstLine="720"/>
        <w:contextualSpacing/>
        <w:jc w:val="both"/>
        <w:rPr>
          <w:rFonts w:ascii="Arial" w:eastAsia="Times New Roman" w:hAnsi="Arial" w:cs="Arial"/>
          <w:color w:val="000000" w:themeColor="text1"/>
          <w:sz w:val="24"/>
          <w:szCs w:val="24"/>
          <w:lang w:val="mn-MN"/>
        </w:rPr>
      </w:pPr>
    </w:p>
    <w:p w14:paraId="544143C0" w14:textId="77777777" w:rsidR="0086177C" w:rsidRPr="008B451F" w:rsidRDefault="0086177C" w:rsidP="0086177C">
      <w:pPr>
        <w:spacing w:after="0" w:line="240" w:lineRule="auto"/>
        <w:ind w:firstLine="720"/>
        <w:contextualSpacing/>
        <w:jc w:val="both"/>
        <w:rPr>
          <w:rFonts w:ascii="Arial" w:eastAsia="Arial" w:hAnsi="Arial" w:cs="Arial"/>
          <w:noProof/>
          <w:color w:val="000000" w:themeColor="text1"/>
          <w:sz w:val="24"/>
          <w:szCs w:val="24"/>
          <w:lang w:val="mn-MN"/>
        </w:rPr>
      </w:pPr>
      <w:r w:rsidRPr="008B451F">
        <w:rPr>
          <w:rFonts w:ascii="Arial" w:eastAsia="Times New Roman" w:hAnsi="Arial" w:cs="Arial"/>
          <w:color w:val="000000" w:themeColor="text1"/>
          <w:sz w:val="24"/>
          <w:szCs w:val="24"/>
          <w:lang w:val="mn-MN"/>
        </w:rPr>
        <w:t>1.3.</w:t>
      </w:r>
      <w:r w:rsidRPr="008B451F">
        <w:rPr>
          <w:rFonts w:ascii="Arial" w:eastAsia="Arial" w:hAnsi="Arial" w:cs="Arial"/>
          <w:color w:val="000000" w:themeColor="text1"/>
          <w:sz w:val="24"/>
          <w:szCs w:val="24"/>
          <w:lang w:val="mn-MN"/>
        </w:rPr>
        <w:t xml:space="preserve">Монгол Улсын агаарын зайн зохион байгуулалт, агаарын замын ашиглалтыг сайжруулан дамжин өнгөрөх агаарын хөлгийн тоог нэмэгдүүлж, агаарын тээврийн либералчлалыг үе шаттайгаар үргэлжлүүлэх замаар </w:t>
      </w:r>
      <w:r w:rsidRPr="008B451F">
        <w:rPr>
          <w:rFonts w:ascii="Arial" w:eastAsia="Arial" w:hAnsi="Arial" w:cs="Arial"/>
          <w:noProof/>
          <w:color w:val="000000" w:themeColor="text1"/>
          <w:sz w:val="24"/>
          <w:szCs w:val="24"/>
          <w:lang w:val="mn-MN"/>
        </w:rPr>
        <w:t xml:space="preserve">ачаа тээврийн зангилаа төвийг бий болгож, мөн </w:t>
      </w:r>
      <w:r w:rsidRPr="008B451F">
        <w:rPr>
          <w:rFonts w:ascii="Arial" w:eastAsia="Arial" w:hAnsi="Arial" w:cs="Arial"/>
          <w:color w:val="000000" w:themeColor="text1"/>
          <w:sz w:val="24"/>
          <w:szCs w:val="24"/>
          <w:lang w:val="mn-MN"/>
        </w:rPr>
        <w:t>аялал жуулчлалын салбарыг дэмжинэ.</w:t>
      </w:r>
      <w:r w:rsidRPr="008B451F">
        <w:rPr>
          <w:rFonts w:ascii="Arial" w:eastAsia="Arial" w:hAnsi="Arial" w:cs="Arial"/>
          <w:noProof/>
          <w:color w:val="000000" w:themeColor="text1"/>
          <w:sz w:val="24"/>
          <w:szCs w:val="24"/>
          <w:lang w:val="mn-MN"/>
        </w:rPr>
        <w:t xml:space="preserve"> </w:t>
      </w:r>
    </w:p>
    <w:p w14:paraId="66D0F922" w14:textId="77777777" w:rsidR="0086177C" w:rsidRPr="008B451F" w:rsidRDefault="0086177C" w:rsidP="0086177C">
      <w:pPr>
        <w:spacing w:after="0" w:line="240" w:lineRule="auto"/>
        <w:ind w:firstLine="720"/>
        <w:contextualSpacing/>
        <w:jc w:val="both"/>
        <w:rPr>
          <w:rFonts w:ascii="Arial" w:eastAsia="Times New Roman" w:hAnsi="Arial" w:cs="Arial"/>
          <w:color w:val="000000" w:themeColor="text1"/>
          <w:sz w:val="24"/>
          <w:szCs w:val="24"/>
          <w:lang w:val="mn-MN"/>
        </w:rPr>
      </w:pPr>
    </w:p>
    <w:p w14:paraId="79F28C21" w14:textId="77777777" w:rsidR="0086177C" w:rsidRPr="008B451F" w:rsidRDefault="0086177C" w:rsidP="0086177C">
      <w:pPr>
        <w:spacing w:after="0" w:line="240" w:lineRule="auto"/>
        <w:ind w:firstLine="720"/>
        <w:contextualSpacing/>
        <w:jc w:val="both"/>
        <w:rPr>
          <w:rFonts w:ascii="Arial" w:eastAsia="Arial" w:hAnsi="Arial" w:cs="Arial"/>
          <w:sz w:val="24"/>
          <w:szCs w:val="24"/>
          <w:lang w:val="mn-MN"/>
        </w:rPr>
      </w:pPr>
      <w:r w:rsidRPr="008B451F">
        <w:rPr>
          <w:rFonts w:ascii="Arial" w:eastAsia="Times New Roman" w:hAnsi="Arial" w:cs="Arial"/>
          <w:color w:val="000000" w:themeColor="text1"/>
          <w:sz w:val="24"/>
          <w:szCs w:val="24"/>
          <w:lang w:val="mn-MN"/>
        </w:rPr>
        <w:t>1.4.</w:t>
      </w:r>
      <w:r w:rsidRPr="008B451F">
        <w:rPr>
          <w:rFonts w:ascii="Arial" w:eastAsia="Arial" w:hAnsi="Arial" w:cs="Arial"/>
          <w:sz w:val="24"/>
          <w:szCs w:val="24"/>
          <w:lang w:val="mn-MN"/>
        </w:rPr>
        <w:t>Монгол Улсын бүсчилсэн хөгжлийн үзэл баримтлалд тулгуурлан эдийн засгийн чөлөөт бүс, хуурай боомтуудыг үе шаттайгаар байгуулах замаар худалдааны эргэлтийг нэмэгдүүлнэ.</w:t>
      </w:r>
    </w:p>
    <w:p w14:paraId="68F6B4B6" w14:textId="77777777" w:rsidR="0086177C" w:rsidRPr="008B451F" w:rsidRDefault="0086177C" w:rsidP="0086177C">
      <w:pPr>
        <w:spacing w:after="0" w:line="240" w:lineRule="auto"/>
        <w:ind w:firstLine="720"/>
        <w:contextualSpacing/>
        <w:jc w:val="both"/>
        <w:rPr>
          <w:rFonts w:ascii="Arial" w:eastAsia="Times New Roman" w:hAnsi="Arial" w:cs="Arial"/>
          <w:color w:val="000000" w:themeColor="text1"/>
          <w:sz w:val="24"/>
          <w:szCs w:val="24"/>
          <w:lang w:val="mn-MN"/>
        </w:rPr>
      </w:pPr>
    </w:p>
    <w:p w14:paraId="5B7FAB84" w14:textId="77777777" w:rsidR="0086177C" w:rsidRPr="008B451F" w:rsidRDefault="0086177C" w:rsidP="0086177C">
      <w:pPr>
        <w:spacing w:after="0" w:line="240" w:lineRule="auto"/>
        <w:contextualSpacing/>
        <w:jc w:val="center"/>
        <w:rPr>
          <w:rFonts w:ascii="Arial" w:eastAsia="Times New Roman" w:hAnsi="Arial" w:cs="Arial"/>
          <w:b/>
          <w:color w:val="000000" w:themeColor="text1"/>
          <w:sz w:val="24"/>
          <w:szCs w:val="24"/>
          <w:lang w:val="mn-MN"/>
        </w:rPr>
      </w:pPr>
      <w:r w:rsidRPr="008B451F">
        <w:rPr>
          <w:rFonts w:ascii="Arial" w:eastAsia="Times New Roman" w:hAnsi="Arial" w:cs="Arial"/>
          <w:b/>
          <w:color w:val="000000" w:themeColor="text1"/>
          <w:sz w:val="24"/>
          <w:szCs w:val="24"/>
          <w:lang w:val="mn-MN"/>
        </w:rPr>
        <w:t>Хоёр.Эрчим хүчний сэргэлт</w:t>
      </w:r>
    </w:p>
    <w:p w14:paraId="4BE3DB64" w14:textId="77777777" w:rsidR="0086177C" w:rsidRPr="008B451F" w:rsidRDefault="0086177C" w:rsidP="0086177C">
      <w:pPr>
        <w:spacing w:after="0" w:line="240" w:lineRule="auto"/>
        <w:contextualSpacing/>
        <w:jc w:val="center"/>
        <w:rPr>
          <w:rFonts w:eastAsia="Times New Roman"/>
          <w:sz w:val="24"/>
          <w:szCs w:val="24"/>
          <w:lang w:val="mn-MN"/>
        </w:rPr>
      </w:pPr>
    </w:p>
    <w:p w14:paraId="7F646F81" w14:textId="77777777" w:rsidR="0086177C" w:rsidRPr="008B451F" w:rsidRDefault="0086177C" w:rsidP="0086177C">
      <w:pPr>
        <w:pStyle w:val="NormalWeb"/>
        <w:spacing w:after="0"/>
        <w:ind w:firstLine="720"/>
        <w:contextualSpacing/>
        <w:jc w:val="both"/>
        <w:rPr>
          <w:rFonts w:ascii="Arial" w:eastAsia="Times New Roman" w:hAnsi="Arial" w:cs="Arial"/>
          <w:lang w:val="mn-MN"/>
        </w:rPr>
      </w:pPr>
      <w:r w:rsidRPr="008B451F">
        <w:rPr>
          <w:rFonts w:ascii="Arial" w:eastAsia="Times New Roman" w:hAnsi="Arial" w:cs="Arial"/>
          <w:color w:val="000000" w:themeColor="text1"/>
          <w:lang w:val="mn-MN"/>
        </w:rPr>
        <w:t>2.1.</w:t>
      </w:r>
      <w:r w:rsidRPr="008B451F">
        <w:rPr>
          <w:rFonts w:ascii="Arial" w:eastAsia="Times New Roman" w:hAnsi="Arial" w:cs="Arial"/>
          <w:lang w:val="mn-MN"/>
        </w:rPr>
        <w:t>Эрчим хүчний эх үүсвэр, дамжуулах, түгээх</w:t>
      </w:r>
      <w:r w:rsidRPr="008B451F">
        <w:rPr>
          <w:rFonts w:ascii="Arial" w:eastAsia="Times New Roman" w:hAnsi="Arial" w:cs="Arial"/>
          <w:color w:val="000000" w:themeColor="text1"/>
          <w:lang w:val="mn-MN"/>
        </w:rPr>
        <w:t xml:space="preserve"> </w:t>
      </w:r>
      <w:r w:rsidRPr="008B451F">
        <w:rPr>
          <w:rFonts w:ascii="Arial" w:eastAsia="Times New Roman" w:hAnsi="Arial" w:cs="Arial"/>
          <w:lang w:val="mn-MN"/>
        </w:rPr>
        <w:t xml:space="preserve">шугам </w:t>
      </w:r>
      <w:r w:rsidRPr="008B451F">
        <w:rPr>
          <w:rFonts w:ascii="Arial" w:eastAsia="Times New Roman" w:hAnsi="Arial" w:cs="Arial"/>
          <w:noProof/>
          <w:lang w:val="mn-MN"/>
        </w:rPr>
        <w:t xml:space="preserve">сүлжээг шинээр барьж байгуулан </w:t>
      </w:r>
      <w:r w:rsidRPr="008B451F">
        <w:rPr>
          <w:rFonts w:ascii="Arial" w:eastAsia="Times New Roman" w:hAnsi="Arial" w:cs="Arial"/>
          <w:lang w:val="mn-MN"/>
        </w:rPr>
        <w:t>хүчин чадлыг өргөтгөн нэмэгдүүлж, эрчим хүчний үйлдвэрлэл, хангамжийн найдвартай байдлыг дээшлүүлнэ.</w:t>
      </w:r>
    </w:p>
    <w:p w14:paraId="4B16A272" w14:textId="77777777" w:rsidR="0086177C" w:rsidRPr="008B451F" w:rsidRDefault="0086177C" w:rsidP="0086177C">
      <w:pPr>
        <w:pStyle w:val="NormalWeb"/>
        <w:spacing w:after="0"/>
        <w:contextualSpacing/>
        <w:jc w:val="both"/>
        <w:rPr>
          <w:rFonts w:ascii="Arial" w:eastAsia="Times New Roman" w:hAnsi="Arial" w:cs="Arial"/>
          <w:color w:val="000000"/>
          <w:lang w:val="mn-MN"/>
        </w:rPr>
      </w:pPr>
    </w:p>
    <w:p w14:paraId="3E62CF8C" w14:textId="77777777" w:rsidR="0086177C" w:rsidRPr="008B451F" w:rsidRDefault="0086177C" w:rsidP="0086177C">
      <w:pPr>
        <w:pStyle w:val="NormalWeb"/>
        <w:spacing w:after="0"/>
        <w:ind w:firstLine="720"/>
        <w:contextualSpacing/>
        <w:jc w:val="both"/>
        <w:rPr>
          <w:rFonts w:ascii="Arial" w:eastAsia="Times New Roman" w:hAnsi="Arial" w:cs="Arial"/>
          <w:lang w:val="mn-MN"/>
        </w:rPr>
      </w:pPr>
      <w:r w:rsidRPr="008B451F">
        <w:rPr>
          <w:rFonts w:ascii="Arial" w:hAnsi="Arial" w:cs="Arial"/>
          <w:color w:val="000000" w:themeColor="text1"/>
          <w:lang w:val="mn-MN"/>
        </w:rPr>
        <w:t>2.2.</w:t>
      </w:r>
      <w:r w:rsidRPr="008B451F">
        <w:rPr>
          <w:rFonts w:ascii="Arial" w:eastAsia="Times New Roman" w:hAnsi="Arial" w:cs="Arial"/>
          <w:lang w:val="mn-MN"/>
        </w:rPr>
        <w:t xml:space="preserve">Сэргээгдэх эрчим хүчийг зохистой харьцаагаар хөгжүүлэн усан болон хуримтлуурын станц барьж, эрчим хүчний нэгдсэн системийн </w:t>
      </w:r>
      <w:r w:rsidRPr="008B451F">
        <w:rPr>
          <w:rFonts w:ascii="Arial" w:eastAsia="Times New Roman" w:hAnsi="Arial" w:cs="Arial"/>
          <w:noProof/>
          <w:lang w:val="mn-MN"/>
        </w:rPr>
        <w:t xml:space="preserve">найдвартай, </w:t>
      </w:r>
      <w:r w:rsidRPr="008B451F">
        <w:rPr>
          <w:rFonts w:ascii="Arial" w:eastAsia="Times New Roman" w:hAnsi="Arial" w:cs="Arial"/>
          <w:lang w:val="mn-MN"/>
        </w:rPr>
        <w:t>тогтвортой</w:t>
      </w:r>
      <w:r w:rsidRPr="008B451F">
        <w:rPr>
          <w:rFonts w:ascii="Arial" w:eastAsia="Times New Roman" w:hAnsi="Arial" w:cs="Arial"/>
          <w:noProof/>
          <w:lang w:val="mn-MN"/>
        </w:rPr>
        <w:t xml:space="preserve"> </w:t>
      </w:r>
      <w:r w:rsidRPr="008B451F">
        <w:rPr>
          <w:rFonts w:ascii="Arial" w:eastAsia="Times New Roman" w:hAnsi="Arial" w:cs="Arial"/>
          <w:lang w:val="mn-MN"/>
        </w:rPr>
        <w:t xml:space="preserve"> байдлыг хангана.</w:t>
      </w:r>
    </w:p>
    <w:p w14:paraId="6FC1096B" w14:textId="77777777" w:rsidR="0086177C" w:rsidRPr="008B451F" w:rsidRDefault="0086177C" w:rsidP="0086177C">
      <w:pPr>
        <w:pStyle w:val="NormalWeb"/>
        <w:spacing w:after="0"/>
        <w:ind w:firstLine="720"/>
        <w:contextualSpacing/>
        <w:jc w:val="both"/>
        <w:rPr>
          <w:rFonts w:ascii="Arial" w:eastAsia="Times New Roman" w:hAnsi="Arial" w:cs="Arial"/>
          <w:lang w:val="mn-MN"/>
        </w:rPr>
      </w:pPr>
    </w:p>
    <w:p w14:paraId="5B934CB9" w14:textId="77777777" w:rsidR="0086177C" w:rsidRPr="008B451F" w:rsidRDefault="0086177C" w:rsidP="0086177C">
      <w:pPr>
        <w:pStyle w:val="NormalWeb"/>
        <w:spacing w:after="0"/>
        <w:ind w:firstLine="720"/>
        <w:contextualSpacing/>
        <w:jc w:val="both"/>
        <w:rPr>
          <w:rFonts w:ascii="Arial" w:eastAsia="Times New Roman" w:hAnsi="Arial" w:cs="Arial"/>
          <w:noProof/>
          <w:lang w:val="mn-MN"/>
        </w:rPr>
      </w:pPr>
      <w:r w:rsidRPr="008B451F">
        <w:rPr>
          <w:rFonts w:ascii="Arial" w:eastAsia="Times New Roman" w:hAnsi="Arial" w:cs="Arial"/>
          <w:noProof/>
          <w:color w:val="000000" w:themeColor="text1"/>
          <w:lang w:val="mn-MN"/>
        </w:rPr>
        <w:t>2.3.</w:t>
      </w:r>
      <w:r w:rsidRPr="008B451F">
        <w:rPr>
          <w:rFonts w:ascii="Arial" w:eastAsia="Times New Roman" w:hAnsi="Arial" w:cs="Arial"/>
          <w:noProof/>
          <w:lang w:val="mn-MN"/>
        </w:rPr>
        <w:t>Эрчим хүчний салбарыг санхүү, эдийн засгийн бие даасан тогтолцоонд үе шаттайгаар шилжүүлнэ.</w:t>
      </w:r>
    </w:p>
    <w:p w14:paraId="3CF342FA" w14:textId="77777777" w:rsidR="0086177C" w:rsidRPr="008B451F" w:rsidRDefault="0086177C" w:rsidP="0086177C">
      <w:pPr>
        <w:pStyle w:val="NormalWeb"/>
        <w:spacing w:after="0"/>
        <w:ind w:firstLine="720"/>
        <w:contextualSpacing/>
        <w:jc w:val="both"/>
        <w:rPr>
          <w:rFonts w:ascii="Arial" w:hAnsi="Arial" w:cs="Arial"/>
          <w:noProof/>
          <w:color w:val="000000" w:themeColor="text1"/>
          <w:lang w:val="mn-MN"/>
        </w:rPr>
      </w:pPr>
    </w:p>
    <w:p w14:paraId="5B5D4EA1" w14:textId="77777777" w:rsidR="0086177C" w:rsidRPr="008B451F" w:rsidRDefault="0086177C" w:rsidP="0086177C">
      <w:pPr>
        <w:pStyle w:val="NormalWeb"/>
        <w:spacing w:after="0"/>
        <w:ind w:firstLine="720"/>
        <w:contextualSpacing/>
        <w:jc w:val="both"/>
        <w:rPr>
          <w:rFonts w:ascii="Arial" w:eastAsia="Times New Roman" w:hAnsi="Arial" w:cs="Arial"/>
          <w:lang w:val="mn-MN"/>
        </w:rPr>
      </w:pPr>
      <w:r w:rsidRPr="008B451F">
        <w:rPr>
          <w:rFonts w:ascii="Arial" w:hAnsi="Arial" w:cs="Arial"/>
          <w:color w:val="000000" w:themeColor="text1"/>
          <w:lang w:val="mn-MN"/>
        </w:rPr>
        <w:t>2.4.</w:t>
      </w:r>
      <w:r w:rsidRPr="008B451F">
        <w:rPr>
          <w:rFonts w:ascii="Arial" w:eastAsia="Times New Roman" w:hAnsi="Arial" w:cs="Arial"/>
          <w:lang w:val="mn-MN"/>
        </w:rPr>
        <w:t xml:space="preserve">Зүүн хойд Азийн эрчим хүчний нэгдсэн сүлжээнд эрчим хүч нийлүүлэх сэргээгдэх эрчим хүчний эх үүсвэр, сүлжээнд холбогдох хэт өндөр хүчдэлийн цахилгаан дамжуулах агаарын шугам, дэд станцын </w:t>
      </w:r>
      <w:r w:rsidRPr="008B451F">
        <w:rPr>
          <w:rFonts w:ascii="Arial" w:eastAsia="Times New Roman" w:hAnsi="Arial" w:cs="Arial"/>
          <w:noProof/>
          <w:lang w:val="mn-MN"/>
        </w:rPr>
        <w:t>бэлтгэл ажлыг хангана</w:t>
      </w:r>
      <w:r w:rsidRPr="008B451F">
        <w:rPr>
          <w:rFonts w:ascii="Arial" w:eastAsia="Times New Roman" w:hAnsi="Arial" w:cs="Arial"/>
          <w:lang w:val="mn-MN"/>
        </w:rPr>
        <w:t>.</w:t>
      </w:r>
    </w:p>
    <w:p w14:paraId="259E6037" w14:textId="77777777" w:rsidR="0086177C" w:rsidRPr="008B451F" w:rsidRDefault="0086177C" w:rsidP="0086177C">
      <w:pPr>
        <w:pStyle w:val="NormalWeb"/>
        <w:spacing w:after="0"/>
        <w:ind w:firstLine="720"/>
        <w:contextualSpacing/>
        <w:jc w:val="both"/>
        <w:rPr>
          <w:rFonts w:ascii="Arial" w:hAnsi="Arial" w:cs="Arial"/>
          <w:color w:val="000000"/>
          <w:lang w:val="mn-MN"/>
        </w:rPr>
      </w:pPr>
    </w:p>
    <w:p w14:paraId="47DDDCC5" w14:textId="77777777" w:rsidR="0086177C" w:rsidRPr="008B451F" w:rsidRDefault="0086177C" w:rsidP="0086177C">
      <w:pPr>
        <w:pStyle w:val="NormalWeb"/>
        <w:spacing w:after="0"/>
        <w:ind w:firstLine="720"/>
        <w:contextualSpacing/>
        <w:jc w:val="both"/>
        <w:rPr>
          <w:rFonts w:ascii="Arial" w:eastAsia="Times New Roman" w:hAnsi="Arial" w:cs="Arial"/>
          <w:lang w:val="mn-MN"/>
        </w:rPr>
      </w:pPr>
      <w:r w:rsidRPr="008B451F">
        <w:rPr>
          <w:rFonts w:ascii="Arial" w:hAnsi="Arial" w:cs="Arial"/>
          <w:lang w:val="mn-MN"/>
        </w:rPr>
        <w:t>2.5.</w:t>
      </w:r>
      <w:r w:rsidRPr="008B451F">
        <w:rPr>
          <w:rFonts w:ascii="Arial" w:eastAsia="Times New Roman" w:hAnsi="Arial" w:cs="Arial"/>
          <w:lang w:val="mn-MN"/>
        </w:rPr>
        <w:t>Оросын Холбооны Улсаас Бүгд Найрамдах Хятад Ард Улс руу Монгол Улсын газар нутгаар дамжин өнгөрөх байгалийн хий дамжуулах хоолойг барих бүтээн байгуулалтын ажлыг эрчимжүүлнэ.</w:t>
      </w:r>
    </w:p>
    <w:p w14:paraId="256B53A6" w14:textId="77777777" w:rsidR="0086177C" w:rsidRPr="008B451F" w:rsidRDefault="0086177C" w:rsidP="0086177C">
      <w:pPr>
        <w:pStyle w:val="NormalWeb"/>
        <w:spacing w:after="0"/>
        <w:ind w:firstLine="720"/>
        <w:contextualSpacing/>
        <w:jc w:val="both"/>
        <w:rPr>
          <w:rFonts w:ascii="Arial" w:eastAsia="Times New Roman" w:hAnsi="Arial" w:cs="Arial"/>
          <w:lang w:val="mn-MN"/>
        </w:rPr>
      </w:pPr>
    </w:p>
    <w:p w14:paraId="2174D83B" w14:textId="77777777" w:rsidR="0086177C" w:rsidRPr="008B451F" w:rsidRDefault="0086177C" w:rsidP="0086177C">
      <w:pPr>
        <w:spacing w:after="0" w:line="240" w:lineRule="auto"/>
        <w:contextualSpacing/>
        <w:jc w:val="center"/>
        <w:rPr>
          <w:rFonts w:ascii="Arial" w:eastAsia="Times New Roman" w:hAnsi="Arial" w:cs="Arial"/>
          <w:b/>
          <w:color w:val="000000" w:themeColor="text1"/>
          <w:sz w:val="24"/>
          <w:szCs w:val="24"/>
          <w:lang w:val="mn-MN"/>
        </w:rPr>
      </w:pPr>
      <w:r w:rsidRPr="008B451F">
        <w:rPr>
          <w:rFonts w:ascii="Arial" w:eastAsia="Times New Roman" w:hAnsi="Arial" w:cs="Arial"/>
          <w:b/>
          <w:color w:val="000000" w:themeColor="text1"/>
          <w:sz w:val="24"/>
          <w:szCs w:val="24"/>
          <w:lang w:val="mn-MN"/>
        </w:rPr>
        <w:t>Гурав.Аж үйлдвэржилтийн сэргэлт</w:t>
      </w:r>
    </w:p>
    <w:p w14:paraId="1A980981" w14:textId="77777777" w:rsidR="0086177C" w:rsidRPr="008B451F" w:rsidRDefault="0086177C" w:rsidP="0086177C">
      <w:pPr>
        <w:spacing w:after="0" w:line="240" w:lineRule="auto"/>
        <w:contextualSpacing/>
        <w:jc w:val="center"/>
        <w:rPr>
          <w:rFonts w:ascii="Arial" w:eastAsia="Times New Roman" w:hAnsi="Arial" w:cs="Arial"/>
          <w:b/>
          <w:color w:val="000000"/>
          <w:sz w:val="24"/>
          <w:szCs w:val="24"/>
          <w:lang w:val="mn-MN"/>
        </w:rPr>
      </w:pPr>
    </w:p>
    <w:p w14:paraId="55B16AEF" w14:textId="77777777" w:rsidR="0086177C" w:rsidRPr="008B451F" w:rsidRDefault="0086177C" w:rsidP="0086177C">
      <w:pPr>
        <w:spacing w:after="0" w:line="240" w:lineRule="auto"/>
        <w:ind w:firstLine="720"/>
        <w:contextualSpacing/>
        <w:jc w:val="both"/>
        <w:rPr>
          <w:rFonts w:eastAsia="Times New Roman"/>
          <w:noProof/>
          <w:sz w:val="28"/>
          <w:szCs w:val="28"/>
          <w:lang w:val="mn-MN"/>
        </w:rPr>
      </w:pPr>
      <w:r w:rsidRPr="008B451F">
        <w:rPr>
          <w:rFonts w:ascii="Arial" w:eastAsia="Times New Roman" w:hAnsi="Arial" w:cs="Arial"/>
          <w:noProof/>
          <w:color w:val="000000" w:themeColor="text1"/>
          <w:sz w:val="24"/>
          <w:szCs w:val="24"/>
          <w:lang w:val="mn-MN"/>
        </w:rPr>
        <w:t>3.1.Ашигт малтмалын тусгай зөвшөөрөл олголтыг бүрэн цахимжуулж, өртөг зардлыг бууруулан хөрөнгө оруулалтыг нэмэгдүүлж, дэвшилтэт техник, технологид суурилсан, нэмүү өртөг шингэсэн уул уурхайн бүтээгдэхүүний хэмжээг дээшлүүлэн  эрдэс баялгийн баталгаат нөөцийг арвижуулна.</w:t>
      </w:r>
    </w:p>
    <w:p w14:paraId="12604132" w14:textId="77777777" w:rsidR="0086177C" w:rsidRPr="008B451F" w:rsidRDefault="0086177C" w:rsidP="0086177C">
      <w:pPr>
        <w:pStyle w:val="NormalWeb"/>
        <w:spacing w:after="0"/>
        <w:ind w:firstLine="720"/>
        <w:contextualSpacing/>
        <w:jc w:val="both"/>
        <w:rPr>
          <w:rFonts w:ascii="Arial" w:eastAsia="Times New Roman" w:hAnsi="Arial" w:cs="Arial"/>
          <w:color w:val="000000"/>
          <w:lang w:val="mn-MN"/>
        </w:rPr>
      </w:pPr>
    </w:p>
    <w:p w14:paraId="11B1E3FF" w14:textId="77777777" w:rsidR="0086177C" w:rsidRPr="008B451F" w:rsidRDefault="0086177C" w:rsidP="0086177C">
      <w:pPr>
        <w:pStyle w:val="NormalWeb"/>
        <w:spacing w:after="0"/>
        <w:ind w:firstLine="720"/>
        <w:contextualSpacing/>
        <w:jc w:val="both"/>
        <w:rPr>
          <w:rFonts w:ascii="Arial" w:eastAsia="Times New Roman" w:hAnsi="Arial" w:cs="Arial"/>
          <w:color w:val="000000"/>
          <w:lang w:val="mn-MN"/>
        </w:rPr>
      </w:pPr>
      <w:r w:rsidRPr="008B451F">
        <w:rPr>
          <w:rFonts w:ascii="Arial" w:eastAsia="Times New Roman" w:hAnsi="Arial" w:cs="Arial"/>
          <w:color w:val="000000" w:themeColor="text1"/>
          <w:lang w:val="mn-MN"/>
        </w:rPr>
        <w:t>3.</w:t>
      </w:r>
      <w:r w:rsidRPr="008B451F">
        <w:rPr>
          <w:rFonts w:ascii="Arial" w:eastAsia="Times New Roman" w:hAnsi="Arial" w:cs="Arial"/>
          <w:noProof/>
          <w:color w:val="000000" w:themeColor="text1"/>
          <w:lang w:val="mn-MN"/>
        </w:rPr>
        <w:t>2.</w:t>
      </w:r>
      <w:r w:rsidRPr="008B451F">
        <w:rPr>
          <w:rFonts w:ascii="Arial" w:eastAsia="Times New Roman" w:hAnsi="Arial" w:cs="Arial"/>
          <w:color w:val="000000" w:themeColor="text1"/>
          <w:lang w:val="mn-MN"/>
        </w:rPr>
        <w:t xml:space="preserve">Нэмүү өртөг шингэсэн хүнд үйлдвэрлэлийг хөгжүүлж, дотоодын </w:t>
      </w:r>
      <w:r w:rsidRPr="008B451F">
        <w:rPr>
          <w:rFonts w:ascii="Arial" w:eastAsia="Times New Roman" w:hAnsi="Arial" w:cs="Arial"/>
          <w:noProof/>
          <w:color w:val="000000" w:themeColor="text1"/>
          <w:lang w:val="mn-MN"/>
        </w:rPr>
        <w:t xml:space="preserve">бүтээн байгуулалтын </w:t>
      </w:r>
      <w:r w:rsidRPr="008B451F">
        <w:rPr>
          <w:rFonts w:ascii="Arial" w:eastAsia="Times New Roman" w:hAnsi="Arial" w:cs="Arial"/>
          <w:color w:val="000000" w:themeColor="text1"/>
          <w:lang w:val="mn-MN"/>
        </w:rPr>
        <w:t>хэрэгцээг хангаж, экспортыг нэмэгдүүлнэ.</w:t>
      </w:r>
    </w:p>
    <w:p w14:paraId="70847664" w14:textId="77777777" w:rsidR="0086177C" w:rsidRPr="008B451F" w:rsidRDefault="0086177C" w:rsidP="0086177C">
      <w:pPr>
        <w:pStyle w:val="NormalWeb"/>
        <w:spacing w:after="0"/>
        <w:ind w:firstLine="720"/>
        <w:contextualSpacing/>
        <w:jc w:val="both"/>
        <w:rPr>
          <w:rFonts w:ascii="Arial" w:eastAsia="Times New Roman" w:hAnsi="Arial" w:cs="Arial"/>
          <w:color w:val="000000"/>
          <w:lang w:val="mn-MN"/>
        </w:rPr>
      </w:pPr>
    </w:p>
    <w:p w14:paraId="24BEC27B" w14:textId="77777777" w:rsidR="0086177C" w:rsidRPr="008B451F" w:rsidRDefault="0086177C" w:rsidP="0086177C">
      <w:pPr>
        <w:pStyle w:val="NormalWeb"/>
        <w:spacing w:after="0"/>
        <w:ind w:firstLine="720"/>
        <w:contextualSpacing/>
        <w:jc w:val="both"/>
        <w:rPr>
          <w:rFonts w:ascii="Arial" w:eastAsia="Times New Roman" w:hAnsi="Arial" w:cs="Arial"/>
          <w:color w:val="000000" w:themeColor="text1"/>
          <w:lang w:val="mn-MN"/>
        </w:rPr>
      </w:pPr>
      <w:r w:rsidRPr="008B451F">
        <w:rPr>
          <w:rFonts w:ascii="Arial" w:eastAsia="Times New Roman" w:hAnsi="Arial" w:cs="Arial"/>
          <w:color w:val="000000" w:themeColor="text1"/>
          <w:lang w:val="mn-MN"/>
        </w:rPr>
        <w:t>3.</w:t>
      </w:r>
      <w:r w:rsidRPr="008B451F">
        <w:rPr>
          <w:rFonts w:ascii="Arial" w:eastAsia="Times New Roman" w:hAnsi="Arial" w:cs="Arial"/>
          <w:noProof/>
          <w:color w:val="000000" w:themeColor="text1"/>
          <w:lang w:val="mn-MN"/>
        </w:rPr>
        <w:t>3.</w:t>
      </w:r>
      <w:r w:rsidRPr="008B451F">
        <w:rPr>
          <w:rFonts w:ascii="Arial" w:eastAsia="Times New Roman" w:hAnsi="Arial" w:cs="Arial"/>
          <w:color w:val="000000" w:themeColor="text1"/>
          <w:lang w:val="mn-MN"/>
        </w:rPr>
        <w:t xml:space="preserve">Газрын тосны </w:t>
      </w:r>
      <w:r w:rsidRPr="008B451F">
        <w:rPr>
          <w:rFonts w:ascii="Arial" w:eastAsia="Times New Roman" w:hAnsi="Arial" w:cs="Arial"/>
          <w:noProof/>
          <w:color w:val="000000" w:themeColor="text1"/>
          <w:lang w:val="mn-MN"/>
        </w:rPr>
        <w:t xml:space="preserve">баталгаат </w:t>
      </w:r>
      <w:r w:rsidRPr="008B451F">
        <w:rPr>
          <w:rFonts w:ascii="Arial" w:eastAsia="Times New Roman" w:hAnsi="Arial" w:cs="Arial"/>
          <w:color w:val="000000" w:themeColor="text1"/>
          <w:lang w:val="mn-MN"/>
        </w:rPr>
        <w:t>нөөцийг өсгөж, олборлолтыг нэмэгдүүлэх замаар дотоодын газрын тос боловсруулах үйлдвэрийг түүхий эдээр хангана.</w:t>
      </w:r>
    </w:p>
    <w:p w14:paraId="4537AEBE" w14:textId="77777777" w:rsidR="0086177C" w:rsidRPr="008B451F" w:rsidRDefault="0086177C" w:rsidP="0086177C">
      <w:pPr>
        <w:pStyle w:val="NormalWeb"/>
        <w:spacing w:after="0"/>
        <w:ind w:firstLine="720"/>
        <w:contextualSpacing/>
        <w:jc w:val="both"/>
        <w:rPr>
          <w:rFonts w:ascii="Arial" w:eastAsia="Times New Roman" w:hAnsi="Arial" w:cs="Arial"/>
          <w:color w:val="000000"/>
          <w:lang w:val="mn-MN"/>
        </w:rPr>
      </w:pPr>
    </w:p>
    <w:p w14:paraId="0437827F" w14:textId="77777777" w:rsidR="0086177C" w:rsidRPr="008B451F" w:rsidRDefault="0086177C" w:rsidP="0086177C">
      <w:pPr>
        <w:spacing w:after="0" w:line="240" w:lineRule="auto"/>
        <w:ind w:firstLine="720"/>
        <w:contextualSpacing/>
        <w:jc w:val="both"/>
        <w:rPr>
          <w:rFonts w:ascii="Arial" w:hAnsi="Arial" w:cs="Arial"/>
          <w:bCs/>
          <w:sz w:val="24"/>
          <w:szCs w:val="24"/>
          <w:shd w:val="clear" w:color="auto" w:fill="FFFFFF"/>
          <w:lang w:val="mn-MN"/>
        </w:rPr>
      </w:pPr>
      <w:r w:rsidRPr="008B451F">
        <w:rPr>
          <w:rFonts w:ascii="Arial" w:eastAsia="Times New Roman" w:hAnsi="Arial" w:cs="Arial"/>
          <w:bCs/>
          <w:sz w:val="24"/>
          <w:szCs w:val="24"/>
          <w:lang w:val="mn-MN"/>
        </w:rPr>
        <w:t>3</w:t>
      </w:r>
      <w:r w:rsidRPr="008B451F">
        <w:rPr>
          <w:rFonts w:ascii="Arial" w:eastAsia="Times New Roman" w:hAnsi="Arial" w:cs="Arial"/>
          <w:sz w:val="24"/>
          <w:szCs w:val="24"/>
          <w:lang w:val="mn-MN"/>
        </w:rPr>
        <w:t>.</w:t>
      </w:r>
      <w:r w:rsidRPr="008B451F">
        <w:rPr>
          <w:rFonts w:ascii="Arial" w:eastAsia="Times New Roman" w:hAnsi="Arial" w:cs="Arial"/>
          <w:noProof/>
          <w:sz w:val="24"/>
          <w:szCs w:val="24"/>
          <w:lang w:val="mn-MN"/>
        </w:rPr>
        <w:t>4</w:t>
      </w:r>
      <w:r w:rsidRPr="008B451F">
        <w:rPr>
          <w:rFonts w:ascii="Arial" w:eastAsia="Times New Roman" w:hAnsi="Arial" w:cs="Arial"/>
          <w:sz w:val="24"/>
          <w:szCs w:val="24"/>
          <w:lang w:val="mn-MN"/>
        </w:rPr>
        <w:t>.</w:t>
      </w:r>
      <w:r w:rsidRPr="008B451F">
        <w:rPr>
          <w:rFonts w:ascii="Arial" w:hAnsi="Arial" w:cs="Arial"/>
          <w:bCs/>
          <w:sz w:val="24"/>
          <w:szCs w:val="24"/>
          <w:shd w:val="clear" w:color="auto" w:fill="FFFFFF"/>
          <w:lang w:val="mn-MN"/>
        </w:rPr>
        <w:t>Хөдөө аж ахуйн</w:t>
      </w:r>
      <w:r w:rsidRPr="008B451F">
        <w:rPr>
          <w:rFonts w:ascii="Arial" w:hAnsi="Arial" w:cs="Arial"/>
          <w:sz w:val="24"/>
          <w:szCs w:val="24"/>
          <w:shd w:val="clear" w:color="auto" w:fill="FFFFFF"/>
          <w:lang w:val="mn-MN"/>
        </w:rPr>
        <w:t xml:space="preserve"> үйлдвэрлэлий</w:t>
      </w:r>
      <w:r w:rsidRPr="008B451F">
        <w:rPr>
          <w:rFonts w:ascii="Arial" w:hAnsi="Arial" w:cs="Arial"/>
          <w:bCs/>
          <w:sz w:val="24"/>
          <w:szCs w:val="24"/>
          <w:shd w:val="clear" w:color="auto" w:fill="FFFFFF"/>
          <w:lang w:val="mn-MN"/>
        </w:rPr>
        <w:t xml:space="preserve">г </w:t>
      </w:r>
      <w:r w:rsidRPr="008B451F">
        <w:rPr>
          <w:rFonts w:ascii="Arial" w:hAnsi="Arial" w:cs="Arial"/>
          <w:sz w:val="24"/>
          <w:szCs w:val="24"/>
          <w:shd w:val="clear" w:color="auto" w:fill="FFFFFF"/>
          <w:lang w:val="mn-MN"/>
        </w:rPr>
        <w:t>дэвшилтэт техник, технологи, инновацад тулгуурлан хөгжүүлж, шинэ бүтээгдэхүүн, үйлчилгээ</w:t>
      </w:r>
      <w:r w:rsidRPr="008B451F">
        <w:rPr>
          <w:rFonts w:ascii="Arial" w:hAnsi="Arial" w:cs="Arial"/>
          <w:bCs/>
          <w:sz w:val="24"/>
          <w:szCs w:val="24"/>
          <w:shd w:val="clear" w:color="auto" w:fill="FFFFFF"/>
          <w:lang w:val="mn-MN"/>
        </w:rPr>
        <w:t xml:space="preserve"> болон үйлдвэрлэлийн хэмжээг нэмэгдүүлнэ.</w:t>
      </w:r>
    </w:p>
    <w:p w14:paraId="609602F3" w14:textId="77777777" w:rsidR="0086177C" w:rsidRPr="008B451F" w:rsidRDefault="0086177C" w:rsidP="0086177C">
      <w:pPr>
        <w:spacing w:after="0" w:line="240" w:lineRule="auto"/>
        <w:ind w:firstLine="720"/>
        <w:contextualSpacing/>
        <w:jc w:val="both"/>
        <w:rPr>
          <w:rFonts w:ascii="Arial" w:hAnsi="Arial" w:cs="Arial"/>
          <w:sz w:val="24"/>
          <w:szCs w:val="24"/>
          <w:shd w:val="clear" w:color="auto" w:fill="FFFFFF"/>
          <w:lang w:val="mn-MN"/>
        </w:rPr>
      </w:pPr>
    </w:p>
    <w:p w14:paraId="75FC02AF" w14:textId="77777777" w:rsidR="0086177C" w:rsidRPr="008B451F" w:rsidRDefault="0086177C" w:rsidP="0086177C">
      <w:pPr>
        <w:spacing w:after="0" w:line="240" w:lineRule="auto"/>
        <w:ind w:firstLine="720"/>
        <w:contextualSpacing/>
        <w:jc w:val="both"/>
        <w:rPr>
          <w:rFonts w:ascii="Arial" w:eastAsia="Times New Roman" w:hAnsi="Arial" w:cs="Arial"/>
          <w:noProof/>
          <w:sz w:val="24"/>
          <w:szCs w:val="24"/>
          <w:lang w:val="mn-MN"/>
        </w:rPr>
      </w:pPr>
      <w:r w:rsidRPr="008B451F">
        <w:rPr>
          <w:rFonts w:ascii="Arial" w:eastAsia="Times New Roman" w:hAnsi="Arial" w:cs="Arial"/>
          <w:noProof/>
          <w:sz w:val="24"/>
          <w:szCs w:val="24"/>
          <w:lang w:val="mn-MN"/>
        </w:rPr>
        <w:t>3.5.Хөдөө аж ахуйн гаралтай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w:t>
      </w:r>
    </w:p>
    <w:p w14:paraId="5FFFEEAE" w14:textId="77777777" w:rsidR="0086177C" w:rsidRPr="008B451F" w:rsidRDefault="0086177C" w:rsidP="0086177C">
      <w:pPr>
        <w:spacing w:after="0" w:line="240" w:lineRule="auto"/>
        <w:ind w:firstLine="720"/>
        <w:contextualSpacing/>
        <w:jc w:val="both"/>
        <w:rPr>
          <w:rFonts w:ascii="Arial" w:eastAsia="Times New Roman" w:hAnsi="Arial" w:cs="Arial"/>
          <w:noProof/>
          <w:sz w:val="24"/>
          <w:szCs w:val="24"/>
          <w:lang w:val="mn-MN"/>
        </w:rPr>
      </w:pPr>
    </w:p>
    <w:p w14:paraId="787473D5" w14:textId="77777777" w:rsidR="0086177C" w:rsidRPr="008B451F" w:rsidRDefault="0086177C" w:rsidP="0086177C">
      <w:pPr>
        <w:spacing w:after="0" w:line="240" w:lineRule="auto"/>
        <w:ind w:firstLine="720"/>
        <w:contextualSpacing/>
        <w:jc w:val="both"/>
        <w:rPr>
          <w:rFonts w:ascii="Arial" w:eastAsia="Arial" w:hAnsi="Arial" w:cs="Arial"/>
          <w:noProof/>
          <w:sz w:val="24"/>
          <w:szCs w:val="24"/>
          <w:cs/>
          <w:lang w:val="mn-MN"/>
        </w:rPr>
      </w:pPr>
      <w:r w:rsidRPr="008B451F">
        <w:rPr>
          <w:rFonts w:ascii="Arial" w:eastAsia="Times New Roman" w:hAnsi="Arial" w:cs="Arial"/>
          <w:noProof/>
          <w:color w:val="000000" w:themeColor="text1"/>
          <w:sz w:val="24"/>
          <w:szCs w:val="24"/>
          <w:lang w:val="mn-MN"/>
        </w:rPr>
        <w:t>3.6.Шинжлэх ухаанд суурилсан</w:t>
      </w:r>
      <w:r w:rsidRPr="008B451F">
        <w:rPr>
          <w:rFonts w:ascii="Arial" w:eastAsia="Arial" w:hAnsi="Arial" w:cs="Arial"/>
          <w:noProof/>
          <w:sz w:val="24"/>
          <w:szCs w:val="24"/>
          <w:lang w:val="mn-MN"/>
        </w:rPr>
        <w:t xml:space="preserve"> өндөр технологи, блокчейн, хиймэл </w:t>
      </w:r>
      <w:r w:rsidRPr="008B451F">
        <w:rPr>
          <w:rFonts w:ascii="Arial" w:eastAsia="Times New Roman" w:hAnsi="Arial" w:cs="Arial"/>
          <w:noProof/>
          <w:sz w:val="24"/>
          <w:szCs w:val="24"/>
          <w:lang w:val="mn-MN"/>
        </w:rPr>
        <w:t>оюун ухааны</w:t>
      </w:r>
      <w:r w:rsidRPr="008B451F">
        <w:rPr>
          <w:rFonts w:ascii="Arial" w:eastAsia="Arial" w:hAnsi="Arial" w:cs="Arial"/>
          <w:noProof/>
          <w:sz w:val="24"/>
          <w:szCs w:val="24"/>
          <w:lang w:val="mn-MN"/>
        </w:rPr>
        <w:t xml:space="preserve"> ололтыг нэвтрүүлж, дижитал эдийн засгийн чиг хандлагад нийцсэн аж үйлдвэржилтийг хөгжүүлнэ.</w:t>
      </w:r>
    </w:p>
    <w:p w14:paraId="268C9E6D" w14:textId="77777777" w:rsidR="0086177C" w:rsidRPr="008B451F" w:rsidRDefault="0086177C" w:rsidP="0086177C">
      <w:pPr>
        <w:spacing w:after="0" w:line="240" w:lineRule="auto"/>
        <w:ind w:firstLine="720"/>
        <w:contextualSpacing/>
        <w:jc w:val="both"/>
        <w:rPr>
          <w:rFonts w:ascii="Calibri" w:hAnsi="Calibri" w:cs="Arial"/>
          <w:noProof/>
          <w:sz w:val="24"/>
          <w:szCs w:val="24"/>
          <w:cs/>
          <w:lang w:val="mn-MN"/>
        </w:rPr>
      </w:pPr>
    </w:p>
    <w:p w14:paraId="7BA692BC" w14:textId="77777777" w:rsidR="0086177C" w:rsidRPr="008B451F" w:rsidRDefault="0086177C" w:rsidP="0086177C">
      <w:pPr>
        <w:spacing w:after="0" w:line="240" w:lineRule="auto"/>
        <w:contextualSpacing/>
        <w:jc w:val="center"/>
        <w:rPr>
          <w:rFonts w:ascii="Arial" w:eastAsia="Times New Roman" w:hAnsi="Arial" w:cs="Arial"/>
          <w:b/>
          <w:color w:val="000000" w:themeColor="text1"/>
          <w:sz w:val="24"/>
          <w:szCs w:val="24"/>
          <w:lang w:val="mn-MN"/>
        </w:rPr>
      </w:pPr>
      <w:r w:rsidRPr="008B451F">
        <w:rPr>
          <w:rFonts w:ascii="Arial" w:eastAsia="Times New Roman" w:hAnsi="Arial" w:cs="Arial"/>
          <w:b/>
          <w:color w:val="000000" w:themeColor="text1"/>
          <w:sz w:val="24"/>
          <w:szCs w:val="24"/>
          <w:lang w:val="mn-MN"/>
        </w:rPr>
        <w:t>Дөрөв.Хот, хөдөөгийн сэргэлт</w:t>
      </w:r>
    </w:p>
    <w:p w14:paraId="40584004" w14:textId="77777777" w:rsidR="0086177C" w:rsidRPr="008B451F" w:rsidRDefault="0086177C" w:rsidP="0086177C">
      <w:pPr>
        <w:spacing w:after="0" w:line="240" w:lineRule="auto"/>
        <w:contextualSpacing/>
        <w:jc w:val="center"/>
        <w:rPr>
          <w:rFonts w:ascii="Arial" w:eastAsia="Times New Roman" w:hAnsi="Arial" w:cs="Arial"/>
          <w:b/>
          <w:bCs/>
          <w:color w:val="000000"/>
          <w:sz w:val="24"/>
          <w:szCs w:val="24"/>
          <w:lang w:val="mn-MN"/>
        </w:rPr>
      </w:pPr>
    </w:p>
    <w:p w14:paraId="149CADE6" w14:textId="77777777" w:rsidR="0086177C" w:rsidRPr="008B451F" w:rsidRDefault="0086177C" w:rsidP="0086177C">
      <w:pPr>
        <w:pStyle w:val="NormalWeb"/>
        <w:spacing w:after="0"/>
        <w:ind w:firstLine="720"/>
        <w:contextualSpacing/>
        <w:jc w:val="both"/>
        <w:rPr>
          <w:rFonts w:ascii="Arial" w:eastAsia="Arial" w:hAnsi="Arial" w:cs="Arial"/>
          <w:noProof/>
          <w:lang w:val="mn-MN"/>
        </w:rPr>
      </w:pPr>
      <w:r w:rsidRPr="008B451F">
        <w:rPr>
          <w:rFonts w:ascii="Arial" w:eastAsia="Times New Roman" w:hAnsi="Arial" w:cs="Arial"/>
          <w:noProof/>
          <w:color w:val="000000" w:themeColor="text1"/>
          <w:lang w:val="mn-MN"/>
        </w:rPr>
        <w:t>4.1.</w:t>
      </w:r>
      <w:r w:rsidRPr="008B451F">
        <w:rPr>
          <w:rFonts w:ascii="Arial" w:eastAsia="Arial" w:hAnsi="Arial" w:cs="Arial"/>
          <w:noProof/>
          <w:color w:val="000000" w:themeColor="text1"/>
          <w:lang w:val="mn-MN"/>
        </w:rPr>
        <w:t xml:space="preserve">Нийслэл Улаанбаатар хотын нийтийн тээврийн чанар, стандартыг сайжруулан </w:t>
      </w:r>
      <w:r w:rsidRPr="008B451F">
        <w:rPr>
          <w:rFonts w:ascii="Arial" w:eastAsia="Arial" w:hAnsi="Arial" w:cs="Arial"/>
          <w:noProof/>
          <w:lang w:val="mn-MN"/>
        </w:rPr>
        <w:t>багтаамж ихтэй шинэ төрлийн нийтийн тээврийн хэрэгслийг үйлчилгээнд нэвтрүүлж, гол ба үндсэн авто зам, замын байгууламжийн сүлжээг өргөтгөн шинэчилж, олон түвшний уулзварыг байгуулан хүртээмжийг нэмэгдүүлж, авто замын түгжрэлийг бууруулна.</w:t>
      </w:r>
    </w:p>
    <w:p w14:paraId="59C81F3A" w14:textId="77777777" w:rsidR="0086177C" w:rsidRPr="008B451F" w:rsidRDefault="0086177C" w:rsidP="0086177C">
      <w:pPr>
        <w:pStyle w:val="NormalWeb"/>
        <w:spacing w:after="0"/>
        <w:ind w:firstLine="720"/>
        <w:contextualSpacing/>
        <w:jc w:val="both"/>
        <w:rPr>
          <w:rFonts w:ascii="Arial" w:eastAsia="Arial" w:hAnsi="Arial" w:cs="Arial"/>
          <w:noProof/>
          <w:lang w:val="mn-MN"/>
        </w:rPr>
      </w:pPr>
    </w:p>
    <w:p w14:paraId="6D62E9A1" w14:textId="77777777" w:rsidR="0086177C" w:rsidRPr="008B451F" w:rsidRDefault="0086177C" w:rsidP="0086177C">
      <w:pPr>
        <w:pStyle w:val="NormalWeb"/>
        <w:spacing w:after="0"/>
        <w:ind w:firstLine="720"/>
        <w:contextualSpacing/>
        <w:jc w:val="both"/>
        <w:rPr>
          <w:rFonts w:ascii="Arial" w:eastAsia="Arial" w:hAnsi="Arial" w:cs="Arial"/>
          <w:color w:val="000000" w:themeColor="text1"/>
          <w:lang w:val="mn-MN"/>
        </w:rPr>
      </w:pPr>
      <w:r w:rsidRPr="008B451F">
        <w:rPr>
          <w:rFonts w:ascii="Arial" w:eastAsia="Times New Roman" w:hAnsi="Arial" w:cs="Arial"/>
          <w:color w:val="000000" w:themeColor="text1"/>
          <w:lang w:val="mn-MN"/>
        </w:rPr>
        <w:t>4.2.</w:t>
      </w:r>
      <w:r w:rsidRPr="008B451F">
        <w:rPr>
          <w:rFonts w:ascii="Arial" w:eastAsia="Arial" w:hAnsi="Arial" w:cs="Arial"/>
          <w:color w:val="000000" w:themeColor="text1"/>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Pr="008B451F">
        <w:rPr>
          <w:rFonts w:ascii="Arial" w:eastAsia="Arial" w:hAnsi="Arial" w:cs="Arial"/>
          <w:noProof/>
          <w:color w:val="000000" w:themeColor="text1"/>
          <w:lang w:val="mn-MN"/>
        </w:rPr>
        <w:t>сааруулна</w:t>
      </w:r>
      <w:r w:rsidRPr="008B451F">
        <w:rPr>
          <w:rFonts w:ascii="Arial" w:eastAsia="Arial" w:hAnsi="Arial" w:cs="Arial"/>
          <w:color w:val="000000" w:themeColor="text1"/>
          <w:lang w:val="mn-MN"/>
        </w:rPr>
        <w:t>.</w:t>
      </w:r>
    </w:p>
    <w:p w14:paraId="06A9C578" w14:textId="77777777" w:rsidR="0086177C" w:rsidRPr="008B451F" w:rsidRDefault="0086177C" w:rsidP="0086177C">
      <w:pPr>
        <w:pStyle w:val="NormalWeb"/>
        <w:spacing w:after="0"/>
        <w:ind w:firstLine="720"/>
        <w:contextualSpacing/>
        <w:jc w:val="both"/>
        <w:rPr>
          <w:rFonts w:ascii="Arial" w:eastAsia="Times New Roman" w:hAnsi="Arial" w:cs="Arial"/>
          <w:color w:val="000000" w:themeColor="text1"/>
          <w:lang w:val="mn-MN"/>
        </w:rPr>
      </w:pPr>
      <w:r w:rsidRPr="008B451F">
        <w:rPr>
          <w:rFonts w:ascii="Arial" w:eastAsia="Times New Roman" w:hAnsi="Arial" w:cs="Arial"/>
          <w:color w:val="000000" w:themeColor="text1"/>
          <w:lang w:val="mn-MN"/>
        </w:rPr>
        <w:t>4.3.Аймгийн төвүүдийг бие даасан хот болгон хөгжүүлж, орон нутаг төсвийн орлогоо бие даан бүрдүүлэх санхүү, эдийн засгийн боломжийг бүрдүүлнэ.</w:t>
      </w:r>
    </w:p>
    <w:p w14:paraId="3A09495C" w14:textId="77777777" w:rsidR="0086177C" w:rsidRPr="008B451F" w:rsidRDefault="0086177C" w:rsidP="0086177C">
      <w:pPr>
        <w:pStyle w:val="NormalWeb"/>
        <w:spacing w:after="0"/>
        <w:ind w:firstLine="720"/>
        <w:contextualSpacing/>
        <w:jc w:val="both"/>
        <w:rPr>
          <w:rFonts w:ascii="Arial" w:eastAsia="Times New Roman" w:hAnsi="Arial" w:cs="Arial"/>
          <w:color w:val="000000" w:themeColor="text1"/>
          <w:lang w:val="mn-MN"/>
        </w:rPr>
      </w:pPr>
    </w:p>
    <w:p w14:paraId="1150342D" w14:textId="77777777" w:rsidR="0086177C" w:rsidRPr="008B451F" w:rsidRDefault="0086177C" w:rsidP="0086177C">
      <w:pPr>
        <w:pStyle w:val="NormalWeb"/>
        <w:spacing w:after="0"/>
        <w:ind w:firstLine="720"/>
        <w:contextualSpacing/>
        <w:jc w:val="both"/>
        <w:rPr>
          <w:rFonts w:ascii="Arial" w:eastAsia="Times New Roman" w:hAnsi="Arial" w:cs="Arial"/>
          <w:color w:val="000000" w:themeColor="text1"/>
          <w:lang w:val="mn-MN"/>
        </w:rPr>
      </w:pPr>
      <w:r w:rsidRPr="008B451F">
        <w:rPr>
          <w:rFonts w:ascii="Arial" w:hAnsi="Arial" w:cs="Arial"/>
          <w:color w:val="000000" w:themeColor="text1"/>
          <w:lang w:val="mn-MN"/>
        </w:rPr>
        <w:lastRenderedPageBreak/>
        <w:t>4.4.</w:t>
      </w:r>
      <w:r w:rsidRPr="008B451F">
        <w:rPr>
          <w:rFonts w:ascii="Arial" w:hAnsi="Arial" w:cs="Arial"/>
          <w:noProof/>
          <w:color w:val="000000" w:themeColor="text1"/>
          <w:lang w:val="mn-MN"/>
        </w:rPr>
        <w:t>Эдийн засгийн бүсчилсэн хөгжлийн бодлогод тулгуурлан м</w:t>
      </w:r>
      <w:r w:rsidRPr="008B451F">
        <w:rPr>
          <w:rFonts w:ascii="Arial" w:eastAsia="Times New Roman" w:hAnsi="Arial" w:cs="Arial"/>
          <w:noProof/>
          <w:color w:val="000000" w:themeColor="text1"/>
          <w:lang w:val="mn-MN"/>
        </w:rPr>
        <w:t>ал</w:t>
      </w:r>
      <w:r w:rsidRPr="008B451F">
        <w:rPr>
          <w:rFonts w:ascii="Arial" w:eastAsia="Times New Roman" w:hAnsi="Arial" w:cs="Arial"/>
          <w:color w:val="000000" w:themeColor="text1"/>
          <w:lang w:val="mn-MN"/>
        </w:rPr>
        <w:t xml:space="preserve"> аж ахуй, газар тариалангийн үйлдвэрлэлийн тогтвортой өсөлтийг дэмжиж, </w:t>
      </w:r>
      <w:r w:rsidRPr="008B451F">
        <w:rPr>
          <w:rFonts w:ascii="Arial" w:eastAsia="Times New Roman" w:hAnsi="Arial" w:cs="Arial"/>
          <w:noProof/>
          <w:color w:val="000000" w:themeColor="text1"/>
          <w:lang w:val="mn-MN"/>
        </w:rPr>
        <w:t xml:space="preserve">хүнсний </w:t>
      </w:r>
      <w:r w:rsidRPr="008B451F">
        <w:rPr>
          <w:rFonts w:ascii="Arial" w:eastAsia="Times New Roman" w:hAnsi="Arial" w:cs="Arial"/>
          <w:color w:val="000000" w:themeColor="text1"/>
          <w:lang w:val="mn-MN"/>
        </w:rPr>
        <w:t xml:space="preserve">дотоодын хэрэгцээг ханган, </w:t>
      </w:r>
      <w:r w:rsidRPr="008B451F">
        <w:rPr>
          <w:rFonts w:ascii="Arial" w:eastAsia="Times New Roman" w:hAnsi="Arial" w:cs="Arial"/>
          <w:noProof/>
          <w:color w:val="000000" w:themeColor="text1"/>
          <w:lang w:val="mn-MN"/>
        </w:rPr>
        <w:t>экспортын хувь хэмжээг нэмэгдүүлнэ</w:t>
      </w:r>
      <w:r w:rsidRPr="008B451F">
        <w:rPr>
          <w:rFonts w:ascii="Arial" w:eastAsia="Times New Roman" w:hAnsi="Arial" w:cs="Arial"/>
          <w:color w:val="000000" w:themeColor="text1"/>
          <w:lang w:val="mn-MN"/>
        </w:rPr>
        <w:t>.</w:t>
      </w:r>
    </w:p>
    <w:p w14:paraId="4CEE6F73" w14:textId="77777777" w:rsidR="0086177C" w:rsidRPr="008B451F" w:rsidRDefault="0086177C" w:rsidP="0086177C">
      <w:pPr>
        <w:pStyle w:val="NormalWeb"/>
        <w:spacing w:after="0"/>
        <w:ind w:firstLine="720"/>
        <w:contextualSpacing/>
        <w:jc w:val="both"/>
        <w:rPr>
          <w:rFonts w:ascii="Arial" w:eastAsia="Times New Roman" w:hAnsi="Arial" w:cs="Arial"/>
          <w:color w:val="000000" w:themeColor="text1"/>
          <w:lang w:val="mn-MN"/>
        </w:rPr>
      </w:pPr>
    </w:p>
    <w:p w14:paraId="72366518" w14:textId="77777777" w:rsidR="0086177C" w:rsidRPr="008B451F" w:rsidRDefault="0086177C" w:rsidP="0086177C">
      <w:pPr>
        <w:spacing w:after="0" w:line="240" w:lineRule="auto"/>
        <w:contextualSpacing/>
        <w:jc w:val="center"/>
        <w:rPr>
          <w:rFonts w:ascii="Arial" w:eastAsia="Times New Roman" w:hAnsi="Arial" w:cs="Arial"/>
          <w:b/>
          <w:color w:val="000000" w:themeColor="text1"/>
          <w:sz w:val="24"/>
          <w:szCs w:val="24"/>
          <w:lang w:val="mn-MN"/>
        </w:rPr>
      </w:pPr>
      <w:r w:rsidRPr="008B451F">
        <w:rPr>
          <w:rFonts w:ascii="Arial" w:eastAsia="Times New Roman" w:hAnsi="Arial" w:cs="Arial"/>
          <w:b/>
          <w:color w:val="000000" w:themeColor="text1"/>
          <w:sz w:val="24"/>
          <w:szCs w:val="24"/>
          <w:lang w:val="mn-MN"/>
        </w:rPr>
        <w:t>Тав.Ногоон хөгжлийн сэргэлт</w:t>
      </w:r>
    </w:p>
    <w:p w14:paraId="2BD12D26" w14:textId="77777777" w:rsidR="0086177C" w:rsidRPr="008B451F" w:rsidRDefault="0086177C" w:rsidP="0086177C">
      <w:pPr>
        <w:spacing w:after="0" w:line="240" w:lineRule="auto"/>
        <w:contextualSpacing/>
        <w:jc w:val="center"/>
        <w:rPr>
          <w:rFonts w:ascii="Arial" w:eastAsia="Times New Roman" w:hAnsi="Arial" w:cs="Arial"/>
          <w:b/>
          <w:color w:val="000000"/>
          <w:sz w:val="24"/>
          <w:szCs w:val="24"/>
          <w:lang w:val="mn-MN"/>
        </w:rPr>
      </w:pPr>
    </w:p>
    <w:p w14:paraId="12BDE625" w14:textId="77777777" w:rsidR="0086177C" w:rsidRPr="008B451F" w:rsidRDefault="0086177C" w:rsidP="0086177C">
      <w:pPr>
        <w:spacing w:after="0" w:line="240" w:lineRule="auto"/>
        <w:ind w:firstLine="720"/>
        <w:contextualSpacing/>
        <w:jc w:val="both"/>
        <w:rPr>
          <w:rFonts w:ascii="Arial" w:hAnsi="Arial" w:cs="Arial"/>
          <w:sz w:val="24"/>
          <w:szCs w:val="24"/>
          <w:lang w:val="mn-MN"/>
        </w:rPr>
      </w:pPr>
      <w:r w:rsidRPr="008B451F">
        <w:rPr>
          <w:rFonts w:ascii="Arial" w:hAnsi="Arial" w:cs="Arial"/>
          <w:sz w:val="24"/>
          <w:szCs w:val="24"/>
          <w:lang w:val="mn-MN"/>
        </w:rPr>
        <w:t>5.1</w:t>
      </w:r>
      <w:r w:rsidRPr="008B451F">
        <w:rPr>
          <w:rFonts w:ascii="Arial" w:hAnsi="Arial" w:cs="Arial"/>
          <w:noProof/>
          <w:sz w:val="24"/>
          <w:szCs w:val="24"/>
          <w:lang w:val="mn-MN"/>
        </w:rPr>
        <w:t>.Уур амьсгалын өөрчлөлтийг сааруулахад дорвитой хувь нэмэр оруулах зорилгоор “</w:t>
      </w:r>
      <w:r w:rsidRPr="008B451F">
        <w:rPr>
          <w:rFonts w:ascii="Arial" w:hAnsi="Arial" w:cs="Arial"/>
          <w:sz w:val="24"/>
          <w:szCs w:val="24"/>
          <w:lang w:val="mn-MN"/>
        </w:rPr>
        <w:t xml:space="preserve">Тэрбум мод” үндэсний хөдөлгөөнийг үр дүнтэй </w:t>
      </w:r>
      <w:r w:rsidRPr="008B451F">
        <w:rPr>
          <w:rFonts w:ascii="Arial" w:hAnsi="Arial" w:cs="Arial"/>
          <w:noProof/>
          <w:sz w:val="24"/>
          <w:szCs w:val="24"/>
          <w:lang w:val="mn-MN"/>
        </w:rPr>
        <w:t xml:space="preserve">өрнүүлж, </w:t>
      </w:r>
      <w:r w:rsidRPr="008B451F">
        <w:rPr>
          <w:rFonts w:ascii="Arial" w:hAnsi="Arial" w:cs="Arial"/>
          <w:sz w:val="24"/>
          <w:szCs w:val="24"/>
          <w:lang w:val="mn-MN"/>
        </w:rPr>
        <w:t xml:space="preserve">иргэн, аж ахуйн нэгж, байгууллагыг дэмжих </w:t>
      </w:r>
      <w:r w:rsidRPr="008B451F">
        <w:rPr>
          <w:rFonts w:ascii="Arial" w:hAnsi="Arial" w:cs="Arial"/>
          <w:noProof/>
          <w:sz w:val="24"/>
          <w:szCs w:val="24"/>
          <w:lang w:val="mn-MN"/>
        </w:rPr>
        <w:t>хууль, эрх зүйн</w:t>
      </w:r>
      <w:r w:rsidRPr="008B451F">
        <w:rPr>
          <w:rFonts w:ascii="Arial" w:hAnsi="Arial" w:cs="Arial"/>
          <w:sz w:val="24"/>
          <w:szCs w:val="24"/>
          <w:lang w:val="mn-MN"/>
        </w:rPr>
        <w:t xml:space="preserve"> орчныг бүрдүүлнэ. </w:t>
      </w:r>
    </w:p>
    <w:p w14:paraId="1A32DD08" w14:textId="77777777" w:rsidR="0086177C" w:rsidRPr="008B451F" w:rsidRDefault="0086177C" w:rsidP="0086177C">
      <w:pPr>
        <w:spacing w:after="0" w:line="240" w:lineRule="auto"/>
        <w:ind w:firstLine="720"/>
        <w:contextualSpacing/>
        <w:jc w:val="both"/>
        <w:rPr>
          <w:rFonts w:ascii="Arial" w:hAnsi="Arial" w:cs="Arial"/>
          <w:sz w:val="24"/>
          <w:szCs w:val="24"/>
          <w:lang w:val="mn-MN"/>
        </w:rPr>
      </w:pPr>
    </w:p>
    <w:p w14:paraId="2C56293D" w14:textId="77777777" w:rsidR="0086177C" w:rsidRPr="008B451F" w:rsidRDefault="0086177C" w:rsidP="0086177C">
      <w:pPr>
        <w:spacing w:after="0" w:line="240" w:lineRule="auto"/>
        <w:ind w:firstLine="720"/>
        <w:contextualSpacing/>
        <w:jc w:val="both"/>
        <w:rPr>
          <w:rFonts w:ascii="Arial" w:hAnsi="Arial" w:cs="Arial"/>
          <w:sz w:val="24"/>
          <w:szCs w:val="24"/>
          <w:lang w:val="mn-MN"/>
        </w:rPr>
      </w:pPr>
      <w:r w:rsidRPr="008B451F">
        <w:rPr>
          <w:rFonts w:ascii="Arial" w:eastAsia="Arial" w:hAnsi="Arial" w:cs="Arial"/>
          <w:color w:val="000000" w:themeColor="text1"/>
          <w:sz w:val="24"/>
          <w:szCs w:val="24"/>
          <w:lang w:val="mn-MN"/>
        </w:rPr>
        <w:t>5.2.</w:t>
      </w:r>
      <w:r w:rsidRPr="008B451F">
        <w:rPr>
          <w:rFonts w:ascii="Arial" w:hAnsi="Arial" w:cs="Arial"/>
          <w:sz w:val="24"/>
          <w:szCs w:val="24"/>
          <w:lang w:val="mn-MN"/>
        </w:rPr>
        <w:t xml:space="preserve">Усны нөөцийг </w:t>
      </w:r>
      <w:r w:rsidRPr="008B451F">
        <w:rPr>
          <w:rFonts w:ascii="Arial" w:hAnsi="Arial" w:cs="Arial"/>
          <w:noProof/>
          <w:sz w:val="24"/>
          <w:szCs w:val="24"/>
          <w:lang w:val="mn-MN"/>
        </w:rPr>
        <w:t>хамгаалж</w:t>
      </w:r>
      <w:r w:rsidRPr="008B451F">
        <w:rPr>
          <w:rFonts w:ascii="Arial" w:hAnsi="Arial" w:cs="Arial"/>
          <w:sz w:val="24"/>
          <w:szCs w:val="24"/>
          <w:lang w:val="mn-MN"/>
        </w:rPr>
        <w:t xml:space="preserve">, хүн амыг баталгаат ундны усаар хангах, бэлчээрийг усжуулах, говийн бүс нутгийн усан </w:t>
      </w:r>
      <w:r w:rsidRPr="008B451F">
        <w:rPr>
          <w:rFonts w:ascii="Arial" w:hAnsi="Arial" w:cs="Arial"/>
          <w:noProof/>
          <w:sz w:val="24"/>
          <w:szCs w:val="24"/>
          <w:lang w:val="mn-MN"/>
        </w:rPr>
        <w:t>хангамжийг</w:t>
      </w:r>
      <w:r w:rsidRPr="008B451F">
        <w:rPr>
          <w:rFonts w:ascii="Arial" w:hAnsi="Arial" w:cs="Arial"/>
          <w:sz w:val="24"/>
          <w:szCs w:val="24"/>
          <w:lang w:val="mn-MN"/>
        </w:rPr>
        <w:t xml:space="preserve"> нэмэгдүүлэх, саарал усыг дахин ашиглах, хиймэл нуур, хөв цөөрөм </w:t>
      </w:r>
      <w:r w:rsidRPr="008B451F">
        <w:rPr>
          <w:rFonts w:ascii="Arial" w:hAnsi="Arial" w:cs="Arial"/>
          <w:noProof/>
          <w:sz w:val="24"/>
          <w:szCs w:val="24"/>
          <w:lang w:val="mn-MN"/>
        </w:rPr>
        <w:t>байгуулж</w:t>
      </w:r>
      <w:r w:rsidRPr="008B451F">
        <w:rPr>
          <w:rFonts w:ascii="Arial" w:hAnsi="Arial" w:cs="Arial"/>
          <w:sz w:val="24"/>
          <w:szCs w:val="24"/>
          <w:lang w:val="mn-MN"/>
        </w:rPr>
        <w:t xml:space="preserve">, ширгэсэн гол горхи, булаг, шандыг нөхөн </w:t>
      </w:r>
      <w:r w:rsidRPr="008B451F">
        <w:rPr>
          <w:rFonts w:ascii="Arial" w:hAnsi="Arial" w:cs="Arial"/>
          <w:noProof/>
          <w:sz w:val="24"/>
          <w:szCs w:val="24"/>
          <w:lang w:val="mn-MN"/>
        </w:rPr>
        <w:t>сэргээнэ</w:t>
      </w:r>
      <w:r w:rsidRPr="008B451F">
        <w:rPr>
          <w:rFonts w:ascii="Arial" w:hAnsi="Arial" w:cs="Arial"/>
          <w:sz w:val="24"/>
          <w:szCs w:val="24"/>
          <w:lang w:val="mn-MN"/>
        </w:rPr>
        <w:t>.</w:t>
      </w:r>
    </w:p>
    <w:p w14:paraId="0078DEE2" w14:textId="77777777" w:rsidR="0086177C" w:rsidRPr="008B451F" w:rsidRDefault="0086177C" w:rsidP="0086177C">
      <w:pPr>
        <w:spacing w:after="0" w:line="240" w:lineRule="auto"/>
        <w:ind w:firstLine="720"/>
        <w:contextualSpacing/>
        <w:jc w:val="both"/>
        <w:rPr>
          <w:rFonts w:ascii="Arial" w:eastAsia="Arial" w:hAnsi="Arial" w:cs="Arial"/>
          <w:color w:val="000000" w:themeColor="text1"/>
          <w:sz w:val="24"/>
          <w:szCs w:val="24"/>
          <w:lang w:val="mn-MN"/>
        </w:rPr>
      </w:pPr>
    </w:p>
    <w:p w14:paraId="380B2FC9" w14:textId="77777777" w:rsidR="0086177C" w:rsidRPr="008B451F" w:rsidRDefault="0086177C" w:rsidP="0086177C">
      <w:pPr>
        <w:spacing w:after="0" w:line="240" w:lineRule="auto"/>
        <w:ind w:firstLine="720"/>
        <w:contextualSpacing/>
        <w:jc w:val="both"/>
        <w:rPr>
          <w:rFonts w:ascii="Arial" w:hAnsi="Arial" w:cs="Arial"/>
          <w:sz w:val="24"/>
          <w:szCs w:val="24"/>
          <w:lang w:val="mn-MN"/>
        </w:rPr>
      </w:pPr>
      <w:r w:rsidRPr="008B451F">
        <w:rPr>
          <w:rFonts w:ascii="Arial" w:eastAsia="Arial" w:hAnsi="Arial" w:cs="Arial"/>
          <w:color w:val="000000" w:themeColor="text1"/>
          <w:sz w:val="24"/>
          <w:szCs w:val="24"/>
          <w:lang w:val="mn-MN"/>
        </w:rPr>
        <w:t>5.3.</w:t>
      </w:r>
      <w:r w:rsidRPr="008B451F">
        <w:rPr>
          <w:rFonts w:ascii="Arial" w:hAnsi="Arial" w:cs="Arial"/>
          <w:sz w:val="24"/>
          <w:szCs w:val="24"/>
          <w:lang w:val="mn-MN"/>
        </w:rPr>
        <w:t>Байгальд ээлтэй дэвшилтэт технологи бүхий хог хаягдлыг дахин боловсруулах үйлдвэрүүдийг аймаг, нийслэлд бүсчлэн байгуулна.</w:t>
      </w:r>
    </w:p>
    <w:p w14:paraId="203507E4" w14:textId="77777777" w:rsidR="0086177C" w:rsidRPr="008B451F" w:rsidRDefault="0086177C" w:rsidP="0086177C">
      <w:pPr>
        <w:spacing w:after="0" w:line="240" w:lineRule="auto"/>
        <w:ind w:firstLine="720"/>
        <w:contextualSpacing/>
        <w:jc w:val="both"/>
        <w:rPr>
          <w:rFonts w:ascii="Arial" w:hAnsi="Arial" w:cs="Arial"/>
          <w:sz w:val="24"/>
          <w:szCs w:val="24"/>
          <w:lang w:val="mn-MN"/>
        </w:rPr>
      </w:pPr>
    </w:p>
    <w:p w14:paraId="2D7C7AEA" w14:textId="77777777" w:rsidR="0086177C" w:rsidRPr="008B451F" w:rsidRDefault="0086177C" w:rsidP="0086177C">
      <w:pPr>
        <w:spacing w:after="0" w:line="240" w:lineRule="auto"/>
        <w:ind w:firstLine="720"/>
        <w:contextualSpacing/>
        <w:jc w:val="both"/>
        <w:rPr>
          <w:rFonts w:ascii="Arial" w:hAnsi="Arial" w:cs="Arial"/>
          <w:sz w:val="24"/>
          <w:szCs w:val="24"/>
          <w:lang w:val="mn-MN"/>
        </w:rPr>
      </w:pPr>
      <w:r w:rsidRPr="008B451F">
        <w:rPr>
          <w:rFonts w:ascii="Arial" w:eastAsia="Arial" w:hAnsi="Arial" w:cs="Arial"/>
          <w:color w:val="000000" w:themeColor="text1"/>
          <w:sz w:val="24"/>
          <w:szCs w:val="24"/>
          <w:lang w:val="mn-MN"/>
        </w:rPr>
        <w:t>5.4.</w:t>
      </w:r>
      <w:r w:rsidRPr="008B451F">
        <w:rPr>
          <w:rFonts w:ascii="Arial" w:hAnsi="Arial" w:cs="Arial"/>
          <w:sz w:val="24"/>
          <w:szCs w:val="24"/>
          <w:lang w:val="mn-MN"/>
        </w:rPr>
        <w:t>Эдийн засаг, аж үйлдвэржилтийн сэргэлтийн бодлогыг хэрэгжүүлэхдээ байгаль хамгаалах үндэсний уламжлалт ёс заншлыг хадгалж, дэлхийн хөгжлийн чиг хандлагад нийцүүлэн ногоон хөгжлийн жишиг загварыг тодорхойлно.</w:t>
      </w:r>
    </w:p>
    <w:p w14:paraId="1B84289E" w14:textId="77777777" w:rsidR="0086177C" w:rsidRPr="008B451F" w:rsidRDefault="0086177C" w:rsidP="0086177C">
      <w:pPr>
        <w:spacing w:after="0" w:line="240" w:lineRule="auto"/>
        <w:ind w:firstLine="720"/>
        <w:contextualSpacing/>
        <w:jc w:val="both"/>
        <w:rPr>
          <w:rFonts w:ascii="Arial" w:eastAsia="Arial" w:hAnsi="Arial" w:cs="Arial"/>
          <w:color w:val="000000" w:themeColor="text1"/>
          <w:sz w:val="24"/>
          <w:szCs w:val="24"/>
          <w:lang w:val="mn-MN"/>
        </w:rPr>
      </w:pPr>
    </w:p>
    <w:p w14:paraId="3817056C" w14:textId="77777777" w:rsidR="0086177C" w:rsidRPr="008B451F" w:rsidRDefault="0086177C" w:rsidP="0086177C">
      <w:pPr>
        <w:spacing w:after="0" w:line="240" w:lineRule="auto"/>
        <w:contextualSpacing/>
        <w:jc w:val="center"/>
        <w:rPr>
          <w:rFonts w:ascii="Arial" w:eastAsia="Times New Roman" w:hAnsi="Arial" w:cs="Arial"/>
          <w:b/>
          <w:color w:val="000000" w:themeColor="text1"/>
          <w:sz w:val="24"/>
          <w:szCs w:val="24"/>
          <w:lang w:val="mn-MN"/>
        </w:rPr>
      </w:pPr>
      <w:r w:rsidRPr="008B451F">
        <w:rPr>
          <w:rFonts w:ascii="Arial" w:eastAsia="Times New Roman" w:hAnsi="Arial" w:cs="Arial"/>
          <w:b/>
          <w:color w:val="000000" w:themeColor="text1"/>
          <w:sz w:val="24"/>
          <w:szCs w:val="24"/>
          <w:lang w:val="mn-MN"/>
        </w:rPr>
        <w:t>Зургаа.Төрийн бүтээмжийн сэргэлт</w:t>
      </w:r>
    </w:p>
    <w:p w14:paraId="6637D9C6" w14:textId="77777777" w:rsidR="0086177C" w:rsidRPr="008B451F" w:rsidRDefault="0086177C" w:rsidP="0086177C">
      <w:pPr>
        <w:spacing w:after="0" w:line="240" w:lineRule="auto"/>
        <w:contextualSpacing/>
        <w:jc w:val="center"/>
        <w:rPr>
          <w:rFonts w:ascii="Arial" w:eastAsia="Times New Roman" w:hAnsi="Arial" w:cs="Arial"/>
          <w:b/>
          <w:color w:val="000000" w:themeColor="text1"/>
          <w:sz w:val="24"/>
          <w:szCs w:val="24"/>
          <w:lang w:val="mn-MN"/>
        </w:rPr>
      </w:pPr>
    </w:p>
    <w:p w14:paraId="07AA5D18" w14:textId="77777777" w:rsidR="0086177C" w:rsidRPr="008B451F" w:rsidRDefault="0086177C" w:rsidP="0086177C">
      <w:pPr>
        <w:pStyle w:val="NormalWeb"/>
        <w:spacing w:after="0"/>
        <w:ind w:firstLine="720"/>
        <w:contextualSpacing/>
        <w:jc w:val="both"/>
        <w:rPr>
          <w:rFonts w:ascii="Arial" w:hAnsi="Arial" w:cs="Arial"/>
          <w:color w:val="000000" w:themeColor="text1"/>
          <w:lang w:val="mn-MN"/>
        </w:rPr>
      </w:pPr>
      <w:r w:rsidRPr="008B451F">
        <w:rPr>
          <w:rFonts w:ascii="Arial" w:hAnsi="Arial" w:cs="Arial"/>
          <w:color w:val="000000" w:themeColor="text1"/>
          <w:lang w:val="mn-MN"/>
        </w:rPr>
        <w:t>6.1.</w:t>
      </w:r>
      <w:r w:rsidRPr="008B451F">
        <w:rPr>
          <w:rFonts w:ascii="Arial" w:hAnsi="Arial" w:cs="Arial"/>
          <w:noProof/>
          <w:color w:val="000000" w:themeColor="text1"/>
          <w:lang w:val="mn-MN"/>
        </w:rPr>
        <w:t>Төрөөс үзүүлэх</w:t>
      </w:r>
      <w:r w:rsidRPr="008B451F">
        <w:rPr>
          <w:rFonts w:ascii="Arial" w:hAnsi="Arial" w:cs="Arial"/>
          <w:color w:val="000000" w:themeColor="text1"/>
          <w:lang w:val="mn-MN"/>
        </w:rPr>
        <w:t xml:space="preserve"> үйлчилгээг цахимжуулж, төрийн </w:t>
      </w:r>
      <w:r w:rsidRPr="008B451F">
        <w:rPr>
          <w:rFonts w:ascii="Arial" w:hAnsi="Arial" w:cs="Arial"/>
          <w:noProof/>
          <w:color w:val="000000" w:themeColor="text1"/>
          <w:lang w:val="mn-MN"/>
        </w:rPr>
        <w:t>хүнд суртлыг бууруулна</w:t>
      </w:r>
      <w:r w:rsidRPr="008B451F">
        <w:rPr>
          <w:rFonts w:ascii="Arial" w:hAnsi="Arial" w:cs="Arial"/>
          <w:color w:val="000000" w:themeColor="text1"/>
          <w:lang w:val="mn-MN"/>
        </w:rPr>
        <w:t>.</w:t>
      </w:r>
    </w:p>
    <w:p w14:paraId="2DC2253B" w14:textId="77777777" w:rsidR="0086177C" w:rsidRPr="008B451F" w:rsidRDefault="0086177C" w:rsidP="0086177C">
      <w:pPr>
        <w:pStyle w:val="NormalWeb"/>
        <w:spacing w:after="0"/>
        <w:ind w:firstLine="720"/>
        <w:contextualSpacing/>
        <w:jc w:val="both"/>
        <w:rPr>
          <w:rFonts w:ascii="Arial" w:hAnsi="Arial" w:cs="Arial"/>
          <w:color w:val="000000"/>
          <w:lang w:val="mn-MN"/>
        </w:rPr>
      </w:pPr>
    </w:p>
    <w:p w14:paraId="0C1B152A" w14:textId="77777777" w:rsidR="0086177C" w:rsidRPr="008B451F" w:rsidRDefault="0086177C" w:rsidP="0086177C">
      <w:pPr>
        <w:pStyle w:val="NormalWeb"/>
        <w:spacing w:after="0"/>
        <w:ind w:firstLine="720"/>
        <w:contextualSpacing/>
        <w:jc w:val="both"/>
        <w:rPr>
          <w:rFonts w:ascii="Arial" w:eastAsia="Times New Roman" w:hAnsi="Arial" w:cs="Arial"/>
          <w:noProof/>
          <w:lang w:val="mn-MN"/>
        </w:rPr>
      </w:pPr>
      <w:r w:rsidRPr="008B451F">
        <w:rPr>
          <w:rFonts w:ascii="Arial" w:hAnsi="Arial" w:cs="Arial"/>
          <w:noProof/>
          <w:color w:val="000000" w:themeColor="text1"/>
          <w:lang w:val="mn-MN"/>
        </w:rPr>
        <w:t>6.2.Засгийн газрын бүтэц, зохион байгуулалтад цогц шинжилгээ хийж, үнэлэлт, дүгнэлт өгч, оновчтой бүтцийг тогтоон, т</w:t>
      </w:r>
      <w:r w:rsidRPr="008B451F">
        <w:rPr>
          <w:rFonts w:ascii="Arial" w:eastAsia="Times New Roman" w:hAnsi="Arial" w:cs="Arial"/>
          <w:noProof/>
          <w:lang w:val="mn-MN"/>
        </w:rPr>
        <w:t>өрийн зарим чиг үүргийг хувийн хэвшил, мэргэжлийн холбоодод шилжүүлнэ.</w:t>
      </w:r>
    </w:p>
    <w:p w14:paraId="06079FBD" w14:textId="77777777" w:rsidR="0086177C" w:rsidRPr="008B451F" w:rsidRDefault="0086177C" w:rsidP="0086177C">
      <w:pPr>
        <w:pStyle w:val="NormalWeb"/>
        <w:spacing w:after="0"/>
        <w:ind w:firstLine="720"/>
        <w:contextualSpacing/>
        <w:jc w:val="both"/>
        <w:rPr>
          <w:rFonts w:eastAsia="Yu Mincho"/>
          <w:color w:val="000000" w:themeColor="text1"/>
          <w:lang w:val="mn-MN"/>
        </w:rPr>
      </w:pPr>
    </w:p>
    <w:p w14:paraId="6D87C0F7" w14:textId="77777777" w:rsidR="0086177C" w:rsidRPr="008B451F" w:rsidRDefault="0086177C" w:rsidP="0086177C">
      <w:pPr>
        <w:pStyle w:val="NormalWeb"/>
        <w:spacing w:after="0"/>
        <w:ind w:firstLine="720"/>
        <w:contextualSpacing/>
        <w:jc w:val="both"/>
        <w:rPr>
          <w:rFonts w:ascii="Arial" w:eastAsia="Times New Roman" w:hAnsi="Arial" w:cs="Arial"/>
          <w:color w:val="000000" w:themeColor="text1"/>
          <w:lang w:val="mn-MN"/>
        </w:rPr>
      </w:pPr>
      <w:r w:rsidRPr="008B451F">
        <w:rPr>
          <w:rFonts w:ascii="Arial" w:hAnsi="Arial" w:cs="Arial"/>
          <w:color w:val="000000" w:themeColor="text1"/>
          <w:lang w:val="mn-MN"/>
        </w:rPr>
        <w:t>6.3.</w:t>
      </w:r>
      <w:r w:rsidRPr="008B451F">
        <w:rPr>
          <w:rFonts w:ascii="Arial" w:eastAsia="Times New Roman" w:hAnsi="Arial" w:cs="Arial"/>
          <w:color w:val="000000" w:themeColor="text1"/>
          <w:lang w:val="mn-MN"/>
        </w:rPr>
        <w:t>Төрийн хяналт, шалгалтын давхардсан тогтолцоог цэгцэлж, төлөвлөгөөт шалгалтыг түр хугацаанд зогсоон, төрийн байгууллагаас шаарддаг тусгай зөвшөөрөл, техникийн нөхцөлийн тоог бууруулна.</w:t>
      </w:r>
    </w:p>
    <w:p w14:paraId="0C02C37D" w14:textId="77777777" w:rsidR="0086177C" w:rsidRPr="008B451F" w:rsidRDefault="0086177C" w:rsidP="0086177C">
      <w:pPr>
        <w:pStyle w:val="NormalWeb"/>
        <w:spacing w:after="0"/>
        <w:contextualSpacing/>
        <w:jc w:val="both"/>
        <w:rPr>
          <w:rFonts w:ascii="Arial" w:eastAsia="Times New Roman" w:hAnsi="Arial" w:cs="Arial"/>
          <w:color w:val="000000"/>
          <w:lang w:val="mn-MN"/>
        </w:rPr>
      </w:pPr>
    </w:p>
    <w:p w14:paraId="61123A58" w14:textId="77777777" w:rsidR="0086177C" w:rsidRPr="008B451F" w:rsidRDefault="0086177C" w:rsidP="0086177C">
      <w:pPr>
        <w:spacing w:after="0" w:line="240" w:lineRule="auto"/>
        <w:ind w:firstLine="720"/>
        <w:contextualSpacing/>
        <w:jc w:val="both"/>
        <w:rPr>
          <w:rFonts w:ascii="Arial" w:eastAsia="Times New Roman" w:hAnsi="Arial" w:cs="Arial"/>
          <w:sz w:val="24"/>
          <w:szCs w:val="24"/>
          <w:lang w:val="mn-MN"/>
        </w:rPr>
      </w:pPr>
      <w:r w:rsidRPr="008B451F">
        <w:rPr>
          <w:rFonts w:ascii="Arial" w:hAnsi="Arial" w:cs="Arial"/>
          <w:color w:val="000000" w:themeColor="text1"/>
          <w:sz w:val="24"/>
          <w:szCs w:val="24"/>
          <w:lang w:val="mn-MN"/>
        </w:rPr>
        <w:t>6.4.</w:t>
      </w:r>
      <w:r w:rsidRPr="008B451F">
        <w:rPr>
          <w:rFonts w:ascii="Arial" w:eastAsia="Times New Roman" w:hAnsi="Arial" w:cs="Arial"/>
          <w:sz w:val="24"/>
          <w:szCs w:val="24"/>
          <w:lang w:val="mn-MN"/>
        </w:rPr>
        <w:t>Төрийн өмчит аж ахуйн нэгжүүдийн үр ашиг, засаглалыг сайжруулж, олон нийтийн шууд хяналтад оруулах ажлыг зохион байгуулна.</w:t>
      </w:r>
    </w:p>
    <w:p w14:paraId="13553B0E" w14:textId="77777777" w:rsidR="0086177C" w:rsidRPr="008B451F" w:rsidRDefault="0086177C" w:rsidP="0086177C">
      <w:pPr>
        <w:spacing w:after="0" w:line="240" w:lineRule="auto"/>
        <w:ind w:firstLine="720"/>
        <w:contextualSpacing/>
        <w:jc w:val="both"/>
        <w:rPr>
          <w:rFonts w:ascii="Arial" w:eastAsia="Times New Roman" w:hAnsi="Arial" w:cs="Arial"/>
          <w:color w:val="000000"/>
          <w:sz w:val="24"/>
          <w:szCs w:val="24"/>
          <w:lang w:val="mn-MN"/>
        </w:rPr>
      </w:pPr>
    </w:p>
    <w:p w14:paraId="47C74FF1" w14:textId="77777777" w:rsidR="0086177C" w:rsidRPr="008B451F" w:rsidRDefault="0086177C" w:rsidP="0086177C">
      <w:pPr>
        <w:spacing w:after="0" w:line="240" w:lineRule="auto"/>
        <w:ind w:firstLine="720"/>
        <w:contextualSpacing/>
        <w:jc w:val="both"/>
        <w:rPr>
          <w:rFonts w:ascii="Arial" w:eastAsia="Times New Roman" w:hAnsi="Arial" w:cs="Arial"/>
          <w:sz w:val="24"/>
          <w:szCs w:val="24"/>
          <w:lang w:val="mn-MN"/>
        </w:rPr>
      </w:pPr>
      <w:r w:rsidRPr="008B451F">
        <w:rPr>
          <w:rFonts w:ascii="Arial" w:eastAsia="Times New Roman" w:hAnsi="Arial" w:cs="Arial"/>
          <w:color w:val="000000" w:themeColor="text1"/>
          <w:sz w:val="24"/>
          <w:szCs w:val="24"/>
          <w:lang w:val="mn-MN"/>
        </w:rPr>
        <w:t>6.5.</w:t>
      </w:r>
      <w:r w:rsidRPr="008B451F">
        <w:rPr>
          <w:rFonts w:ascii="Arial" w:eastAsia="Times New Roman" w:hAnsi="Arial" w:cs="Arial"/>
          <w:sz w:val="24"/>
          <w:szCs w:val="24"/>
          <w:lang w:val="mn-MN"/>
        </w:rPr>
        <w:t>Авлига, албан тушаалын гэмт хэрэгт оногдуулах ялын бодлогыг чангатгана.</w:t>
      </w:r>
    </w:p>
    <w:p w14:paraId="4452B1CF" w14:textId="77777777" w:rsidR="0086177C" w:rsidRPr="008B451F" w:rsidRDefault="0086177C" w:rsidP="0086177C">
      <w:pPr>
        <w:spacing w:after="0" w:line="240" w:lineRule="auto"/>
        <w:ind w:firstLine="720"/>
        <w:contextualSpacing/>
        <w:jc w:val="both"/>
        <w:rPr>
          <w:rFonts w:ascii="Arial" w:eastAsia="Times New Roman" w:hAnsi="Arial" w:cs="Arial"/>
          <w:sz w:val="24"/>
          <w:szCs w:val="24"/>
          <w:lang w:val="mn-MN"/>
        </w:rPr>
      </w:pPr>
    </w:p>
    <w:p w14:paraId="337C2333" w14:textId="77777777" w:rsidR="0086177C" w:rsidRPr="008B451F" w:rsidRDefault="0086177C" w:rsidP="0086177C">
      <w:pPr>
        <w:spacing w:after="0" w:line="240" w:lineRule="auto"/>
        <w:ind w:firstLine="720"/>
        <w:contextualSpacing/>
        <w:jc w:val="both"/>
        <w:rPr>
          <w:rFonts w:ascii="Arial" w:hAnsi="Arial" w:cs="Arial"/>
          <w:color w:val="000000" w:themeColor="text1"/>
          <w:sz w:val="24"/>
          <w:szCs w:val="24"/>
          <w:lang w:val="mn-MN"/>
        </w:rPr>
      </w:pPr>
      <w:r w:rsidRPr="008B451F">
        <w:rPr>
          <w:rFonts w:ascii="Arial" w:eastAsia="Times New Roman" w:hAnsi="Arial" w:cs="Arial"/>
          <w:sz w:val="24"/>
          <w:szCs w:val="24"/>
          <w:lang w:val="mn-MN"/>
        </w:rPr>
        <w:t>6.6.</w:t>
      </w:r>
      <w:r w:rsidRPr="008B451F">
        <w:rPr>
          <w:rFonts w:ascii="Arial" w:hAnsi="Arial" w:cs="Arial"/>
          <w:color w:val="000000" w:themeColor="text1"/>
          <w:sz w:val="24"/>
          <w:szCs w:val="24"/>
          <w:lang w:val="mn-MN"/>
        </w:rPr>
        <w:t>Санхүүгийн хориг арга хэмжээ авах байгууллага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түүнчлэн Монгол Улсын зээлжих зэрэглэлийг бууруулахаас сэргийлнэ.</w:t>
      </w:r>
    </w:p>
    <w:p w14:paraId="3C5F1C91" w14:textId="77777777" w:rsidR="0086177C" w:rsidRPr="008B451F" w:rsidRDefault="0086177C" w:rsidP="0086177C">
      <w:pPr>
        <w:spacing w:after="0" w:line="240" w:lineRule="auto"/>
        <w:ind w:firstLine="720"/>
        <w:contextualSpacing/>
        <w:jc w:val="both"/>
        <w:rPr>
          <w:rFonts w:ascii="Arial" w:eastAsia="Times New Roman" w:hAnsi="Arial" w:cs="Arial"/>
          <w:color w:val="000000"/>
          <w:sz w:val="24"/>
          <w:szCs w:val="24"/>
          <w:lang w:val="mn-MN"/>
        </w:rPr>
      </w:pPr>
    </w:p>
    <w:p w14:paraId="27D7B3A1" w14:textId="77777777" w:rsidR="0086177C" w:rsidRPr="008B451F" w:rsidRDefault="0086177C" w:rsidP="0086177C">
      <w:pPr>
        <w:spacing w:before="120" w:after="0" w:line="240" w:lineRule="auto"/>
        <w:jc w:val="center"/>
        <w:rPr>
          <w:rFonts w:ascii="Arial" w:eastAsia="Times New Roman" w:hAnsi="Arial" w:cs="Arial"/>
          <w:lang w:val="mn-MN"/>
        </w:rPr>
      </w:pPr>
    </w:p>
    <w:p w14:paraId="1912EFDF" w14:textId="77777777" w:rsidR="0086177C" w:rsidRPr="008B451F" w:rsidRDefault="0086177C" w:rsidP="0086177C">
      <w:pPr>
        <w:spacing w:before="120" w:after="0" w:line="240" w:lineRule="auto"/>
        <w:jc w:val="center"/>
        <w:rPr>
          <w:rFonts w:ascii="Arial" w:eastAsia="Times New Roman" w:hAnsi="Arial" w:cs="Arial"/>
          <w:lang w:val="mn-MN"/>
        </w:rPr>
      </w:pPr>
      <w:r w:rsidRPr="008B451F">
        <w:rPr>
          <w:rFonts w:ascii="Arial" w:eastAsia="Times New Roman" w:hAnsi="Arial" w:cs="Arial"/>
          <w:lang w:val="mn-MN"/>
        </w:rPr>
        <w:t>---oOo---</w:t>
      </w:r>
    </w:p>
    <w:p w14:paraId="3892EC17" w14:textId="77777777" w:rsidR="0086177C" w:rsidRDefault="0086177C" w:rsidP="00DC5A38">
      <w:pPr>
        <w:spacing w:after="0" w:line="240" w:lineRule="auto"/>
        <w:ind w:firstLine="720"/>
        <w:jc w:val="both"/>
        <w:textAlignment w:val="top"/>
        <w:rPr>
          <w:rFonts w:ascii="Calibri" w:hAnsi="Calibri" w:cs="Arial"/>
          <w:noProof/>
          <w:lang w:val="mn-MN"/>
        </w:rPr>
        <w:sectPr w:rsidR="0086177C" w:rsidSect="00FA3A6C">
          <w:pgSz w:w="11907" w:h="16840" w:code="9"/>
          <w:pgMar w:top="1134" w:right="851" w:bottom="1134" w:left="1701" w:header="720" w:footer="720" w:gutter="0"/>
          <w:cols w:space="720"/>
          <w:docGrid w:linePitch="360"/>
        </w:sectPr>
      </w:pPr>
    </w:p>
    <w:p w14:paraId="28800D77" w14:textId="77777777" w:rsidR="0086177C" w:rsidRPr="008F6E94" w:rsidRDefault="0086177C" w:rsidP="0086177C">
      <w:pPr>
        <w:spacing w:after="0" w:line="240" w:lineRule="auto"/>
        <w:ind w:left="3600" w:firstLine="720"/>
        <w:jc w:val="right"/>
        <w:rPr>
          <w:rFonts w:ascii="Arial" w:hAnsi="Arial" w:cs="Arial"/>
          <w:sz w:val="20"/>
          <w:szCs w:val="20"/>
          <w:lang w:val="mn-MN"/>
        </w:rPr>
      </w:pPr>
      <w:r w:rsidRPr="008F6E94">
        <w:rPr>
          <w:rFonts w:ascii="Arial" w:eastAsia="Times New Roman" w:hAnsi="Arial" w:cs="Arial"/>
          <w:sz w:val="20"/>
          <w:szCs w:val="20"/>
          <w:lang w:val="mn-MN"/>
        </w:rPr>
        <w:lastRenderedPageBreak/>
        <w:t>Монгол Улсын Их Хурлын 2021 оны </w:t>
      </w:r>
    </w:p>
    <w:p w14:paraId="53914C1F" w14:textId="48AC90CE" w:rsidR="0086177C" w:rsidRPr="008F6E94" w:rsidRDefault="0086177C" w:rsidP="0086177C">
      <w:pPr>
        <w:shd w:val="clear" w:color="auto" w:fill="FFFFFF"/>
        <w:spacing w:after="0" w:line="240" w:lineRule="auto"/>
        <w:jc w:val="right"/>
        <w:textAlignment w:val="baseline"/>
        <w:rPr>
          <w:rFonts w:ascii="Segoe UI" w:eastAsia="Times New Roman" w:hAnsi="Segoe UI" w:cs="Segoe UI"/>
          <w:sz w:val="20"/>
          <w:szCs w:val="20"/>
          <w:lang w:val="mn-MN"/>
        </w:rPr>
      </w:pPr>
      <w:r>
        <w:rPr>
          <w:rFonts w:ascii="Arial" w:eastAsia="Times New Roman" w:hAnsi="Arial" w:cs="Arial"/>
          <w:sz w:val="20"/>
          <w:szCs w:val="20"/>
          <w:lang w:val="mn-MN"/>
        </w:rPr>
        <w:t xml:space="preserve">106 </w:t>
      </w:r>
      <w:r w:rsidRPr="008F6E94">
        <w:rPr>
          <w:rFonts w:ascii="Arial" w:eastAsia="Times New Roman" w:hAnsi="Arial" w:cs="Arial"/>
          <w:sz w:val="20"/>
          <w:szCs w:val="20"/>
          <w:lang w:val="mn-MN"/>
        </w:rPr>
        <w:t> дугаар тогтоолын 2 дугаар хавсралт </w:t>
      </w:r>
    </w:p>
    <w:p w14:paraId="08221C74" w14:textId="77777777" w:rsidR="0086177C" w:rsidRPr="008F6E94" w:rsidRDefault="0086177C" w:rsidP="0086177C">
      <w:pPr>
        <w:shd w:val="clear" w:color="auto" w:fill="FFFFFF"/>
        <w:spacing w:after="0" w:line="240" w:lineRule="auto"/>
        <w:jc w:val="both"/>
        <w:rPr>
          <w:rFonts w:ascii="Arial" w:eastAsia="Times New Roman" w:hAnsi="Arial" w:cs="Arial"/>
          <w:color w:val="333333"/>
          <w:sz w:val="24"/>
          <w:szCs w:val="24"/>
          <w:lang w:val="mn-MN"/>
        </w:rPr>
      </w:pPr>
      <w:r w:rsidRPr="008F6E94">
        <w:rPr>
          <w:rFonts w:ascii="Arial" w:eastAsia="Times New Roman" w:hAnsi="Arial" w:cs="Arial"/>
          <w:color w:val="333333"/>
          <w:sz w:val="24"/>
          <w:szCs w:val="24"/>
          <w:lang w:val="mn-MN"/>
        </w:rPr>
        <w:t> </w:t>
      </w:r>
    </w:p>
    <w:p w14:paraId="1FAA43CB" w14:textId="77777777" w:rsidR="0086177C" w:rsidRPr="008F6E94" w:rsidRDefault="0086177C" w:rsidP="0086177C">
      <w:pPr>
        <w:spacing w:after="0" w:line="240" w:lineRule="auto"/>
        <w:jc w:val="center"/>
        <w:rPr>
          <w:rFonts w:ascii="Arial" w:eastAsia="Times New Roman" w:hAnsi="Arial" w:cs="Arial"/>
          <w:b/>
          <w:bCs/>
          <w:sz w:val="24"/>
          <w:szCs w:val="24"/>
          <w:lang w:val="mn-MN"/>
        </w:rPr>
      </w:pPr>
      <w:r w:rsidRPr="008F6E94">
        <w:rPr>
          <w:rFonts w:ascii="Arial" w:eastAsia="Times New Roman" w:hAnsi="Arial" w:cs="Arial"/>
          <w:b/>
          <w:bCs/>
          <w:sz w:val="24"/>
          <w:szCs w:val="24"/>
          <w:lang w:val="mn-MN"/>
        </w:rPr>
        <w:t xml:space="preserve">“ШИНЭ СЭРГЭЛТИЙН БОДЛОГO”-ЫГ ХЭРЭГЖҮҮЛЭХ </w:t>
      </w:r>
    </w:p>
    <w:p w14:paraId="61F77851" w14:textId="77777777" w:rsidR="0086177C" w:rsidRPr="008F6E94" w:rsidRDefault="0086177C" w:rsidP="0086177C">
      <w:pPr>
        <w:spacing w:after="0" w:line="240" w:lineRule="auto"/>
        <w:jc w:val="center"/>
        <w:rPr>
          <w:rFonts w:ascii="Arial" w:eastAsia="Times New Roman" w:hAnsi="Arial" w:cs="Arial"/>
          <w:b/>
          <w:bCs/>
          <w:sz w:val="24"/>
          <w:szCs w:val="24"/>
          <w:lang w:val="mn-MN"/>
        </w:rPr>
      </w:pPr>
      <w:r w:rsidRPr="008F6E94">
        <w:rPr>
          <w:rFonts w:ascii="Arial" w:eastAsia="Times New Roman" w:hAnsi="Arial" w:cs="Arial"/>
          <w:b/>
          <w:bCs/>
          <w:sz w:val="24"/>
          <w:szCs w:val="24"/>
          <w:lang w:val="mn-MN"/>
        </w:rPr>
        <w:t>ЭХНИЙ ҮЕ ШАТНЫ ҮЙЛ АЖИЛЛАГААНЫ ХӨТӨЛБӨР</w:t>
      </w:r>
    </w:p>
    <w:p w14:paraId="6DCFB6C1" w14:textId="77777777" w:rsidR="0086177C" w:rsidRPr="008F6E94" w:rsidRDefault="0086177C" w:rsidP="0086177C">
      <w:pPr>
        <w:spacing w:after="0" w:line="240" w:lineRule="auto"/>
        <w:jc w:val="center"/>
        <w:rPr>
          <w:rFonts w:ascii="Arial" w:eastAsia="Times New Roman" w:hAnsi="Arial" w:cs="Arial"/>
          <w:b/>
          <w:bCs/>
          <w:lang w:val="mn-MN"/>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7237"/>
        <w:gridCol w:w="6095"/>
      </w:tblGrid>
      <w:tr w:rsidR="0086177C" w:rsidRPr="008F6E94" w14:paraId="7779FF0B" w14:textId="77777777" w:rsidTr="00293DAD">
        <w:trPr>
          <w:trHeight w:val="348"/>
        </w:trPr>
        <w:tc>
          <w:tcPr>
            <w:tcW w:w="951" w:type="dxa"/>
            <w:shd w:val="clear" w:color="auto" w:fill="auto"/>
            <w:vAlign w:val="center"/>
            <w:hideMark/>
          </w:tcPr>
          <w:p w14:paraId="54A30991"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Д/д</w:t>
            </w:r>
          </w:p>
        </w:tc>
        <w:tc>
          <w:tcPr>
            <w:tcW w:w="7237" w:type="dxa"/>
            <w:shd w:val="clear" w:color="auto" w:fill="auto"/>
            <w:vAlign w:val="center"/>
            <w:hideMark/>
          </w:tcPr>
          <w:p w14:paraId="0DB2D878"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Үйл ажиллагаа</w:t>
            </w:r>
          </w:p>
        </w:tc>
        <w:tc>
          <w:tcPr>
            <w:tcW w:w="6095" w:type="dxa"/>
            <w:shd w:val="clear" w:color="auto" w:fill="auto"/>
            <w:vAlign w:val="center"/>
            <w:hideMark/>
          </w:tcPr>
          <w:p w14:paraId="21273070"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Хүрэх үр дүн</w:t>
            </w:r>
          </w:p>
        </w:tc>
      </w:tr>
      <w:tr w:rsidR="0086177C" w:rsidRPr="008F6E94" w14:paraId="3A903873" w14:textId="77777777" w:rsidTr="00293DAD">
        <w:trPr>
          <w:trHeight w:val="368"/>
        </w:trPr>
        <w:tc>
          <w:tcPr>
            <w:tcW w:w="14283" w:type="dxa"/>
            <w:gridSpan w:val="3"/>
            <w:shd w:val="clear" w:color="auto" w:fill="auto"/>
            <w:vAlign w:val="center"/>
          </w:tcPr>
          <w:p w14:paraId="1E3A3858"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НЭГ.БООМТЫН СЭРГЭЛТ</w:t>
            </w:r>
          </w:p>
        </w:tc>
      </w:tr>
      <w:tr w:rsidR="0086177C" w:rsidRPr="008F6E94" w14:paraId="2603D7C2" w14:textId="77777777" w:rsidTr="00293DAD">
        <w:trPr>
          <w:trHeight w:val="510"/>
        </w:trPr>
        <w:tc>
          <w:tcPr>
            <w:tcW w:w="14283" w:type="dxa"/>
            <w:gridSpan w:val="3"/>
            <w:shd w:val="clear" w:color="auto" w:fill="auto"/>
            <w:vAlign w:val="center"/>
          </w:tcPr>
          <w:p w14:paraId="49D25B42" w14:textId="77777777" w:rsidR="0086177C" w:rsidRPr="008F6E94" w:rsidRDefault="0086177C" w:rsidP="00293DAD">
            <w:pPr>
              <w:spacing w:after="0" w:line="240" w:lineRule="auto"/>
              <w:contextualSpacing/>
              <w:jc w:val="center"/>
              <w:rPr>
                <w:rFonts w:ascii="Arial" w:eastAsia="Arial" w:hAnsi="Arial" w:cs="Arial"/>
                <w:b/>
                <w:bCs/>
                <w:lang w:val="mn-MN"/>
              </w:rPr>
            </w:pPr>
            <w:r w:rsidRPr="008F6E94">
              <w:rPr>
                <w:rFonts w:ascii="Arial" w:hAnsi="Arial" w:cs="Arial"/>
                <w:b/>
                <w:bCs/>
                <w:color w:val="000000" w:themeColor="text1"/>
                <w:lang w:val="mn-MN"/>
              </w:rPr>
              <w:t>Зорилт 1.1.</w:t>
            </w:r>
            <w:r w:rsidRPr="008F6E94">
              <w:rPr>
                <w:rFonts w:ascii="Arial" w:eastAsia="Arial" w:hAnsi="Arial" w:cs="Arial"/>
                <w:b/>
                <w:bCs/>
                <w:lang w:val="mn-MN"/>
              </w:rPr>
              <w:t>Боомтуудын хатуу, зөөлөн дэд бүтцийг хөгжүүлэн ачаа болон зорчигч нэвтрүүлэх хүчин чадлыг дээшлүүлж, экспортыг нэмэгдүүлнэ.</w:t>
            </w:r>
          </w:p>
        </w:tc>
      </w:tr>
      <w:tr w:rsidR="0086177C" w:rsidRPr="008F6E94" w14:paraId="13345013" w14:textId="77777777" w:rsidTr="00293DAD">
        <w:trPr>
          <w:trHeight w:val="974"/>
        </w:trPr>
        <w:tc>
          <w:tcPr>
            <w:tcW w:w="951" w:type="dxa"/>
            <w:shd w:val="clear" w:color="auto" w:fill="auto"/>
            <w:vAlign w:val="center"/>
          </w:tcPr>
          <w:p w14:paraId="7C78ECB6"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1.1.1</w:t>
            </w:r>
          </w:p>
        </w:tc>
        <w:tc>
          <w:tcPr>
            <w:tcW w:w="7237" w:type="dxa"/>
            <w:shd w:val="clear" w:color="auto" w:fill="auto"/>
            <w:vAlign w:val="center"/>
          </w:tcPr>
          <w:p w14:paraId="461E0E0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Боомтуудыг хөгжүүлэх хөгжлийн ерөнхий төлөвлөгөө болон хэсэгчилсэн ерөнхий төлөвлөгөөг тодотгох, шинээр нэмж боловсруулах замаар боомтуудын хөгжлийг хөрш орнуудын боомттой ижил түвшинд хүргэж, дэд бүтэц, тээвэр зохион байгуулалтыг олон улсын стандартад нийцүүлэх</w:t>
            </w:r>
          </w:p>
        </w:tc>
        <w:tc>
          <w:tcPr>
            <w:tcW w:w="6095" w:type="dxa"/>
            <w:shd w:val="clear" w:color="auto" w:fill="auto"/>
            <w:vAlign w:val="center"/>
          </w:tcPr>
          <w:p w14:paraId="0A0C415D"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themeColor="text1"/>
                <w:lang w:val="mn-MN"/>
              </w:rPr>
              <w:t>Бүх боомтын хөгжлийн төлөвлөгөө боловсруулагдсан байна.</w:t>
            </w:r>
          </w:p>
        </w:tc>
      </w:tr>
      <w:tr w:rsidR="0086177C" w:rsidRPr="008F6E94" w14:paraId="3C493D41" w14:textId="77777777" w:rsidTr="00293DAD">
        <w:trPr>
          <w:trHeight w:val="499"/>
        </w:trPr>
        <w:tc>
          <w:tcPr>
            <w:tcW w:w="951" w:type="dxa"/>
            <w:shd w:val="clear" w:color="auto" w:fill="auto"/>
            <w:vAlign w:val="center"/>
          </w:tcPr>
          <w:p w14:paraId="58F0A0B9"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1.1.2</w:t>
            </w:r>
          </w:p>
        </w:tc>
        <w:tc>
          <w:tcPr>
            <w:tcW w:w="7237" w:type="dxa"/>
            <w:shd w:val="clear" w:color="auto" w:fill="auto"/>
            <w:vAlign w:val="center"/>
          </w:tcPr>
          <w:p w14:paraId="2252BF6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Хилийн боомтоор бүх төрлийн бараа бүтээгдэхүүн нэвтрүүлэх асуудлыг хөрш орнуудтай дипломат шугамаар харилцан, шийдвэрлэх</w:t>
            </w:r>
          </w:p>
        </w:tc>
        <w:tc>
          <w:tcPr>
            <w:tcW w:w="6095" w:type="dxa"/>
            <w:shd w:val="clear" w:color="auto" w:fill="auto"/>
            <w:vAlign w:val="center"/>
          </w:tcPr>
          <w:p w14:paraId="5B85EFB1"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Саналыг хөрш орнуудтай дипломат шугамаар хэлэлцэж шийдвэрлэсэн байна.</w:t>
            </w:r>
          </w:p>
        </w:tc>
      </w:tr>
      <w:tr w:rsidR="0086177C" w:rsidRPr="008F6E94" w14:paraId="20FC1DE8" w14:textId="77777777" w:rsidTr="00293DAD">
        <w:trPr>
          <w:trHeight w:val="513"/>
        </w:trPr>
        <w:tc>
          <w:tcPr>
            <w:tcW w:w="951" w:type="dxa"/>
            <w:shd w:val="clear" w:color="auto" w:fill="auto"/>
            <w:vAlign w:val="center"/>
          </w:tcPr>
          <w:p w14:paraId="60BFCC4A"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1.1.3</w:t>
            </w:r>
          </w:p>
        </w:tc>
        <w:tc>
          <w:tcPr>
            <w:tcW w:w="7237" w:type="dxa"/>
            <w:shd w:val="clear" w:color="auto" w:fill="auto"/>
            <w:vAlign w:val="center"/>
          </w:tcPr>
          <w:p w14:paraId="390D1F61"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Боомтуудын ажиллах цагийг уртасгах чиглэлээр хөрш орнуудад дипломат шугамаар санал тавьж, шийдвэрлэх</w:t>
            </w:r>
          </w:p>
        </w:tc>
        <w:tc>
          <w:tcPr>
            <w:tcW w:w="6095" w:type="dxa"/>
            <w:shd w:val="clear" w:color="auto" w:fill="auto"/>
            <w:vAlign w:val="center"/>
          </w:tcPr>
          <w:p w14:paraId="4779A6AD"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Гэрээ, хэлэлцээр байгуулсан байна.</w:t>
            </w:r>
          </w:p>
        </w:tc>
      </w:tr>
      <w:tr w:rsidR="0086177C" w:rsidRPr="008F6E94" w14:paraId="17BB93C7" w14:textId="77777777" w:rsidTr="00293DAD">
        <w:trPr>
          <w:trHeight w:val="457"/>
        </w:trPr>
        <w:tc>
          <w:tcPr>
            <w:tcW w:w="951" w:type="dxa"/>
            <w:shd w:val="clear" w:color="auto" w:fill="auto"/>
            <w:vAlign w:val="center"/>
          </w:tcPr>
          <w:p w14:paraId="031405B5"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1.1.4</w:t>
            </w:r>
          </w:p>
        </w:tc>
        <w:tc>
          <w:tcPr>
            <w:tcW w:w="7237" w:type="dxa"/>
            <w:shd w:val="clear" w:color="auto" w:fill="auto"/>
            <w:vAlign w:val="center"/>
          </w:tcPr>
          <w:p w14:paraId="322B9B9D"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Экспортын бараанд ногдож байгаа тарифын болон тарифын бус саадыг бууруулах чиглэлээр гэрээ, хэлэлцээр хийж, хэрэгжүүлэх</w:t>
            </w:r>
          </w:p>
        </w:tc>
        <w:tc>
          <w:tcPr>
            <w:tcW w:w="6095" w:type="dxa"/>
            <w:shd w:val="clear" w:color="auto" w:fill="auto"/>
            <w:vAlign w:val="center"/>
          </w:tcPr>
          <w:p w14:paraId="4DFDABFB" w14:textId="77777777" w:rsidR="0086177C" w:rsidRPr="008F6E94" w:rsidRDefault="0086177C" w:rsidP="00293DAD">
            <w:pPr>
              <w:spacing w:after="0" w:line="240" w:lineRule="auto"/>
              <w:contextualSpacing/>
              <w:jc w:val="both"/>
              <w:rPr>
                <w:rFonts w:ascii="Arial" w:hAnsi="Arial" w:cs="Arial"/>
                <w:color w:val="000000" w:themeColor="text1"/>
                <w:lang w:val="mn-MN"/>
              </w:rPr>
            </w:pPr>
            <w:r w:rsidRPr="008F6E94">
              <w:rPr>
                <w:rFonts w:ascii="Arial" w:hAnsi="Arial" w:cs="Arial"/>
                <w:color w:val="000000" w:themeColor="text1"/>
                <w:lang w:val="mn-MN"/>
              </w:rPr>
              <w:t>Гэрээ, хэлэлцээр байгуулсан байна.</w:t>
            </w:r>
          </w:p>
        </w:tc>
      </w:tr>
      <w:tr w:rsidR="0086177C" w:rsidRPr="008F6E94" w14:paraId="06BCF688" w14:textId="77777777" w:rsidTr="00293DAD">
        <w:trPr>
          <w:trHeight w:val="974"/>
        </w:trPr>
        <w:tc>
          <w:tcPr>
            <w:tcW w:w="951" w:type="dxa"/>
            <w:shd w:val="clear" w:color="auto" w:fill="auto"/>
            <w:vAlign w:val="center"/>
          </w:tcPr>
          <w:p w14:paraId="1220F9B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1.1.5</w:t>
            </w:r>
          </w:p>
        </w:tc>
        <w:tc>
          <w:tcPr>
            <w:tcW w:w="7237" w:type="dxa"/>
            <w:shd w:val="clear" w:color="auto" w:fill="auto"/>
            <w:vAlign w:val="center"/>
          </w:tcPr>
          <w:p w14:paraId="16195CDE"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 xml:space="preserve">Боомтуудын үндсэн байгууламж /эрчим хүч, дулаан, усан хангамж, ариутгах татуурга, интернэтийн сүлжээ, гаалийн лаборатори, зорчигч болон ачаа тээврийн терминал/-ийг өргөтгөн шинэчилж, зорчигч аялах, албан хаагчдын ажиллах ая тухтай орчныг бүрдүүлэх </w:t>
            </w:r>
          </w:p>
        </w:tc>
        <w:tc>
          <w:tcPr>
            <w:tcW w:w="6095" w:type="dxa"/>
            <w:shd w:val="clear" w:color="auto" w:fill="auto"/>
            <w:vAlign w:val="center"/>
          </w:tcPr>
          <w:p w14:paraId="660C73A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Зорчигч болон ачаа нэвтрүүлэх хүчин чадал 3 дахин нэмэгдсэн байна.</w:t>
            </w:r>
          </w:p>
        </w:tc>
      </w:tr>
      <w:tr w:rsidR="0086177C" w:rsidRPr="008F6E94" w14:paraId="28CC4044" w14:textId="77777777" w:rsidTr="00293DAD">
        <w:trPr>
          <w:trHeight w:val="621"/>
        </w:trPr>
        <w:tc>
          <w:tcPr>
            <w:tcW w:w="951" w:type="dxa"/>
            <w:shd w:val="clear" w:color="auto" w:fill="auto"/>
            <w:vAlign w:val="center"/>
          </w:tcPr>
          <w:p w14:paraId="1A4A695E"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1.1.6</w:t>
            </w:r>
          </w:p>
        </w:tc>
        <w:tc>
          <w:tcPr>
            <w:tcW w:w="7237" w:type="dxa"/>
            <w:shd w:val="clear" w:color="auto" w:fill="auto"/>
            <w:vAlign w:val="center"/>
          </w:tcPr>
          <w:p w14:paraId="33B90A33"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themeColor="text1"/>
                <w:lang w:val="mn-MN"/>
              </w:rPr>
              <w:t xml:space="preserve">Уул уурхайн бүтээгдэхүүний экспортын голлох боомтуудад чингэлэгт тээврийн терминал, ачиж буулгах терминал, шилжүүлэн ачих терминалуудыг барих </w:t>
            </w:r>
          </w:p>
        </w:tc>
        <w:tc>
          <w:tcPr>
            <w:tcW w:w="6095" w:type="dxa"/>
            <w:shd w:val="clear" w:color="auto" w:fill="auto"/>
            <w:vAlign w:val="center"/>
          </w:tcPr>
          <w:p w14:paraId="5CC91234"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themeColor="text1"/>
                <w:lang w:val="mn-MN"/>
              </w:rPr>
              <w:t>Терминалуудыг барьж байгуулсан байна.</w:t>
            </w:r>
          </w:p>
        </w:tc>
      </w:tr>
      <w:tr w:rsidR="0086177C" w:rsidRPr="008F6E94" w14:paraId="61B88EDC" w14:textId="77777777" w:rsidTr="00293DAD">
        <w:trPr>
          <w:trHeight w:val="974"/>
        </w:trPr>
        <w:tc>
          <w:tcPr>
            <w:tcW w:w="951" w:type="dxa"/>
            <w:shd w:val="clear" w:color="auto" w:fill="auto"/>
            <w:vAlign w:val="center"/>
          </w:tcPr>
          <w:p w14:paraId="3ECA2F58"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1.1.7</w:t>
            </w:r>
          </w:p>
        </w:tc>
        <w:tc>
          <w:tcPr>
            <w:tcW w:w="7237" w:type="dxa"/>
            <w:shd w:val="clear" w:color="auto" w:fill="auto"/>
            <w:vAlign w:val="center"/>
          </w:tcPr>
          <w:p w14:paraId="6D87171C"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 xml:space="preserve">Боомтуудын ачаа нэвтрүүлэх хүчин чадлыг нэмэгдүүлэх нэмэлт байгууламж /дүүжин тээвэр, автомат удирдлагат тээвэр/-уудыг судалж, барих </w:t>
            </w:r>
          </w:p>
        </w:tc>
        <w:tc>
          <w:tcPr>
            <w:tcW w:w="6095" w:type="dxa"/>
            <w:shd w:val="clear" w:color="auto" w:fill="auto"/>
            <w:vAlign w:val="center"/>
          </w:tcPr>
          <w:p w14:paraId="728E8CB2"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Боомтуудын ачаа нэвтрүүлэх хүчин чадал 2-3 дахин нэмэгдсэн байна.</w:t>
            </w:r>
          </w:p>
        </w:tc>
      </w:tr>
      <w:tr w:rsidR="0086177C" w:rsidRPr="008F6E94" w14:paraId="175D0A0D" w14:textId="77777777" w:rsidTr="00293DAD">
        <w:trPr>
          <w:trHeight w:val="278"/>
        </w:trPr>
        <w:tc>
          <w:tcPr>
            <w:tcW w:w="951" w:type="dxa"/>
            <w:shd w:val="clear" w:color="auto" w:fill="auto"/>
            <w:vAlign w:val="center"/>
          </w:tcPr>
          <w:p w14:paraId="004D740E"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1.1.8</w:t>
            </w:r>
          </w:p>
        </w:tc>
        <w:tc>
          <w:tcPr>
            <w:tcW w:w="7237" w:type="dxa"/>
            <w:shd w:val="clear" w:color="auto" w:fill="auto"/>
            <w:vAlign w:val="center"/>
          </w:tcPr>
          <w:p w14:paraId="3669E04E" w14:textId="77777777" w:rsidR="0086177C" w:rsidRPr="008F6E94" w:rsidRDefault="0086177C" w:rsidP="00293DAD">
            <w:pPr>
              <w:spacing w:after="0" w:line="240" w:lineRule="auto"/>
              <w:contextualSpacing/>
              <w:jc w:val="both"/>
              <w:rPr>
                <w:rFonts w:ascii="Arial" w:hAnsi="Arial" w:cs="Arial"/>
                <w:color w:val="000000" w:themeColor="text1"/>
                <w:lang w:val="mn-MN"/>
              </w:rPr>
            </w:pPr>
            <w:r w:rsidRPr="008F6E94">
              <w:rPr>
                <w:rFonts w:ascii="Arial" w:hAnsi="Arial" w:cs="Arial"/>
                <w:color w:val="000000" w:themeColor="text1"/>
                <w:lang w:val="mn-MN"/>
              </w:rPr>
              <w:t>Гаалийн хяналтын бүсүүдэд ухаалаг гарц, орчин үеийн өндөр хүчин чадал бүхий рентген болон хяналтын тоног төхөөрөмж, лаборатори байгуулах</w:t>
            </w:r>
          </w:p>
        </w:tc>
        <w:tc>
          <w:tcPr>
            <w:tcW w:w="6095" w:type="dxa"/>
            <w:shd w:val="clear" w:color="auto" w:fill="auto"/>
            <w:vAlign w:val="center"/>
          </w:tcPr>
          <w:p w14:paraId="16CED20D" w14:textId="77777777" w:rsidR="0086177C" w:rsidRPr="008F6E94" w:rsidRDefault="0086177C" w:rsidP="00293DAD">
            <w:pPr>
              <w:spacing w:after="0" w:line="240" w:lineRule="auto"/>
              <w:contextualSpacing/>
              <w:jc w:val="both"/>
              <w:rPr>
                <w:rFonts w:ascii="Arial" w:hAnsi="Arial" w:cs="Arial"/>
                <w:color w:val="000000" w:themeColor="text1"/>
                <w:lang w:val="mn-MN"/>
              </w:rPr>
            </w:pPr>
            <w:r w:rsidRPr="008F6E94">
              <w:rPr>
                <w:rFonts w:ascii="Arial" w:hAnsi="Arial" w:cs="Arial"/>
                <w:color w:val="000000" w:themeColor="text1"/>
                <w:lang w:val="mn-MN"/>
              </w:rPr>
              <w:t>Боомтуудад орчин үеийн өндөр хүчин чадал бүхий рентген, дээж авагч тоног төхөөрөмж, гаалийн лаборатори суурилуулсан байна.</w:t>
            </w:r>
          </w:p>
        </w:tc>
      </w:tr>
      <w:tr w:rsidR="0086177C" w:rsidRPr="008F6E94" w14:paraId="6E7B2BA3" w14:textId="77777777" w:rsidTr="00293DAD">
        <w:trPr>
          <w:trHeight w:val="510"/>
        </w:trPr>
        <w:tc>
          <w:tcPr>
            <w:tcW w:w="951" w:type="dxa"/>
            <w:shd w:val="clear" w:color="auto" w:fill="auto"/>
            <w:vAlign w:val="center"/>
          </w:tcPr>
          <w:p w14:paraId="6757599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1.1.9</w:t>
            </w:r>
          </w:p>
        </w:tc>
        <w:tc>
          <w:tcPr>
            <w:tcW w:w="7237" w:type="dxa"/>
            <w:shd w:val="clear" w:color="auto" w:fill="auto"/>
            <w:vAlign w:val="center"/>
          </w:tcPr>
          <w:p w14:paraId="1D148033"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Гаалийн хяналт, бүрдүүлэлт, лабораторийн үйл ажиллагааг цахим хэлбэрт шилжүүлж, хилийн хяналт шалгалтад зарцуулах хугацааг бууруулах</w:t>
            </w:r>
          </w:p>
        </w:tc>
        <w:tc>
          <w:tcPr>
            <w:tcW w:w="6095" w:type="dxa"/>
            <w:shd w:val="clear" w:color="auto" w:fill="auto"/>
            <w:vAlign w:val="center"/>
          </w:tcPr>
          <w:p w14:paraId="3686DA8D"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Хилийн хяналт шалгалтад зарцуулах хугацаа 26-гааc</w:t>
            </w:r>
            <w:r w:rsidRPr="008F6E94">
              <w:rPr>
                <w:rFonts w:ascii="Arial" w:hAnsi="Arial" w:cs="Arial"/>
                <w:i/>
                <w:color w:val="000000"/>
                <w:u w:val="single"/>
                <w:lang w:val="mn-MN"/>
              </w:rPr>
              <w:t xml:space="preserve"> </w:t>
            </w:r>
            <w:r w:rsidRPr="008F6E94">
              <w:rPr>
                <w:rFonts w:ascii="Arial" w:hAnsi="Arial" w:cs="Arial"/>
                <w:color w:val="000000"/>
                <w:lang w:val="mn-MN"/>
              </w:rPr>
              <w:t>доошгүй хувиар буурсан байна.</w:t>
            </w:r>
          </w:p>
        </w:tc>
      </w:tr>
      <w:tr w:rsidR="0086177C" w:rsidRPr="008F6E94" w14:paraId="7C5BF6A3" w14:textId="77777777" w:rsidTr="00293DAD">
        <w:trPr>
          <w:trHeight w:val="510"/>
        </w:trPr>
        <w:tc>
          <w:tcPr>
            <w:tcW w:w="951" w:type="dxa"/>
            <w:shd w:val="clear" w:color="auto" w:fill="auto"/>
            <w:vAlign w:val="center"/>
          </w:tcPr>
          <w:p w14:paraId="0645F2F2"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1.1.10</w:t>
            </w:r>
          </w:p>
        </w:tc>
        <w:tc>
          <w:tcPr>
            <w:tcW w:w="7237" w:type="dxa"/>
            <w:shd w:val="clear" w:color="auto" w:fill="auto"/>
            <w:vAlign w:val="center"/>
          </w:tcPr>
          <w:p w14:paraId="4485E297"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Уул уурхайн бүтээгдэхүүнийг тээвэрлэх, хилээр нэвтрүүлэх тээврийн зохион байгуулалтыг боомт тус бүрээр төлөвлөх</w:t>
            </w:r>
          </w:p>
        </w:tc>
        <w:tc>
          <w:tcPr>
            <w:tcW w:w="6095" w:type="dxa"/>
            <w:shd w:val="clear" w:color="auto" w:fill="auto"/>
            <w:vAlign w:val="center"/>
          </w:tcPr>
          <w:p w14:paraId="5F5288EE"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Уул уурхайн бүтээгдэхүүний экспортод зарцуулах хугацаа буурсан байна.</w:t>
            </w:r>
          </w:p>
        </w:tc>
      </w:tr>
      <w:tr w:rsidR="0086177C" w:rsidRPr="008F6E94" w14:paraId="17DE033F" w14:textId="77777777" w:rsidTr="00293DAD">
        <w:trPr>
          <w:trHeight w:val="510"/>
        </w:trPr>
        <w:tc>
          <w:tcPr>
            <w:tcW w:w="14283" w:type="dxa"/>
            <w:gridSpan w:val="3"/>
            <w:shd w:val="clear" w:color="auto" w:fill="auto"/>
            <w:vAlign w:val="center"/>
          </w:tcPr>
          <w:p w14:paraId="6F11C5CC" w14:textId="77777777" w:rsidR="0086177C" w:rsidRPr="008F6E94" w:rsidRDefault="0086177C" w:rsidP="00293DAD">
            <w:pPr>
              <w:spacing w:after="0" w:line="240" w:lineRule="auto"/>
              <w:contextualSpacing/>
              <w:jc w:val="center"/>
              <w:rPr>
                <w:rFonts w:ascii="Arial" w:eastAsia="Arial" w:hAnsi="Arial" w:cs="Arial"/>
                <w:b/>
                <w:bCs/>
                <w:lang w:val="mn-MN"/>
              </w:rPr>
            </w:pPr>
            <w:r w:rsidRPr="008F6E94">
              <w:rPr>
                <w:rFonts w:ascii="Arial" w:hAnsi="Arial" w:cs="Arial"/>
                <w:b/>
                <w:bCs/>
                <w:color w:val="000000" w:themeColor="text1"/>
                <w:lang w:val="mn-MN"/>
              </w:rPr>
              <w:t>Зорилт 1.2.</w:t>
            </w:r>
            <w:r w:rsidRPr="008F6E94">
              <w:rPr>
                <w:rFonts w:ascii="Arial" w:eastAsia="Arial" w:hAnsi="Arial" w:cs="Arial"/>
                <w:b/>
                <w:bCs/>
                <w:lang w:val="mn-MN"/>
              </w:rPr>
              <w:t>Хилийн боомтуудыг төмөр зам болон хатуу хучилттай авто замаар үе шаттайгаар бүрэн холбон, тээвэр</w:t>
            </w:r>
            <w:r w:rsidRPr="008F6E94">
              <w:rPr>
                <w:rFonts w:ascii="Arial" w:eastAsia="Arial" w:hAnsi="Arial" w:cs="Arial"/>
                <w:b/>
                <w:bCs/>
                <w:i/>
                <w:lang w:val="mn-MN"/>
              </w:rPr>
              <w:t>,</w:t>
            </w:r>
            <w:r w:rsidRPr="008F6E94">
              <w:rPr>
                <w:rFonts w:ascii="Arial" w:eastAsia="Arial" w:hAnsi="Arial" w:cs="Arial"/>
                <w:b/>
                <w:bCs/>
                <w:lang w:val="mn-MN"/>
              </w:rPr>
              <w:t xml:space="preserve"> логистики</w:t>
            </w:r>
            <w:r>
              <w:rPr>
                <w:rFonts w:ascii="Arial" w:eastAsia="Arial" w:hAnsi="Arial" w:cs="Arial"/>
                <w:b/>
                <w:bCs/>
                <w:lang w:val="mn-MN"/>
              </w:rPr>
              <w:t>йн өрсөлдөх чадварыг дээшлүүлэн</w:t>
            </w:r>
            <w:r w:rsidRPr="008F6E94">
              <w:rPr>
                <w:rFonts w:ascii="Arial" w:eastAsia="Arial" w:hAnsi="Arial" w:cs="Arial"/>
                <w:b/>
                <w:bCs/>
                <w:lang w:val="mn-MN"/>
              </w:rPr>
              <w:t xml:space="preserve"> ачаа тээврийн урсгалыг сайжруулж, цаашид транзит улс болох суурь нөхцөлийг бүрдүүлнэ.</w:t>
            </w:r>
          </w:p>
        </w:tc>
      </w:tr>
      <w:tr w:rsidR="0086177C" w:rsidRPr="008F6E94" w14:paraId="7D489148" w14:textId="77777777" w:rsidTr="00293DAD">
        <w:trPr>
          <w:trHeight w:val="510"/>
        </w:trPr>
        <w:tc>
          <w:tcPr>
            <w:tcW w:w="951" w:type="dxa"/>
            <w:shd w:val="clear" w:color="auto" w:fill="auto"/>
            <w:vAlign w:val="center"/>
          </w:tcPr>
          <w:p w14:paraId="3B2F3D29"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1.2.1</w:t>
            </w:r>
          </w:p>
        </w:tc>
        <w:tc>
          <w:tcPr>
            <w:tcW w:w="7237" w:type="dxa"/>
            <w:shd w:val="clear" w:color="auto" w:fill="auto"/>
            <w:vAlign w:val="center"/>
          </w:tcPr>
          <w:p w14:paraId="1E4A2D5B"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Arial" w:hAnsi="Arial" w:cs="Arial"/>
                <w:color w:val="000000" w:themeColor="text1"/>
                <w:lang w:val="mn-MN"/>
              </w:rPr>
              <w:t>Боомт хүртэлх зам харилцааг сайжруулж, тээврийн хүчин чадлыг нэмэгдүүлэх</w:t>
            </w:r>
          </w:p>
        </w:tc>
        <w:tc>
          <w:tcPr>
            <w:tcW w:w="6095" w:type="dxa"/>
            <w:shd w:val="clear" w:color="auto" w:fill="auto"/>
            <w:vAlign w:val="center"/>
          </w:tcPr>
          <w:p w14:paraId="1EBABF46" w14:textId="77777777" w:rsidR="0086177C" w:rsidRPr="008F6E94" w:rsidRDefault="0086177C" w:rsidP="00293DAD">
            <w:pPr>
              <w:spacing w:after="0" w:line="240" w:lineRule="auto"/>
              <w:contextualSpacing/>
              <w:jc w:val="both"/>
              <w:rPr>
                <w:rFonts w:ascii="Arial" w:eastAsia="Arial" w:hAnsi="Arial" w:cs="Arial"/>
                <w:color w:val="000000" w:themeColor="text1"/>
                <w:lang w:val="mn-MN"/>
              </w:rPr>
            </w:pPr>
            <w:r w:rsidRPr="008F6E94">
              <w:rPr>
                <w:rFonts w:ascii="Arial" w:eastAsia="Arial" w:hAnsi="Arial" w:cs="Arial"/>
                <w:color w:val="000000" w:themeColor="text1"/>
                <w:lang w:val="mn-MN"/>
              </w:rPr>
              <w:t>2650 км хатуу хучилттай авто зам, 4600 км төмөр зам барина. Шинээр 11 боомтыг авто замаар, 4 боомтыг төмөр замаар холбоно.</w:t>
            </w:r>
          </w:p>
        </w:tc>
      </w:tr>
      <w:tr w:rsidR="0086177C" w:rsidRPr="008F6E94" w14:paraId="53605F14" w14:textId="77777777" w:rsidTr="00293DAD">
        <w:trPr>
          <w:trHeight w:val="510"/>
        </w:trPr>
        <w:tc>
          <w:tcPr>
            <w:tcW w:w="951" w:type="dxa"/>
            <w:shd w:val="clear" w:color="auto" w:fill="auto"/>
            <w:vAlign w:val="center"/>
          </w:tcPr>
          <w:p w14:paraId="63FA617A"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1.2.2</w:t>
            </w:r>
          </w:p>
        </w:tc>
        <w:tc>
          <w:tcPr>
            <w:tcW w:w="7237" w:type="dxa"/>
            <w:shd w:val="clear" w:color="auto" w:fill="auto"/>
            <w:vAlign w:val="center"/>
          </w:tcPr>
          <w:p w14:paraId="177A7BEF" w14:textId="77777777" w:rsidR="0086177C" w:rsidRPr="008F6E94" w:rsidRDefault="0086177C" w:rsidP="00293DAD">
            <w:pPr>
              <w:spacing w:after="0" w:line="240" w:lineRule="auto"/>
              <w:contextualSpacing/>
              <w:jc w:val="both"/>
              <w:rPr>
                <w:rFonts w:ascii="Arial" w:hAnsi="Arial" w:cs="Arial"/>
                <w:color w:val="000000" w:themeColor="text1"/>
                <w:lang w:val="mn-MN"/>
              </w:rPr>
            </w:pPr>
            <w:r w:rsidRPr="008F6E94">
              <w:rPr>
                <w:rFonts w:ascii="Arial" w:eastAsia="Arial" w:hAnsi="Arial" w:cs="Arial"/>
                <w:color w:val="000000" w:themeColor="text1"/>
                <w:lang w:val="mn-MN"/>
              </w:rPr>
              <w:t>Үндэсний төмөр замын сүлжээг өргөтгөж, цаашид транзит улс болох суурь нөхцөлийг бүрдүүлнэ.</w:t>
            </w:r>
          </w:p>
        </w:tc>
        <w:tc>
          <w:tcPr>
            <w:tcW w:w="6095" w:type="dxa"/>
            <w:shd w:val="clear" w:color="auto" w:fill="auto"/>
            <w:vAlign w:val="center"/>
          </w:tcPr>
          <w:p w14:paraId="50F147E8" w14:textId="77777777" w:rsidR="0086177C" w:rsidRPr="008F6E94" w:rsidRDefault="0086177C" w:rsidP="00293DAD">
            <w:pPr>
              <w:spacing w:after="0" w:line="240" w:lineRule="auto"/>
              <w:contextualSpacing/>
              <w:jc w:val="both"/>
              <w:rPr>
                <w:rFonts w:ascii="Arial" w:hAnsi="Arial" w:cs="Arial"/>
                <w:color w:val="000000" w:themeColor="text1"/>
                <w:lang w:val="mn-MN"/>
              </w:rPr>
            </w:pPr>
            <w:r w:rsidRPr="008F6E94">
              <w:rPr>
                <w:rFonts w:ascii="Arial" w:hAnsi="Arial" w:cs="Arial"/>
                <w:color w:val="000000" w:themeColor="text1"/>
                <w:lang w:val="mn-MN"/>
              </w:rPr>
              <w:t>Баруун болон зүүн босоо тэнхлэгийн төмөр замын төслүүдийг эрчимжүүлнэ.</w:t>
            </w:r>
          </w:p>
        </w:tc>
      </w:tr>
      <w:tr w:rsidR="0086177C" w:rsidRPr="008F6E94" w14:paraId="1F84DE90" w14:textId="77777777" w:rsidTr="00293DAD">
        <w:trPr>
          <w:trHeight w:val="510"/>
        </w:trPr>
        <w:tc>
          <w:tcPr>
            <w:tcW w:w="951" w:type="dxa"/>
            <w:shd w:val="clear" w:color="auto" w:fill="auto"/>
            <w:vAlign w:val="center"/>
          </w:tcPr>
          <w:p w14:paraId="332C6D4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1.2.3</w:t>
            </w:r>
          </w:p>
        </w:tc>
        <w:tc>
          <w:tcPr>
            <w:tcW w:w="7237" w:type="dxa"/>
            <w:shd w:val="clear" w:color="auto" w:fill="auto"/>
            <w:vAlign w:val="center"/>
          </w:tcPr>
          <w:p w14:paraId="4A688BDD" w14:textId="77777777" w:rsidR="0086177C" w:rsidRPr="008F6E94" w:rsidRDefault="0086177C" w:rsidP="00293DAD">
            <w:pPr>
              <w:spacing w:after="0" w:line="240" w:lineRule="auto"/>
              <w:contextualSpacing/>
              <w:jc w:val="both"/>
              <w:rPr>
                <w:rFonts w:ascii="Arial" w:eastAsia="Arial" w:hAnsi="Arial" w:cs="Arial"/>
                <w:color w:val="000000" w:themeColor="text1"/>
                <w:lang w:val="mn-MN"/>
              </w:rPr>
            </w:pPr>
            <w:r w:rsidRPr="008F6E94">
              <w:rPr>
                <w:rFonts w:ascii="Arial" w:eastAsia="Arial" w:hAnsi="Arial" w:cs="Arial"/>
                <w:color w:val="000000" w:themeColor="text1"/>
                <w:lang w:val="mn-MN"/>
              </w:rPr>
              <w:t>Ази-Европыг холбосон бүс нутгийн логистикийн төв байгуулж, дамжин өнгөрөх ачаа тээврийг нэмэгдүүлэх</w:t>
            </w:r>
          </w:p>
        </w:tc>
        <w:tc>
          <w:tcPr>
            <w:tcW w:w="6095" w:type="dxa"/>
            <w:shd w:val="clear" w:color="auto" w:fill="auto"/>
            <w:vAlign w:val="center"/>
          </w:tcPr>
          <w:p w14:paraId="27CA860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Дамжин өнгөрөх ачаа тээврийн хэмжээ нэмэгдсэн байна.</w:t>
            </w:r>
          </w:p>
        </w:tc>
      </w:tr>
      <w:tr w:rsidR="0086177C" w:rsidRPr="008F6E94" w14:paraId="09E4E794" w14:textId="77777777" w:rsidTr="00293DAD">
        <w:trPr>
          <w:trHeight w:val="510"/>
        </w:trPr>
        <w:tc>
          <w:tcPr>
            <w:tcW w:w="14283" w:type="dxa"/>
            <w:gridSpan w:val="3"/>
            <w:vAlign w:val="center"/>
          </w:tcPr>
          <w:p w14:paraId="475B053E" w14:textId="77777777" w:rsidR="0086177C" w:rsidRPr="008F6E94" w:rsidRDefault="0086177C" w:rsidP="00293DAD">
            <w:pPr>
              <w:spacing w:after="0" w:line="240" w:lineRule="auto"/>
              <w:ind w:firstLine="720"/>
              <w:contextualSpacing/>
              <w:jc w:val="center"/>
              <w:rPr>
                <w:rFonts w:ascii="Arial" w:eastAsia="Arial" w:hAnsi="Arial" w:cs="Arial"/>
                <w:b/>
                <w:color w:val="000000" w:themeColor="text1"/>
                <w:lang w:val="mn-MN"/>
              </w:rPr>
            </w:pPr>
            <w:r w:rsidRPr="008F6E94">
              <w:rPr>
                <w:rFonts w:ascii="Arial" w:eastAsia="Arial" w:hAnsi="Arial" w:cs="Arial"/>
                <w:b/>
                <w:bCs/>
                <w:lang w:val="mn-MN"/>
              </w:rPr>
              <w:t>Зорилт 1.3.</w:t>
            </w:r>
            <w:r w:rsidRPr="008F6E94">
              <w:rPr>
                <w:rFonts w:ascii="Arial" w:eastAsia="Arial" w:hAnsi="Arial" w:cs="Arial"/>
                <w:b/>
                <w:color w:val="000000" w:themeColor="text1"/>
                <w:lang w:val="mn-MN"/>
              </w:rPr>
              <w:t xml:space="preserve">Монгол Улсын агаарын зайн зохион байгуулалт, агаарын замын ашиглалтыг сайжруулан дамжин өнгөрөх агаарын хөлгийн тоог нэмэгдүүлж, агаарын тээврийн либералчлалыг үе </w:t>
            </w:r>
            <w:r w:rsidRPr="008F6E94">
              <w:rPr>
                <w:rFonts w:ascii="Arial" w:hAnsi="Arial" w:cs="Arial"/>
                <w:b/>
                <w:color w:val="000000" w:themeColor="text1"/>
                <w:lang w:val="mn-MN"/>
              </w:rPr>
              <w:t>шаттайгаар</w:t>
            </w:r>
            <w:r w:rsidRPr="008F6E94">
              <w:rPr>
                <w:rFonts w:ascii="Arial" w:eastAsia="Arial" w:hAnsi="Arial" w:cs="Arial"/>
                <w:b/>
                <w:color w:val="000000" w:themeColor="text1"/>
                <w:lang w:val="mn-MN"/>
              </w:rPr>
              <w:t xml:space="preserve"> үргэлжлүүлэх замаар </w:t>
            </w:r>
            <w:r w:rsidRPr="008F6E94">
              <w:rPr>
                <w:rFonts w:ascii="Arial" w:eastAsia="Arial" w:hAnsi="Arial" w:cs="Arial"/>
                <w:b/>
                <w:bCs/>
                <w:color w:val="000000" w:themeColor="text1"/>
                <w:lang w:val="mn-MN"/>
              </w:rPr>
              <w:t xml:space="preserve">ачаа тээврийн зангилаа төвийг бий болгож, </w:t>
            </w:r>
            <w:r w:rsidRPr="008F6E94">
              <w:rPr>
                <w:rFonts w:ascii="Arial" w:eastAsia="Arial" w:hAnsi="Arial" w:cs="Arial"/>
                <w:b/>
                <w:color w:val="000000" w:themeColor="text1"/>
                <w:lang w:val="mn-MN"/>
              </w:rPr>
              <w:t>аялал жуулчлалын салбарыг дэмжинэ.</w:t>
            </w:r>
          </w:p>
        </w:tc>
      </w:tr>
      <w:tr w:rsidR="0086177C" w:rsidRPr="008F6E94" w14:paraId="217E3EBB" w14:textId="77777777" w:rsidTr="00293DAD">
        <w:trPr>
          <w:cantSplit/>
          <w:trHeight w:val="510"/>
        </w:trPr>
        <w:tc>
          <w:tcPr>
            <w:tcW w:w="951" w:type="dxa"/>
            <w:shd w:val="clear" w:color="auto" w:fill="auto"/>
            <w:vAlign w:val="center"/>
          </w:tcPr>
          <w:p w14:paraId="2D94DA41"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1.3.1</w:t>
            </w:r>
          </w:p>
        </w:tc>
        <w:tc>
          <w:tcPr>
            <w:tcW w:w="7237" w:type="dxa"/>
            <w:shd w:val="clear" w:color="auto" w:fill="FFFFFF" w:themeFill="background1"/>
            <w:vAlign w:val="center"/>
          </w:tcPr>
          <w:p w14:paraId="4285C003" w14:textId="77777777" w:rsidR="0086177C" w:rsidRPr="008F6E94" w:rsidRDefault="0086177C" w:rsidP="00293DAD">
            <w:pPr>
              <w:spacing w:after="0" w:line="240" w:lineRule="auto"/>
              <w:contextualSpacing/>
              <w:jc w:val="both"/>
              <w:rPr>
                <w:rFonts w:ascii="Arial" w:eastAsia="Arial" w:hAnsi="Arial" w:cs="Arial"/>
                <w:color w:val="000000" w:themeColor="text1"/>
                <w:lang w:val="mn-MN"/>
              </w:rPr>
            </w:pPr>
            <w:r w:rsidRPr="008F6E94">
              <w:rPr>
                <w:rFonts w:ascii="Arial" w:eastAsia="Arial" w:hAnsi="Arial" w:cs="Arial"/>
                <w:color w:val="000000" w:themeColor="text1"/>
                <w:lang w:val="mn-MN"/>
              </w:rPr>
              <w:t>Агаарын замын байнгын ажиллагаатай олон улсын боомтын тоог нэмэгдүүлж, карго тээвэр, аялал жуулчлалыг хөгжүүлэх</w:t>
            </w:r>
          </w:p>
        </w:tc>
        <w:tc>
          <w:tcPr>
            <w:tcW w:w="6095" w:type="dxa"/>
            <w:shd w:val="clear" w:color="auto" w:fill="auto"/>
            <w:vAlign w:val="center"/>
          </w:tcPr>
          <w:p w14:paraId="2024091C" w14:textId="77777777" w:rsidR="0086177C" w:rsidRPr="008F6E94" w:rsidRDefault="0086177C" w:rsidP="00293DAD">
            <w:pPr>
              <w:spacing w:after="0" w:line="240" w:lineRule="auto"/>
              <w:contextualSpacing/>
              <w:jc w:val="both"/>
              <w:rPr>
                <w:rFonts w:ascii="Arial" w:eastAsia="Arial" w:hAnsi="Arial" w:cs="Arial"/>
                <w:color w:val="000000" w:themeColor="text1"/>
                <w:rtl/>
                <w:lang w:val="mn-MN"/>
              </w:rPr>
            </w:pPr>
            <w:r w:rsidRPr="008F6E94">
              <w:rPr>
                <w:rFonts w:ascii="Arial" w:eastAsia="Arial" w:hAnsi="Arial" w:cs="Arial"/>
                <w:color w:val="000000" w:themeColor="text1"/>
                <w:lang w:val="mn-MN"/>
              </w:rPr>
              <w:t>Орон нутгийн нисэх буудлын хүчин чадлыг сайжруулж, 6 нисэх буудлыг зорчигч, ачаа тээврийн харилцааны хилийн олон улсын боомт болго</w:t>
            </w:r>
            <w:r w:rsidRPr="008F6E94">
              <w:rPr>
                <w:rFonts w:ascii="Arial" w:eastAsia="Arial" w:hAnsi="Arial" w:cs="Arial"/>
                <w:color w:val="000000" w:themeColor="text1"/>
                <w:rtl/>
                <w:lang w:val="mn-MN"/>
              </w:rPr>
              <w:t>сон байна</w:t>
            </w:r>
            <w:r w:rsidRPr="008F6E94">
              <w:rPr>
                <w:rFonts w:ascii="Arial" w:eastAsia="Arial" w:hAnsi="Arial" w:cs="Arial"/>
                <w:color w:val="000000" w:themeColor="text1"/>
                <w:lang w:val="mn-MN"/>
              </w:rPr>
              <w:t>.</w:t>
            </w:r>
          </w:p>
        </w:tc>
      </w:tr>
      <w:tr w:rsidR="0086177C" w:rsidRPr="008F6E94" w14:paraId="48F171E8" w14:textId="77777777" w:rsidTr="00293DAD">
        <w:trPr>
          <w:trHeight w:val="510"/>
        </w:trPr>
        <w:tc>
          <w:tcPr>
            <w:tcW w:w="14283" w:type="dxa"/>
            <w:gridSpan w:val="3"/>
            <w:shd w:val="clear" w:color="auto" w:fill="auto"/>
            <w:vAlign w:val="center"/>
          </w:tcPr>
          <w:p w14:paraId="03395152" w14:textId="77777777" w:rsidR="0086177C" w:rsidRPr="008F6E94" w:rsidRDefault="0086177C" w:rsidP="00293DAD">
            <w:pPr>
              <w:spacing w:after="0" w:line="240" w:lineRule="auto"/>
              <w:contextualSpacing/>
              <w:jc w:val="center"/>
              <w:rPr>
                <w:rFonts w:ascii="Arial" w:eastAsia="Arial" w:hAnsi="Arial" w:cs="Arial"/>
                <w:b/>
                <w:bCs/>
                <w:lang w:val="mn-MN"/>
              </w:rPr>
            </w:pPr>
            <w:r w:rsidRPr="008F6E94">
              <w:rPr>
                <w:rFonts w:ascii="Arial" w:hAnsi="Arial" w:cs="Arial"/>
                <w:b/>
                <w:bCs/>
                <w:color w:val="000000" w:themeColor="text1"/>
                <w:lang w:val="mn-MN"/>
              </w:rPr>
              <w:t>Зорилт 1.4.</w:t>
            </w:r>
            <w:r w:rsidRPr="008F6E94">
              <w:rPr>
                <w:rFonts w:ascii="Arial" w:eastAsia="Arial" w:hAnsi="Arial" w:cs="Arial"/>
                <w:b/>
                <w:bCs/>
                <w:lang w:val="mn-MN"/>
              </w:rPr>
              <w:t>Монгол Улсын бүсчилсэн хөгжлийн үзэл баримтлалд тулгуурлан эдийн засгийн чөлөөт бүс, хуурай боомтуудыг үе шаттайгаар байгуулах замаар худалдааны эргэлтийг нэмэгдүүлнэ.</w:t>
            </w:r>
          </w:p>
        </w:tc>
      </w:tr>
      <w:tr w:rsidR="0086177C" w:rsidRPr="008F6E94" w14:paraId="7C39F806" w14:textId="77777777" w:rsidTr="00293DAD">
        <w:trPr>
          <w:trHeight w:val="510"/>
        </w:trPr>
        <w:tc>
          <w:tcPr>
            <w:tcW w:w="951" w:type="dxa"/>
            <w:shd w:val="clear" w:color="auto" w:fill="auto"/>
            <w:vAlign w:val="center"/>
          </w:tcPr>
          <w:p w14:paraId="71ABB72F"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1.4.1</w:t>
            </w:r>
          </w:p>
        </w:tc>
        <w:tc>
          <w:tcPr>
            <w:tcW w:w="7237" w:type="dxa"/>
            <w:shd w:val="clear" w:color="auto" w:fill="FFFFFF" w:themeFill="background1"/>
            <w:vAlign w:val="center"/>
          </w:tcPr>
          <w:p w14:paraId="639F781D" w14:textId="77777777" w:rsidR="0086177C" w:rsidRPr="008F6E94" w:rsidRDefault="0086177C" w:rsidP="00293DAD">
            <w:pPr>
              <w:spacing w:after="0" w:line="240" w:lineRule="auto"/>
              <w:contextualSpacing/>
              <w:jc w:val="both"/>
              <w:rPr>
                <w:rFonts w:ascii="Arial" w:eastAsia="Arial" w:hAnsi="Arial" w:cs="Arial"/>
                <w:color w:val="000000" w:themeColor="text1"/>
                <w:lang w:val="mn-MN"/>
              </w:rPr>
            </w:pPr>
            <w:r w:rsidRPr="008F6E94">
              <w:rPr>
                <w:rFonts w:ascii="Arial" w:eastAsia="Arial" w:hAnsi="Arial" w:cs="Arial"/>
                <w:color w:val="000000" w:themeColor="text1"/>
                <w:lang w:val="mn-MN"/>
              </w:rPr>
              <w:t>Хилийн зарим боомтыг нэмж чөлөөт бүс болгон хөгжүүлэх асуудлыг судалж, шийдвэрлүүлэх</w:t>
            </w:r>
          </w:p>
        </w:tc>
        <w:tc>
          <w:tcPr>
            <w:tcW w:w="6095" w:type="dxa"/>
            <w:shd w:val="clear" w:color="auto" w:fill="auto"/>
            <w:vAlign w:val="center"/>
          </w:tcPr>
          <w:p w14:paraId="77CFDC0E" w14:textId="77777777" w:rsidR="0086177C" w:rsidRPr="008F6E94" w:rsidRDefault="0086177C" w:rsidP="00293DAD">
            <w:pPr>
              <w:spacing w:after="0" w:line="240" w:lineRule="auto"/>
              <w:contextualSpacing/>
              <w:jc w:val="both"/>
              <w:rPr>
                <w:rFonts w:ascii="Arial" w:hAnsi="Arial" w:cs="Arial"/>
                <w:color w:val="000000" w:themeColor="text1"/>
                <w:lang w:val="mn-MN"/>
              </w:rPr>
            </w:pPr>
            <w:r w:rsidRPr="008F6E94">
              <w:rPr>
                <w:rFonts w:ascii="Arial" w:hAnsi="Arial" w:cs="Arial"/>
                <w:color w:val="000000" w:themeColor="text1"/>
                <w:lang w:val="mn-MN"/>
              </w:rPr>
              <w:t>Чөлөөт бүс шинээр нэмж байгуулсан байна.</w:t>
            </w:r>
          </w:p>
        </w:tc>
      </w:tr>
      <w:tr w:rsidR="0086177C" w:rsidRPr="008F6E94" w14:paraId="01BD881A" w14:textId="77777777" w:rsidTr="00293DAD">
        <w:trPr>
          <w:trHeight w:val="510"/>
        </w:trPr>
        <w:tc>
          <w:tcPr>
            <w:tcW w:w="951" w:type="dxa"/>
            <w:shd w:val="clear" w:color="auto" w:fill="auto"/>
            <w:vAlign w:val="center"/>
          </w:tcPr>
          <w:p w14:paraId="56ECF098"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1.4.2</w:t>
            </w:r>
          </w:p>
        </w:tc>
        <w:tc>
          <w:tcPr>
            <w:tcW w:w="7237" w:type="dxa"/>
            <w:shd w:val="clear" w:color="auto" w:fill="FFFFFF" w:themeFill="background1"/>
            <w:vAlign w:val="center"/>
          </w:tcPr>
          <w:p w14:paraId="5AD6DF2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Arial" w:hAnsi="Arial" w:cs="Arial"/>
                <w:color w:val="000000" w:themeColor="text1"/>
                <w:lang w:val="mn-MN"/>
              </w:rPr>
              <w:t xml:space="preserve">Зарим </w:t>
            </w:r>
            <w:r w:rsidRPr="008F6E94">
              <w:rPr>
                <w:rFonts w:ascii="Arial" w:hAnsi="Arial" w:cs="Arial"/>
                <w:color w:val="000000" w:themeColor="text1"/>
                <w:lang w:val="mn-MN"/>
              </w:rPr>
              <w:t>боомтыг</w:t>
            </w:r>
            <w:r w:rsidRPr="008F6E94">
              <w:rPr>
                <w:rFonts w:ascii="Arial" w:eastAsia="Arial" w:hAnsi="Arial" w:cs="Arial"/>
                <w:color w:val="000000" w:themeColor="text1"/>
                <w:lang w:val="mn-MN"/>
              </w:rPr>
              <w:t xml:space="preserve"> түшиглэн хил орчмын аялал жуулчлалыг хөгжүүлэх</w:t>
            </w:r>
          </w:p>
        </w:tc>
        <w:tc>
          <w:tcPr>
            <w:tcW w:w="6095" w:type="dxa"/>
            <w:shd w:val="clear" w:color="auto" w:fill="auto"/>
            <w:vAlign w:val="center"/>
          </w:tcPr>
          <w:p w14:paraId="003B65D0" w14:textId="77777777" w:rsidR="0086177C" w:rsidRPr="008F6E94" w:rsidRDefault="0086177C" w:rsidP="00293DAD">
            <w:pPr>
              <w:spacing w:after="0" w:line="240" w:lineRule="auto"/>
              <w:contextualSpacing/>
              <w:jc w:val="both"/>
              <w:rPr>
                <w:rFonts w:ascii="Arial" w:hAnsi="Arial" w:cs="Arial"/>
                <w:color w:val="000000" w:themeColor="text1"/>
                <w:lang w:val="mn-MN"/>
              </w:rPr>
            </w:pPr>
            <w:r w:rsidRPr="008F6E94">
              <w:rPr>
                <w:rFonts w:ascii="Arial" w:hAnsi="Arial" w:cs="Arial"/>
                <w:color w:val="000000" w:themeColor="text1"/>
                <w:lang w:val="mn-MN"/>
              </w:rPr>
              <w:t>Зургаан боомтыг аялал жуулчлалын боомт болгон хөгжүүлж, боомтын зэрэглэлийг нэмэгдүүлсэн байна.</w:t>
            </w:r>
          </w:p>
        </w:tc>
      </w:tr>
      <w:tr w:rsidR="0086177C" w:rsidRPr="008F6E94" w14:paraId="2C44D146" w14:textId="77777777" w:rsidTr="00293DAD">
        <w:trPr>
          <w:trHeight w:val="510"/>
        </w:trPr>
        <w:tc>
          <w:tcPr>
            <w:tcW w:w="951" w:type="dxa"/>
            <w:shd w:val="clear" w:color="auto" w:fill="auto"/>
            <w:vAlign w:val="center"/>
          </w:tcPr>
          <w:p w14:paraId="5F1AEF03"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1.4.3</w:t>
            </w:r>
          </w:p>
        </w:tc>
        <w:tc>
          <w:tcPr>
            <w:tcW w:w="7237" w:type="dxa"/>
            <w:shd w:val="clear" w:color="auto" w:fill="FFFFFF" w:themeFill="background1"/>
            <w:vAlign w:val="center"/>
          </w:tcPr>
          <w:p w14:paraId="27503CB1"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Arial" w:hAnsi="Arial" w:cs="Arial"/>
                <w:color w:val="000000" w:themeColor="text1"/>
                <w:lang w:val="mn-MN"/>
              </w:rPr>
              <w:t>‘‘Хуурай боомтын тухай’’ Ази</w:t>
            </w:r>
            <w:r w:rsidRPr="008F6E94">
              <w:rPr>
                <w:rFonts w:ascii="Arial" w:eastAsia="Arial" w:hAnsi="Arial" w:cs="Arial" w:hint="cs"/>
                <w:b/>
                <w:i/>
                <w:color w:val="000000" w:themeColor="text1"/>
                <w:rtl/>
                <w:lang w:val="mn-MN"/>
              </w:rPr>
              <w:t>,</w:t>
            </w:r>
            <w:r w:rsidRPr="008F6E94">
              <w:rPr>
                <w:rFonts w:ascii="Arial" w:eastAsia="Arial" w:hAnsi="Arial" w:cs="Arial"/>
                <w:color w:val="000000" w:themeColor="text1"/>
                <w:lang w:val="mn-MN"/>
              </w:rPr>
              <w:t xml:space="preserve"> номхон далайн эдийн засаг, нийгмийн комиссын гишүүн улсын Засгийн газрын хоорондын 2013 оны хэлэлцээрийн дагуу Алтанбулаг, Замын-Үүд, Сайншанд, Улаанбаатарт  хуурай боомтуудыг үе шаттайгаар байгуулах</w:t>
            </w:r>
          </w:p>
        </w:tc>
        <w:tc>
          <w:tcPr>
            <w:tcW w:w="6095" w:type="dxa"/>
            <w:shd w:val="clear" w:color="auto" w:fill="auto"/>
            <w:vAlign w:val="center"/>
          </w:tcPr>
          <w:p w14:paraId="4C351A7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Олон улсын худалдаанд тээвэрлэж байгаа барааг ачиж буулгах, хадгалах, холбогдох хяналт шалгалт, үзлэг хийх нэг ба түүнээс дээш тээврийн горимоор далайн боомттой холбогдсон логистикийн төв байгуулсан байна.</w:t>
            </w:r>
          </w:p>
        </w:tc>
      </w:tr>
      <w:tr w:rsidR="0086177C" w:rsidRPr="008F6E94" w14:paraId="65054873" w14:textId="77777777" w:rsidTr="00293DAD">
        <w:trPr>
          <w:trHeight w:val="305"/>
        </w:trPr>
        <w:tc>
          <w:tcPr>
            <w:tcW w:w="14283" w:type="dxa"/>
            <w:gridSpan w:val="3"/>
            <w:shd w:val="clear" w:color="auto" w:fill="auto"/>
            <w:vAlign w:val="center"/>
          </w:tcPr>
          <w:p w14:paraId="671D2AF1"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ХОЁР.ЭРЧИМ ХҮЧНИЙ СЭРГЭЛТ</w:t>
            </w:r>
          </w:p>
        </w:tc>
      </w:tr>
      <w:tr w:rsidR="0086177C" w:rsidRPr="008F6E94" w14:paraId="5D329469" w14:textId="77777777" w:rsidTr="00293DAD">
        <w:trPr>
          <w:trHeight w:val="510"/>
        </w:trPr>
        <w:tc>
          <w:tcPr>
            <w:tcW w:w="14283" w:type="dxa"/>
            <w:gridSpan w:val="3"/>
            <w:shd w:val="clear" w:color="auto" w:fill="auto"/>
            <w:vAlign w:val="center"/>
          </w:tcPr>
          <w:p w14:paraId="16B94902" w14:textId="77777777" w:rsidR="0086177C" w:rsidRPr="008F6E94" w:rsidRDefault="0086177C" w:rsidP="00293DAD">
            <w:pPr>
              <w:spacing w:after="0" w:line="240" w:lineRule="auto"/>
              <w:contextualSpacing/>
              <w:jc w:val="center"/>
              <w:rPr>
                <w:rFonts w:ascii="Arial" w:hAnsi="Arial" w:cs="Arial"/>
                <w:b/>
                <w:lang w:val="mn-MN"/>
              </w:rPr>
            </w:pPr>
            <w:r w:rsidRPr="008F6E94">
              <w:rPr>
                <w:rFonts w:ascii="Arial" w:hAnsi="Arial" w:cs="Arial"/>
                <w:b/>
                <w:bCs/>
                <w:lang w:val="mn-MN"/>
              </w:rPr>
              <w:lastRenderedPageBreak/>
              <w:t>Зорилт 2.1.</w:t>
            </w:r>
            <w:r w:rsidRPr="008F6E94">
              <w:rPr>
                <w:rFonts w:ascii="Arial" w:eastAsia="Arial" w:hAnsi="Arial" w:cs="Arial"/>
                <w:b/>
                <w:lang w:val="mn-MN"/>
              </w:rPr>
              <w:t xml:space="preserve">Эрчим хүчний эх үүсвэр, дамжуулах, түгээх шугам </w:t>
            </w:r>
            <w:r>
              <w:rPr>
                <w:rFonts w:ascii="Arial" w:eastAsia="Arial" w:hAnsi="Arial" w:cs="Arial"/>
                <w:b/>
                <w:bCs/>
                <w:lang w:val="mn-MN"/>
              </w:rPr>
              <w:t>сүлжээг шинээр барьж байгуулан</w:t>
            </w:r>
            <w:r w:rsidRPr="008F6E94">
              <w:rPr>
                <w:rFonts w:ascii="Arial" w:eastAsia="Arial" w:hAnsi="Arial" w:cs="Arial"/>
                <w:b/>
                <w:bCs/>
                <w:lang w:val="mn-MN"/>
              </w:rPr>
              <w:t xml:space="preserve"> </w:t>
            </w:r>
            <w:r w:rsidRPr="008F6E94">
              <w:rPr>
                <w:rFonts w:ascii="Arial" w:eastAsia="Arial" w:hAnsi="Arial" w:cs="Arial"/>
                <w:b/>
                <w:lang w:val="mn-MN"/>
              </w:rPr>
              <w:t xml:space="preserve">хүчин чадлыг өргөтгөн нэмэгдүүлж, эрчим хүчний үйлдвэрлэл, хангамжийн найдвартай байдлыг </w:t>
            </w:r>
            <w:r w:rsidRPr="008F6E94">
              <w:rPr>
                <w:rFonts w:ascii="Arial" w:eastAsia="Arial" w:hAnsi="Arial" w:cs="Arial"/>
                <w:b/>
                <w:bCs/>
                <w:lang w:val="mn-MN"/>
              </w:rPr>
              <w:t>дээшлүүлнэ.</w:t>
            </w:r>
          </w:p>
        </w:tc>
      </w:tr>
      <w:tr w:rsidR="0086177C" w:rsidRPr="008F6E94" w14:paraId="6C35C20E" w14:textId="77777777" w:rsidTr="00293DAD">
        <w:trPr>
          <w:trHeight w:val="510"/>
        </w:trPr>
        <w:tc>
          <w:tcPr>
            <w:tcW w:w="951" w:type="dxa"/>
            <w:shd w:val="clear" w:color="auto" w:fill="auto"/>
            <w:vAlign w:val="center"/>
          </w:tcPr>
          <w:p w14:paraId="7874734E"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2.1.1</w:t>
            </w:r>
          </w:p>
        </w:tc>
        <w:tc>
          <w:tcPr>
            <w:tcW w:w="7237" w:type="dxa"/>
            <w:shd w:val="clear" w:color="auto" w:fill="auto"/>
            <w:vAlign w:val="center"/>
          </w:tcPr>
          <w:p w14:paraId="26787E82"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Тавантолгойн 450 МВт-ын хүчин чадалтай дулааны цахилгаан станц, 220 кВ-ын өндөр хүчдэлийн цахилгаан дамжуулах агаарын шугам барьж, өмнөд бүсийн стратегийн орд газрууд болон үйлдвэрлэл, технологийн паркуудын эрчим хүчний хэрэглээг хангах</w:t>
            </w:r>
          </w:p>
        </w:tc>
        <w:tc>
          <w:tcPr>
            <w:tcW w:w="6095" w:type="dxa"/>
            <w:shd w:val="clear" w:color="auto" w:fill="auto"/>
            <w:vAlign w:val="center"/>
          </w:tcPr>
          <w:p w14:paraId="779A0EC6"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Жилд 3,150.0 сая кВт.ц цахилгаан эрчим хүч үйлдвэрлэх ба Оюутолгойн өсөн нэмэгдэх 2,242.5 сая кВт.ц хэрэглээ болон Тавантолгойн орд газрууд, бусад стратегийн ач холбогдол бүхий өмнөд бүсийн  уул уурхайн төслүүдийн цахилгаан эрчим хүчний хэрэглээг дотоодоос хангасан байна.</w:t>
            </w:r>
          </w:p>
        </w:tc>
      </w:tr>
      <w:tr w:rsidR="0086177C" w:rsidRPr="008F6E94" w14:paraId="0CD1AD63" w14:textId="77777777" w:rsidTr="00293DAD">
        <w:trPr>
          <w:trHeight w:val="510"/>
        </w:trPr>
        <w:tc>
          <w:tcPr>
            <w:tcW w:w="951" w:type="dxa"/>
            <w:shd w:val="clear" w:color="auto" w:fill="auto"/>
            <w:vAlign w:val="center"/>
          </w:tcPr>
          <w:p w14:paraId="6562844D"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2.1.2</w:t>
            </w:r>
          </w:p>
        </w:tc>
        <w:tc>
          <w:tcPr>
            <w:tcW w:w="7237" w:type="dxa"/>
            <w:shd w:val="clear" w:color="auto" w:fill="auto"/>
            <w:vAlign w:val="center"/>
          </w:tcPr>
          <w:p w14:paraId="0F7A697F"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Чойбалсангийн дулааны цахилгаан станцын хүчин чадлыг 50 МВт-аар өргөтгөж, зүүн бүсийн уул уурхай, аялал жуулчлалын төслүүдийн эрчим хүчний хэрэглээг хангах</w:t>
            </w:r>
          </w:p>
        </w:tc>
        <w:tc>
          <w:tcPr>
            <w:tcW w:w="6095" w:type="dxa"/>
            <w:shd w:val="clear" w:color="auto" w:fill="auto"/>
            <w:vAlign w:val="center"/>
          </w:tcPr>
          <w:p w14:paraId="662DF9B6"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Зүүн бүсийн өсөн нэмэгдэж байгаа цахилгаан эрчим хүчний хэрэглээ ба Дорнод, Сүхбаатар аймгийн сум, суурин газар, уул уурхайн ордын баяжуулах, олборлох үйлдвэрүүд, аялал жуулчлалын цогцолборуудыг тасралтгүй, найдвартай эрчим хүчээр хангасан байна.</w:t>
            </w:r>
          </w:p>
        </w:tc>
      </w:tr>
      <w:tr w:rsidR="0086177C" w:rsidRPr="008F6E94" w14:paraId="6C4FC028" w14:textId="77777777" w:rsidTr="00293DAD">
        <w:trPr>
          <w:trHeight w:val="510"/>
        </w:trPr>
        <w:tc>
          <w:tcPr>
            <w:tcW w:w="951" w:type="dxa"/>
            <w:shd w:val="clear" w:color="auto" w:fill="auto"/>
            <w:vAlign w:val="center"/>
          </w:tcPr>
          <w:p w14:paraId="62F5628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2.1.3</w:t>
            </w:r>
          </w:p>
        </w:tc>
        <w:tc>
          <w:tcPr>
            <w:tcW w:w="7237" w:type="dxa"/>
            <w:shd w:val="clear" w:color="auto" w:fill="auto"/>
            <w:vAlign w:val="center"/>
          </w:tcPr>
          <w:p w14:paraId="7AD13A97"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Амгалангийн дулааны станцыг өргөтгөн Улаанбаатар хотын зүүн бүсийн дулааны хэрэглээний өсөлтийг хангах</w:t>
            </w:r>
          </w:p>
        </w:tc>
        <w:tc>
          <w:tcPr>
            <w:tcW w:w="6095" w:type="dxa"/>
            <w:shd w:val="clear" w:color="auto" w:fill="auto"/>
            <w:vAlign w:val="center"/>
          </w:tcPr>
          <w:p w14:paraId="47C1AE7D"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Улаанбаатар хотын зүүн бүсэд Баянзүрх дүүрэг, Улиастай орчмын дахин төлөвлөлтийн хүрээнд бий болох орон сууцны шинэ хорооллуудыг дулаанаар хангасан байна.</w:t>
            </w:r>
          </w:p>
        </w:tc>
      </w:tr>
      <w:tr w:rsidR="0086177C" w:rsidRPr="008F6E94" w14:paraId="37D04F45" w14:textId="77777777" w:rsidTr="00293DAD">
        <w:trPr>
          <w:trHeight w:val="510"/>
        </w:trPr>
        <w:tc>
          <w:tcPr>
            <w:tcW w:w="951" w:type="dxa"/>
            <w:shd w:val="clear" w:color="auto" w:fill="auto"/>
            <w:vAlign w:val="center"/>
          </w:tcPr>
          <w:p w14:paraId="4A8BBB10"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2.1.4</w:t>
            </w:r>
          </w:p>
        </w:tc>
        <w:tc>
          <w:tcPr>
            <w:tcW w:w="7237" w:type="dxa"/>
            <w:shd w:val="clear" w:color="auto" w:fill="auto"/>
            <w:vAlign w:val="center"/>
          </w:tcPr>
          <w:p w14:paraId="6D942A74"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Дулааны III цахилгаан станцын дэд бүтцийг түшиглэн 400 МВт-ын хүчин чадалтай шинэ эх үүсвэр барих</w:t>
            </w:r>
          </w:p>
        </w:tc>
        <w:tc>
          <w:tcPr>
            <w:tcW w:w="6095" w:type="dxa"/>
            <w:shd w:val="clear" w:color="auto" w:fill="auto"/>
            <w:vAlign w:val="center"/>
          </w:tcPr>
          <w:p w14:paraId="682D9594"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Станцын хүчин чадал цахилгаанаар 400 МВт, дулаанаар 370 Гкал/ц-аар нэмэгдэж, Улаанбаатар хотын төвийн дүүргүүдэд өсөн нэмэгдэж байгаа дулаан, цахилгааны эрчим хүчний хэрэглээг хангасан байна.</w:t>
            </w:r>
          </w:p>
        </w:tc>
      </w:tr>
      <w:tr w:rsidR="0086177C" w:rsidRPr="008F6E94" w14:paraId="36ADECA5" w14:textId="77777777" w:rsidTr="00293DAD">
        <w:trPr>
          <w:trHeight w:val="510"/>
        </w:trPr>
        <w:tc>
          <w:tcPr>
            <w:tcW w:w="951" w:type="dxa"/>
            <w:shd w:val="clear" w:color="auto" w:fill="auto"/>
            <w:vAlign w:val="center"/>
          </w:tcPr>
          <w:p w14:paraId="4D7DD13F"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2.1.5</w:t>
            </w:r>
          </w:p>
        </w:tc>
        <w:tc>
          <w:tcPr>
            <w:tcW w:w="7237" w:type="dxa"/>
            <w:shd w:val="clear" w:color="auto" w:fill="auto"/>
            <w:vAlign w:val="center"/>
          </w:tcPr>
          <w:p w14:paraId="6ED14D27"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Багахангайн 300 МВт-ын цахилгаан станцыг барьж, нийслэл Улаанбаатар хотод хийгдэх шинэ эко, ногоон бүтээн байгуулалтын төслүүдийн эрчим хүчний хэрэглээг хангах</w:t>
            </w:r>
          </w:p>
        </w:tc>
        <w:tc>
          <w:tcPr>
            <w:tcW w:w="6095" w:type="dxa"/>
            <w:shd w:val="clear" w:color="auto" w:fill="auto"/>
            <w:vAlign w:val="center"/>
          </w:tcPr>
          <w:p w14:paraId="6E89C741"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Жилд 1,855.9 сая кВт.ц цахилгаан эрчим хүч үйлдвэрлэж, төвийн эрчим хүчний нэгдсэн сүлжээнд нийлүүлэн, нийслэл Улаанбаатар</w:t>
            </w:r>
            <w:r w:rsidRPr="008F6E94">
              <w:rPr>
                <w:rFonts w:ascii="Arial" w:hAnsi="Arial" w:cs="Arial"/>
                <w:b/>
                <w:lang w:val="mn-MN"/>
              </w:rPr>
              <w:t xml:space="preserve"> </w:t>
            </w:r>
            <w:r w:rsidRPr="008F6E94">
              <w:rPr>
                <w:rFonts w:ascii="Arial" w:hAnsi="Arial" w:cs="Arial"/>
                <w:lang w:val="mn-MN"/>
              </w:rPr>
              <w:t>хотод хэрэгжүүлэх цахилгаанаар ажиллах эко, ногоон төслүүдийг бүрэн хангах техникийн боломжийг бүрдүүлсэн байна.</w:t>
            </w:r>
          </w:p>
        </w:tc>
      </w:tr>
      <w:tr w:rsidR="0086177C" w:rsidRPr="008F6E94" w14:paraId="2BA595DD" w14:textId="77777777" w:rsidTr="00293DAD">
        <w:trPr>
          <w:trHeight w:val="510"/>
        </w:trPr>
        <w:tc>
          <w:tcPr>
            <w:tcW w:w="951" w:type="dxa"/>
            <w:shd w:val="clear" w:color="auto" w:fill="auto"/>
            <w:vAlign w:val="center"/>
          </w:tcPr>
          <w:p w14:paraId="495C3C4D"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2.1.6</w:t>
            </w:r>
          </w:p>
        </w:tc>
        <w:tc>
          <w:tcPr>
            <w:tcW w:w="7237" w:type="dxa"/>
            <w:shd w:val="clear" w:color="auto" w:fill="auto"/>
            <w:vAlign w:val="center"/>
          </w:tcPr>
          <w:p w14:paraId="72821EF3"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Эрдэнэбүрэн-Мянгад-Улиастайн 220 кВ-ын цахилгаан дамжуулах агаарын шугам, дэд станц барьж Эрдэнэбүрэнгийн усан цахилгаан станцын  үйлдвэрлэх цахилгаан эрчим хүчийг бүс нутгийн сүлжээнд нийлүүлэх</w:t>
            </w:r>
          </w:p>
        </w:tc>
        <w:tc>
          <w:tcPr>
            <w:tcW w:w="6095" w:type="dxa"/>
            <w:shd w:val="clear" w:color="auto" w:fill="auto"/>
            <w:vAlign w:val="center"/>
          </w:tcPr>
          <w:p w14:paraId="04EA4D56"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Баруун бүсийн эрчим хүчний систем, Алтай-Улиастай эрчим хүчний системийн үйлчлэх хүрээний баруун 5 аймгийн эрчим хүчний хангамж, хүртээмжтэй байдал дээшилсэн байна.</w:t>
            </w:r>
          </w:p>
        </w:tc>
      </w:tr>
      <w:tr w:rsidR="0086177C" w:rsidRPr="008F6E94" w14:paraId="11D6A854" w14:textId="77777777" w:rsidTr="00293DAD">
        <w:trPr>
          <w:trHeight w:val="510"/>
        </w:trPr>
        <w:tc>
          <w:tcPr>
            <w:tcW w:w="951" w:type="dxa"/>
            <w:shd w:val="clear" w:color="auto" w:fill="auto"/>
            <w:vAlign w:val="center"/>
          </w:tcPr>
          <w:p w14:paraId="0A730CEA"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2.1.7</w:t>
            </w:r>
          </w:p>
        </w:tc>
        <w:tc>
          <w:tcPr>
            <w:tcW w:w="7237" w:type="dxa"/>
            <w:shd w:val="clear" w:color="auto" w:fill="auto"/>
            <w:vAlign w:val="center"/>
          </w:tcPr>
          <w:p w14:paraId="7AC32760"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Төв аймгийн Хөшигийн хөндийд шинэ дагуул хотууд болон эдийн засгийн чөлөөт бүсийг байгуулж хөгжүүлэхэд шаардлагатай дулаан, цахилгаан хангамжийн эх үүсвэрийг шийдвэрлэх</w:t>
            </w:r>
          </w:p>
        </w:tc>
        <w:tc>
          <w:tcPr>
            <w:tcW w:w="6095" w:type="dxa"/>
            <w:shd w:val="clear" w:color="auto" w:fill="auto"/>
            <w:vAlign w:val="center"/>
          </w:tcPr>
          <w:p w14:paraId="2BCA7AD3"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Шинэ дагуул хотын төлөвлөлтийн үе шатуудтай уялдуулан цахилгаан дулааны эх үүсвэрийг ашиглалтад оруулсан байна.</w:t>
            </w:r>
          </w:p>
        </w:tc>
      </w:tr>
      <w:tr w:rsidR="0086177C" w:rsidRPr="008F6E94" w14:paraId="078DF1AA" w14:textId="77777777" w:rsidTr="00293DAD">
        <w:trPr>
          <w:trHeight w:val="305"/>
        </w:trPr>
        <w:tc>
          <w:tcPr>
            <w:tcW w:w="14283" w:type="dxa"/>
            <w:gridSpan w:val="3"/>
            <w:shd w:val="clear" w:color="auto" w:fill="auto"/>
            <w:vAlign w:val="center"/>
          </w:tcPr>
          <w:p w14:paraId="7304506A"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Зорилт 2.2.</w:t>
            </w:r>
            <w:r w:rsidRPr="008F6E94">
              <w:rPr>
                <w:rFonts w:ascii="Arial" w:eastAsia="Times New Roman" w:hAnsi="Arial" w:cs="Arial"/>
                <w:b/>
                <w:bCs/>
                <w:lang w:val="mn-MN"/>
              </w:rPr>
              <w:t>Сэргээгдэх эрчим хүчийг зохистой харьцаагаар хөгжүүлэн усан болон хуримтлуурын станц барьж, эрчим хүчний нэгдсэн системийн найдвартай, тогтвортой байдлыг хангана.</w:t>
            </w:r>
          </w:p>
        </w:tc>
      </w:tr>
      <w:tr w:rsidR="0086177C" w:rsidRPr="008F6E94" w14:paraId="501F3852" w14:textId="77777777" w:rsidTr="00293DAD">
        <w:trPr>
          <w:trHeight w:val="510"/>
        </w:trPr>
        <w:tc>
          <w:tcPr>
            <w:tcW w:w="951" w:type="dxa"/>
            <w:shd w:val="clear" w:color="auto" w:fill="auto"/>
            <w:vAlign w:val="center"/>
          </w:tcPr>
          <w:p w14:paraId="6B7CC3A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2.2.1</w:t>
            </w:r>
          </w:p>
        </w:tc>
        <w:tc>
          <w:tcPr>
            <w:tcW w:w="7237" w:type="dxa"/>
            <w:shd w:val="clear" w:color="auto" w:fill="auto"/>
            <w:vAlign w:val="center"/>
          </w:tcPr>
          <w:p w14:paraId="2C6B912D"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Эрдэнэбүрэнгийн 90 МВт-ын усан цахилгаан станц барьж баруун бүсийн эрчим хүчний хэрэглээг бүрэн хангах</w:t>
            </w:r>
          </w:p>
        </w:tc>
        <w:tc>
          <w:tcPr>
            <w:tcW w:w="6095" w:type="dxa"/>
            <w:shd w:val="clear" w:color="auto" w:fill="auto"/>
            <w:vAlign w:val="center"/>
          </w:tcPr>
          <w:p w14:paraId="35AD303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Жилд 366 сая кВт.цаг цахилгаан эрчим хүч үйлдвэрлэх хүчин чадалтай цахилгаан станцыг барьж, баруун бүсийн эрчим хүчний хэрэглээг хангасан байна.</w:t>
            </w:r>
          </w:p>
        </w:tc>
      </w:tr>
      <w:tr w:rsidR="0086177C" w:rsidRPr="008F6E94" w14:paraId="545B14B6" w14:textId="77777777" w:rsidTr="00293DAD">
        <w:trPr>
          <w:trHeight w:val="510"/>
        </w:trPr>
        <w:tc>
          <w:tcPr>
            <w:tcW w:w="951" w:type="dxa"/>
            <w:shd w:val="clear" w:color="auto" w:fill="auto"/>
            <w:vAlign w:val="center"/>
          </w:tcPr>
          <w:p w14:paraId="58C07E2D"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2.2.2</w:t>
            </w:r>
          </w:p>
        </w:tc>
        <w:tc>
          <w:tcPr>
            <w:tcW w:w="7237" w:type="dxa"/>
            <w:shd w:val="clear" w:color="auto" w:fill="auto"/>
            <w:vAlign w:val="center"/>
          </w:tcPr>
          <w:p w14:paraId="6BB55CC3"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Төвийн эрчим хүчний нэгдсэн сүлжээнд 160 МВт.ц багтаамжтай цэнэг хуримтлуурыг ашиглан нэгдсэн сүлжээний оргил ачааллыг тохируулах боломжийг бүрдүүлэх</w:t>
            </w:r>
          </w:p>
        </w:tc>
        <w:tc>
          <w:tcPr>
            <w:tcW w:w="6095" w:type="dxa"/>
            <w:shd w:val="clear" w:color="auto" w:fill="auto"/>
            <w:vAlign w:val="center"/>
          </w:tcPr>
          <w:p w14:paraId="27B48B91"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Төвийн бүсийн эрчим хүчний системд давтамж, хүчдэл тохируулах туслах үйлчилгээг үзүүлэх, эрчим хүчний чанарын үзүүлэлтийг сайжруулах, системийн тогтвортой байдлыг хангах хуримтлуур ашиглалтад орсон байна.</w:t>
            </w:r>
          </w:p>
        </w:tc>
      </w:tr>
      <w:tr w:rsidR="0086177C" w:rsidRPr="008F6E94" w14:paraId="2016CF5F" w14:textId="77777777" w:rsidTr="00293DAD">
        <w:trPr>
          <w:trHeight w:val="510"/>
        </w:trPr>
        <w:tc>
          <w:tcPr>
            <w:tcW w:w="951" w:type="dxa"/>
            <w:shd w:val="clear" w:color="auto" w:fill="auto"/>
            <w:vAlign w:val="center"/>
          </w:tcPr>
          <w:p w14:paraId="45367E8E"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2.2.3</w:t>
            </w:r>
          </w:p>
        </w:tc>
        <w:tc>
          <w:tcPr>
            <w:tcW w:w="7237" w:type="dxa"/>
            <w:shd w:val="clear" w:color="auto" w:fill="auto"/>
            <w:vAlign w:val="center"/>
          </w:tcPr>
          <w:p w14:paraId="56A1F1C4"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 xml:space="preserve">Эгийн голын усан цахилгаан станцын биологийн олон янз байдлын нөлөөллийн судалгааг дуусгаж, Дэлхийн өвийн хороонд хүргүүлэх </w:t>
            </w:r>
          </w:p>
        </w:tc>
        <w:tc>
          <w:tcPr>
            <w:tcW w:w="6095" w:type="dxa"/>
            <w:shd w:val="clear" w:color="auto" w:fill="auto"/>
            <w:vAlign w:val="center"/>
          </w:tcPr>
          <w:p w14:paraId="1DC4C06D"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Юнескогийн Дэлхийн өвийн хороонд танилцуулж, зохих шийдвэрийг  гаргуулсан байна.</w:t>
            </w:r>
          </w:p>
        </w:tc>
      </w:tr>
      <w:tr w:rsidR="0086177C" w:rsidRPr="008F6E94" w14:paraId="6D73329B" w14:textId="77777777" w:rsidTr="00293DAD">
        <w:trPr>
          <w:trHeight w:val="432"/>
        </w:trPr>
        <w:tc>
          <w:tcPr>
            <w:tcW w:w="14283" w:type="dxa"/>
            <w:gridSpan w:val="3"/>
            <w:shd w:val="clear" w:color="auto" w:fill="auto"/>
            <w:vAlign w:val="center"/>
          </w:tcPr>
          <w:p w14:paraId="261E24B6"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b/>
                <w:bCs/>
                <w:lang w:val="mn-MN"/>
              </w:rPr>
              <w:t>Зорилт 2.3.</w:t>
            </w:r>
            <w:r w:rsidRPr="008F6E94">
              <w:rPr>
                <w:rFonts w:ascii="Arial" w:eastAsia="Arial" w:hAnsi="Arial" w:cs="Arial"/>
                <w:b/>
                <w:bCs/>
                <w:lang w:val="mn-MN"/>
              </w:rPr>
              <w:t>Эрчим хүчний салбарыг санхүү, эдийн засгийн бие даасан тогтолцоонд үе шаттайгаар шилжүүлнэ.</w:t>
            </w:r>
          </w:p>
        </w:tc>
      </w:tr>
      <w:tr w:rsidR="0086177C" w:rsidRPr="008F6E94" w14:paraId="4F1D07F2" w14:textId="77777777" w:rsidTr="00293DAD">
        <w:trPr>
          <w:trHeight w:val="510"/>
        </w:trPr>
        <w:tc>
          <w:tcPr>
            <w:tcW w:w="951" w:type="dxa"/>
            <w:shd w:val="clear" w:color="auto" w:fill="auto"/>
            <w:vAlign w:val="center"/>
          </w:tcPr>
          <w:p w14:paraId="77695200"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2.3.1</w:t>
            </w:r>
          </w:p>
        </w:tc>
        <w:tc>
          <w:tcPr>
            <w:tcW w:w="7237" w:type="dxa"/>
            <w:shd w:val="clear" w:color="auto" w:fill="auto"/>
            <w:vAlign w:val="center"/>
          </w:tcPr>
          <w:p w14:paraId="1E7BC73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 xml:space="preserve">Эрчим хүчний үнэ тарифыг индексжүүлж улирал тутам шинэчилнэ. </w:t>
            </w:r>
          </w:p>
        </w:tc>
        <w:tc>
          <w:tcPr>
            <w:tcW w:w="6095" w:type="dxa"/>
            <w:shd w:val="clear" w:color="auto" w:fill="auto"/>
            <w:vAlign w:val="center"/>
          </w:tcPr>
          <w:p w14:paraId="0D9603D0"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Үнэ тарифыг улирал тутам индексжүүлсэн байна.</w:t>
            </w:r>
          </w:p>
        </w:tc>
      </w:tr>
      <w:tr w:rsidR="0086177C" w:rsidRPr="008F6E94" w14:paraId="0C69F899" w14:textId="77777777" w:rsidTr="00293DAD">
        <w:trPr>
          <w:trHeight w:val="510"/>
        </w:trPr>
        <w:tc>
          <w:tcPr>
            <w:tcW w:w="14283" w:type="dxa"/>
            <w:gridSpan w:val="3"/>
            <w:shd w:val="clear" w:color="auto" w:fill="auto"/>
            <w:vAlign w:val="center"/>
          </w:tcPr>
          <w:p w14:paraId="27C6B066" w14:textId="77777777" w:rsidR="0086177C" w:rsidRPr="008F6E94" w:rsidRDefault="0086177C" w:rsidP="00293DAD">
            <w:pPr>
              <w:spacing w:after="0" w:line="240" w:lineRule="auto"/>
              <w:contextualSpacing/>
              <w:jc w:val="center"/>
              <w:rPr>
                <w:rFonts w:ascii="Arial" w:hAnsi="Arial" w:cs="Arial"/>
                <w:b/>
                <w:lang w:val="mn-MN"/>
              </w:rPr>
            </w:pPr>
            <w:r w:rsidRPr="008F6E94">
              <w:rPr>
                <w:rFonts w:ascii="Arial" w:hAnsi="Arial" w:cs="Arial"/>
                <w:b/>
                <w:lang w:val="mn-MN"/>
              </w:rPr>
              <w:t>Зорилт 2.4.</w:t>
            </w:r>
            <w:r w:rsidRPr="008F6E94">
              <w:rPr>
                <w:rFonts w:ascii="Arial" w:hAnsi="Arial" w:cs="Arial"/>
                <w:b/>
                <w:bCs/>
                <w:lang w:val="mn-MN"/>
              </w:rPr>
              <w:t xml:space="preserve"> </w:t>
            </w:r>
            <w:r w:rsidRPr="008F6E94">
              <w:rPr>
                <w:rFonts w:ascii="Arial" w:eastAsia="Arial" w:hAnsi="Arial" w:cs="Arial"/>
                <w:b/>
                <w:lang w:val="mn-MN"/>
              </w:rPr>
              <w:t xml:space="preserve">Зүүн </w:t>
            </w:r>
            <w:r w:rsidRPr="008F6E94">
              <w:rPr>
                <w:rFonts w:ascii="Arial" w:hAnsi="Arial" w:cs="Arial"/>
                <w:b/>
                <w:lang w:val="mn-MN"/>
              </w:rPr>
              <w:t>хойд</w:t>
            </w:r>
            <w:r w:rsidRPr="008F6E94">
              <w:rPr>
                <w:rFonts w:ascii="Arial" w:eastAsia="Arial" w:hAnsi="Arial" w:cs="Arial" w:hint="cs"/>
                <w:b/>
                <w:rtl/>
                <w:lang w:val="mn-MN"/>
              </w:rPr>
              <w:t xml:space="preserve">  </w:t>
            </w:r>
            <w:r w:rsidRPr="008F6E94">
              <w:rPr>
                <w:rFonts w:ascii="Arial" w:eastAsia="Arial" w:hAnsi="Arial" w:cs="Arial"/>
                <w:b/>
                <w:lang w:val="mn-MN"/>
              </w:rPr>
              <w:t xml:space="preserve">Азийн </w:t>
            </w:r>
            <w:r w:rsidRPr="008F6E94">
              <w:rPr>
                <w:rFonts w:ascii="Arial" w:hAnsi="Arial" w:cs="Arial"/>
                <w:b/>
                <w:lang w:val="mn-MN"/>
              </w:rPr>
              <w:t>эрчим хүчний нэгдсэн</w:t>
            </w:r>
            <w:r w:rsidRPr="008F6E94">
              <w:rPr>
                <w:rFonts w:ascii="Arial" w:eastAsia="Arial" w:hAnsi="Arial" w:cs="Arial"/>
                <w:b/>
                <w:lang w:val="mn-MN"/>
              </w:rPr>
              <w:t xml:space="preserve"> сүлжээнд эрчим хүч нийлүүлэх сэргээгдэх эрчим хүчний эх үүсвэр, сүлжээнд холбогдох хэт өндөр хүчдэлийн цахилгаан дамжуулах агаарын шугам</w:t>
            </w:r>
            <w:r w:rsidRPr="008F6E94">
              <w:rPr>
                <w:rFonts w:ascii="Arial" w:eastAsia="Calibri" w:hAnsi="Arial" w:cs="Arial"/>
                <w:b/>
                <w:lang w:val="mn-MN"/>
              </w:rPr>
              <w:t xml:space="preserve">, дэд станцын </w:t>
            </w:r>
            <w:r w:rsidRPr="008F6E94">
              <w:rPr>
                <w:rFonts w:ascii="Arial" w:eastAsia="Calibri" w:hAnsi="Arial" w:cs="Arial"/>
                <w:b/>
                <w:bCs/>
                <w:lang w:val="mn-MN"/>
              </w:rPr>
              <w:t>бэлтгэл ажлыг хангана</w:t>
            </w:r>
            <w:r w:rsidRPr="008F6E94">
              <w:rPr>
                <w:rFonts w:ascii="Arial" w:eastAsia="Calibri" w:hAnsi="Arial" w:cs="Arial"/>
                <w:b/>
                <w:lang w:val="mn-MN"/>
              </w:rPr>
              <w:t>.</w:t>
            </w:r>
          </w:p>
        </w:tc>
      </w:tr>
      <w:tr w:rsidR="0086177C" w:rsidRPr="008F6E94" w14:paraId="21209424" w14:textId="77777777" w:rsidTr="00293DAD">
        <w:trPr>
          <w:trHeight w:val="510"/>
        </w:trPr>
        <w:tc>
          <w:tcPr>
            <w:tcW w:w="951" w:type="dxa"/>
            <w:shd w:val="clear" w:color="auto" w:fill="auto"/>
            <w:vAlign w:val="center"/>
          </w:tcPr>
          <w:p w14:paraId="5872BA41"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2.4.1</w:t>
            </w:r>
          </w:p>
        </w:tc>
        <w:tc>
          <w:tcPr>
            <w:tcW w:w="7237" w:type="dxa"/>
            <w:shd w:val="clear" w:color="auto" w:fill="auto"/>
            <w:vAlign w:val="center"/>
          </w:tcPr>
          <w:p w14:paraId="4460440D"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 xml:space="preserve">Өмнийн говийн нар салхины эх үүсгэврийг ашиглаж сэргээгдэх эрчим хүч үйлдвэрлэн Зүүн хойд Азийн эрчим хүчний нэгдсэн сүлжээнд эрчим хүч нийлүүлэх судалгаа хийх </w:t>
            </w:r>
          </w:p>
        </w:tc>
        <w:tc>
          <w:tcPr>
            <w:tcW w:w="6095" w:type="dxa"/>
            <w:shd w:val="clear" w:color="auto" w:fill="auto"/>
            <w:vAlign w:val="center"/>
          </w:tcPr>
          <w:p w14:paraId="3C1F8AE7"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Өмнийн говьд барих сэргээгдэх эрчим хүчний эх үүсвэрийн хүчин чадал, Зүүн хойд Азийн эрчим хүчний нэгдсэн сүлжээнд холбогдох улс хоорондын хил дамнасан хэт өндөр хүчдэлийн цахилгаан дамжуулах агаарын шугам, дэд станцын техник, технологийн шийдэл, өмнийн говийн нар, салхины эх үүсгэврийг ашиглаж ногоон устөрөгч үйлдвэрлэх технологийн шийдлийг судалсан байна.</w:t>
            </w:r>
          </w:p>
        </w:tc>
      </w:tr>
      <w:tr w:rsidR="0086177C" w:rsidRPr="008F6E94" w14:paraId="1D0E7A66" w14:textId="77777777" w:rsidTr="00293DAD">
        <w:trPr>
          <w:trHeight w:val="510"/>
        </w:trPr>
        <w:tc>
          <w:tcPr>
            <w:tcW w:w="14283" w:type="dxa"/>
            <w:gridSpan w:val="3"/>
            <w:shd w:val="clear" w:color="auto" w:fill="auto"/>
            <w:vAlign w:val="center"/>
          </w:tcPr>
          <w:p w14:paraId="79DFE2D8"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Зорилт 2.5.</w:t>
            </w:r>
            <w:r w:rsidRPr="008F6E94">
              <w:rPr>
                <w:rFonts w:ascii="Arial" w:eastAsia="Times New Roman" w:hAnsi="Arial" w:cs="Arial"/>
                <w:b/>
                <w:bCs/>
                <w:lang w:val="mn-MN"/>
              </w:rPr>
              <w:t>Оросын Холбооны Улсаас Бүгд Найрамдах Хятад Ард Улс руу Монгол Улсын газар нутгаар дамжин өнгөрөх байгалийн хий дамжуулах хоолой барих бүтээн байгуулалтын ажлыг эрчимжүүлнэ.</w:t>
            </w:r>
          </w:p>
        </w:tc>
      </w:tr>
      <w:tr w:rsidR="0086177C" w:rsidRPr="008F6E94" w14:paraId="563E0103" w14:textId="77777777" w:rsidTr="00293DAD">
        <w:trPr>
          <w:trHeight w:val="510"/>
        </w:trPr>
        <w:tc>
          <w:tcPr>
            <w:tcW w:w="951" w:type="dxa"/>
            <w:shd w:val="clear" w:color="auto" w:fill="auto"/>
            <w:vAlign w:val="center"/>
          </w:tcPr>
          <w:p w14:paraId="4F7A4D55"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2.5.1</w:t>
            </w:r>
          </w:p>
        </w:tc>
        <w:tc>
          <w:tcPr>
            <w:tcW w:w="7237" w:type="dxa"/>
            <w:shd w:val="clear" w:color="auto" w:fill="auto"/>
            <w:vAlign w:val="center"/>
          </w:tcPr>
          <w:p w14:paraId="21F58B26"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lang w:val="mn-MN"/>
              </w:rPr>
              <w:t>Оросын Холбооны Улсаас Бүгд Найрамдах Хятад Ард Улс</w:t>
            </w:r>
            <w:r w:rsidRPr="008F6E94">
              <w:rPr>
                <w:rFonts w:ascii="Arial" w:eastAsia="Times New Roman" w:hAnsi="Arial" w:cs="Arial"/>
                <w:b/>
                <w:bCs/>
                <w:lang w:val="mn-MN"/>
              </w:rPr>
              <w:t xml:space="preserve"> </w:t>
            </w:r>
            <w:r w:rsidRPr="008F6E94">
              <w:rPr>
                <w:rFonts w:ascii="Arial" w:hAnsi="Arial" w:cs="Arial"/>
                <w:lang w:val="mn-MN"/>
              </w:rPr>
              <w:t>руу Монгол Улсын нутаг дэвсгэрээр дамжуулан барих</w:t>
            </w:r>
            <w:r w:rsidRPr="008F6E94">
              <w:rPr>
                <w:rFonts w:ascii="Arial" w:hAnsi="Arial" w:cs="Arial"/>
                <w:i/>
                <w:lang w:val="mn-MN"/>
              </w:rPr>
              <w:t xml:space="preserve"> </w:t>
            </w:r>
            <w:r w:rsidRPr="008F6E94">
              <w:rPr>
                <w:rFonts w:ascii="Arial" w:hAnsi="Arial" w:cs="Arial"/>
                <w:lang w:val="mn-MN"/>
              </w:rPr>
              <w:t>байгалийн хий дамжуулах хоолойн техник, эдийн засгийн үндэслэлийг дуусгаж, барилга угсралтын ажлыг эхлүүлэх бэлтгэлийг хангах</w:t>
            </w:r>
          </w:p>
        </w:tc>
        <w:tc>
          <w:tcPr>
            <w:tcW w:w="6095" w:type="dxa"/>
            <w:shd w:val="clear" w:color="auto" w:fill="auto"/>
            <w:vAlign w:val="center"/>
          </w:tcPr>
          <w:p w14:paraId="63E7FF67"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Монгол Улсын хийн хэрэглээний хэрэгцээг, хий хуваарилах байгууламжуудын хүчин чадал, байршил, дэд бүтэц, логистикийн терминалуудын судалгааг хийж, бэлтгэл ажлыг хангасан байна.</w:t>
            </w:r>
          </w:p>
        </w:tc>
      </w:tr>
      <w:tr w:rsidR="0086177C" w:rsidRPr="008F6E94" w14:paraId="254E5A69" w14:textId="77777777" w:rsidTr="00293DAD">
        <w:trPr>
          <w:trHeight w:val="404"/>
        </w:trPr>
        <w:tc>
          <w:tcPr>
            <w:tcW w:w="14283" w:type="dxa"/>
            <w:gridSpan w:val="3"/>
            <w:shd w:val="clear" w:color="auto" w:fill="auto"/>
            <w:vAlign w:val="center"/>
          </w:tcPr>
          <w:p w14:paraId="23B9ADD4"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ГУРАВ.АЖ ҮЙЛДВЭРЖИЛТИЙН СЭРГЭЛТ</w:t>
            </w:r>
          </w:p>
        </w:tc>
      </w:tr>
      <w:tr w:rsidR="0086177C" w:rsidRPr="008F6E94" w14:paraId="7839C7CA" w14:textId="77777777" w:rsidTr="00293DAD">
        <w:trPr>
          <w:trHeight w:val="510"/>
        </w:trPr>
        <w:tc>
          <w:tcPr>
            <w:tcW w:w="14283" w:type="dxa"/>
            <w:gridSpan w:val="3"/>
            <w:shd w:val="clear" w:color="auto" w:fill="auto"/>
            <w:vAlign w:val="center"/>
          </w:tcPr>
          <w:p w14:paraId="49EF310E" w14:textId="77777777" w:rsidR="0086177C" w:rsidRPr="008F6E94" w:rsidRDefault="0086177C" w:rsidP="00293DAD">
            <w:pPr>
              <w:spacing w:after="0" w:line="240" w:lineRule="auto"/>
              <w:contextualSpacing/>
              <w:jc w:val="center"/>
              <w:rPr>
                <w:rFonts w:ascii="Arial" w:hAnsi="Arial" w:cs="Arial"/>
                <w:color w:val="000000" w:themeColor="text1"/>
                <w:lang w:val="mn-MN"/>
              </w:rPr>
            </w:pPr>
            <w:r w:rsidRPr="008F6E94">
              <w:rPr>
                <w:rFonts w:ascii="Arial" w:eastAsia="Times New Roman" w:hAnsi="Arial" w:cs="Arial"/>
                <w:b/>
                <w:color w:val="000000" w:themeColor="text1"/>
                <w:lang w:val="mn-MN"/>
              </w:rPr>
              <w:t>Зорилт 3.1.</w:t>
            </w:r>
            <w:r w:rsidRPr="008F6E94">
              <w:rPr>
                <w:rFonts w:ascii="Arial" w:eastAsia="Arial" w:hAnsi="Arial" w:cs="Arial"/>
                <w:b/>
                <w:color w:val="000000" w:themeColor="text1"/>
                <w:lang w:val="mn-MN"/>
              </w:rPr>
              <w:t xml:space="preserve">Ашигт малтмалын тусгай зөвшөөрөл олголтыг бүрэн цахимжуулж, </w:t>
            </w:r>
            <w:r w:rsidRPr="008F6E94">
              <w:rPr>
                <w:rFonts w:ascii="Arial" w:eastAsia="Arial" w:hAnsi="Arial" w:cs="Arial"/>
                <w:b/>
                <w:bCs/>
                <w:color w:val="000000" w:themeColor="text1"/>
                <w:lang w:val="mn-MN"/>
              </w:rPr>
              <w:t xml:space="preserve">өртөг зардлыг бууруулан </w:t>
            </w:r>
            <w:r w:rsidRPr="008F6E94">
              <w:rPr>
                <w:rFonts w:ascii="Arial" w:eastAsia="Arial" w:hAnsi="Arial" w:cs="Arial"/>
                <w:b/>
                <w:color w:val="000000" w:themeColor="text1"/>
                <w:lang w:val="mn-MN"/>
              </w:rPr>
              <w:t>хөрөнгө оруулалтыг нэмэгдүүлж</w:t>
            </w:r>
            <w:r w:rsidRPr="008F6E94">
              <w:rPr>
                <w:rFonts w:ascii="Arial" w:eastAsia="Arial" w:hAnsi="Arial" w:cs="Arial"/>
                <w:b/>
                <w:bCs/>
                <w:color w:val="000000" w:themeColor="text1"/>
                <w:lang w:val="mn-MN"/>
              </w:rPr>
              <w:t>, дэвшилтэт техник, технологид суурилсан, нэмүү өртөг шингэсэн уул уурхайн бүтээгдэхүүний хэмжээг дээшлүүлэн</w:t>
            </w:r>
            <w:r w:rsidRPr="008F6E94">
              <w:rPr>
                <w:rFonts w:ascii="Arial" w:eastAsia="Arial" w:hAnsi="Arial" w:cs="Arial"/>
                <w:b/>
                <w:color w:val="000000" w:themeColor="text1"/>
                <w:lang w:val="mn-MN"/>
              </w:rPr>
              <w:t xml:space="preserve"> эрдэс баялгийн </w:t>
            </w:r>
            <w:r w:rsidRPr="008F6E94">
              <w:rPr>
                <w:rFonts w:ascii="Arial" w:eastAsia="Arial" w:hAnsi="Arial" w:cs="Arial"/>
                <w:b/>
                <w:bCs/>
                <w:color w:val="000000" w:themeColor="text1"/>
                <w:lang w:val="mn-MN"/>
              </w:rPr>
              <w:t xml:space="preserve">баталгаат </w:t>
            </w:r>
            <w:r w:rsidRPr="008F6E94">
              <w:rPr>
                <w:rFonts w:ascii="Arial" w:eastAsia="Arial" w:hAnsi="Arial" w:cs="Arial"/>
                <w:b/>
                <w:color w:val="000000" w:themeColor="text1"/>
                <w:lang w:val="mn-MN"/>
              </w:rPr>
              <w:t>нөөцийг арвижуулна.</w:t>
            </w:r>
          </w:p>
        </w:tc>
      </w:tr>
      <w:tr w:rsidR="0086177C" w:rsidRPr="008F6E94" w14:paraId="561119F8" w14:textId="77777777" w:rsidTr="00293DAD">
        <w:trPr>
          <w:trHeight w:val="510"/>
        </w:trPr>
        <w:tc>
          <w:tcPr>
            <w:tcW w:w="951" w:type="dxa"/>
            <w:shd w:val="clear" w:color="auto" w:fill="auto"/>
            <w:vAlign w:val="center"/>
          </w:tcPr>
          <w:p w14:paraId="5BB28B30"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3.1.1</w:t>
            </w:r>
          </w:p>
        </w:tc>
        <w:tc>
          <w:tcPr>
            <w:tcW w:w="7237" w:type="dxa"/>
            <w:shd w:val="clear" w:color="auto" w:fill="auto"/>
            <w:vAlign w:val="center"/>
          </w:tcPr>
          <w:p w14:paraId="6B92A58C"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lang w:val="mn-MN"/>
              </w:rPr>
              <w:t xml:space="preserve">Ашигт малтмалын тусгай зөвшөөрөл олголтыг  цахимжуулж, тусгай зөвшөөрлийн тоог нэмэгдүүлэн хөрөнгө оруулалтыг татах боломжийг бүрдүүлэх </w:t>
            </w:r>
          </w:p>
        </w:tc>
        <w:tc>
          <w:tcPr>
            <w:tcW w:w="6095" w:type="dxa"/>
            <w:shd w:val="clear" w:color="auto" w:fill="auto"/>
            <w:vAlign w:val="center"/>
          </w:tcPr>
          <w:p w14:paraId="73E5E863"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lang w:val="mn-MN"/>
              </w:rPr>
              <w:t xml:space="preserve">Ашигт малтмалын тусгай зөвшөөрлийг сонгон шалгаруулалт болон өргөдлөөр олгох үйл ажиллагааг цахимжуулж, хайгуулын ажилд зарцуулах хувийн хөрөнгө </w:t>
            </w:r>
            <w:r w:rsidRPr="008F6E94">
              <w:rPr>
                <w:rFonts w:ascii="Arial" w:eastAsia="Times New Roman" w:hAnsi="Arial" w:cs="Arial"/>
                <w:lang w:val="mn-MN"/>
              </w:rPr>
              <w:lastRenderedPageBreak/>
              <w:t>оруулалтыг нэмэгдүүлж, эрдэс баялгийн нөөцийг арвижуулсан байна.</w:t>
            </w:r>
          </w:p>
        </w:tc>
      </w:tr>
      <w:tr w:rsidR="0086177C" w:rsidRPr="008F6E94" w14:paraId="3A6E7058" w14:textId="77777777" w:rsidTr="00293DAD">
        <w:trPr>
          <w:trHeight w:val="510"/>
        </w:trPr>
        <w:tc>
          <w:tcPr>
            <w:tcW w:w="951" w:type="dxa"/>
            <w:shd w:val="clear" w:color="auto" w:fill="auto"/>
            <w:vAlign w:val="center"/>
          </w:tcPr>
          <w:p w14:paraId="691E309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3.1.2</w:t>
            </w:r>
          </w:p>
        </w:tc>
        <w:tc>
          <w:tcPr>
            <w:tcW w:w="7237" w:type="dxa"/>
            <w:shd w:val="clear" w:color="auto" w:fill="auto"/>
            <w:vAlign w:val="center"/>
          </w:tcPr>
          <w:p w14:paraId="463BB1A1"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Улсын тусгай хамгаалалттай болон хилийн бүсэд орших хэтийн төлөв бүхий талбайд улсын төсвийн хөрөнгөөр геологи-хайгуулын ажил гүйцэтгэх</w:t>
            </w:r>
          </w:p>
        </w:tc>
        <w:tc>
          <w:tcPr>
            <w:tcW w:w="6095" w:type="dxa"/>
            <w:shd w:val="clear" w:color="auto" w:fill="auto"/>
            <w:vAlign w:val="center"/>
          </w:tcPr>
          <w:p w14:paraId="7B1A48F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lang w:val="mn-MN"/>
              </w:rPr>
              <w:t xml:space="preserve">Эдийн засгийн хувьд өндөр ач холбогдолтой ашигт малтмалын /алт, зэс, өндөр технологийн түүхий эд гэх мэт/ эрэл, хайгуулын ажлыг төрийн өмчит компаниар гүйцэтгүүлж, эдийн засгийн эргэлтэд оруулсан байна. </w:t>
            </w:r>
          </w:p>
        </w:tc>
      </w:tr>
      <w:tr w:rsidR="0086177C" w:rsidRPr="008F6E94" w14:paraId="28F36DB7" w14:textId="77777777" w:rsidTr="00293DAD">
        <w:trPr>
          <w:trHeight w:val="510"/>
        </w:trPr>
        <w:tc>
          <w:tcPr>
            <w:tcW w:w="951" w:type="dxa"/>
            <w:shd w:val="clear" w:color="auto" w:fill="auto"/>
            <w:vAlign w:val="center"/>
          </w:tcPr>
          <w:p w14:paraId="39D8AB6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color w:val="000000" w:themeColor="text1"/>
                <w:lang w:val="mn-MN"/>
              </w:rPr>
              <w:t>3.1.3</w:t>
            </w:r>
          </w:p>
        </w:tc>
        <w:tc>
          <w:tcPr>
            <w:tcW w:w="7237" w:type="dxa"/>
            <w:shd w:val="clear" w:color="auto" w:fill="auto"/>
            <w:vAlign w:val="center"/>
          </w:tcPr>
          <w:p w14:paraId="483524B4"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Тавантолгойн нүүрс баяжуулах үйлдвэрийг ашиглалтад оруулж, ордыг иж бүрэн ашиглах нөхцөлийг бүрдүүлэх</w:t>
            </w:r>
          </w:p>
        </w:tc>
        <w:tc>
          <w:tcPr>
            <w:tcW w:w="6095" w:type="dxa"/>
            <w:shd w:val="clear" w:color="auto" w:fill="auto"/>
            <w:vAlign w:val="center"/>
          </w:tcPr>
          <w:p w14:paraId="39CDD865"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Эхний модуль 10 сая тонн нүүрс баяжуулах үйлдвэрийг 2023 онд ашиглалтад оруулж, 928 ажлын байр шинээр бий болгож, экспортын орлогыг нэмэгдүүлсэн байна.</w:t>
            </w:r>
          </w:p>
        </w:tc>
      </w:tr>
      <w:tr w:rsidR="0086177C" w:rsidRPr="008F6E94" w14:paraId="248F9B79" w14:textId="77777777" w:rsidTr="00293DAD">
        <w:trPr>
          <w:trHeight w:val="510"/>
        </w:trPr>
        <w:tc>
          <w:tcPr>
            <w:tcW w:w="951" w:type="dxa"/>
            <w:shd w:val="clear" w:color="auto" w:fill="auto"/>
            <w:vAlign w:val="center"/>
          </w:tcPr>
          <w:p w14:paraId="1DC4C2D9"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color w:val="000000" w:themeColor="text1"/>
                <w:lang w:val="mn-MN"/>
              </w:rPr>
              <w:t>3.1.4</w:t>
            </w:r>
          </w:p>
        </w:tc>
        <w:tc>
          <w:tcPr>
            <w:tcW w:w="7237" w:type="dxa"/>
            <w:shd w:val="clear" w:color="auto" w:fill="auto"/>
            <w:vAlign w:val="center"/>
          </w:tcPr>
          <w:p w14:paraId="2073CF9B"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 xml:space="preserve">“Эрдэнэс-Тавантолгой’’ ХК-ийн ил уурхайн олборлолтын өртгийг бууруулах, хүчин чадлыг нэмэгдүүлэх зорилгоор технологийн харьцуулсан сонголт /1.олон утгуурт экскаватор-конвейер, 2.цахилгаан экскаватор-конвейер, 3.цахилгаан экскаватор-хүнд даацын автосамосвал/ хийж, өөрөө олборлогч компани болох  </w:t>
            </w:r>
          </w:p>
        </w:tc>
        <w:tc>
          <w:tcPr>
            <w:tcW w:w="6095" w:type="dxa"/>
            <w:shd w:val="clear" w:color="auto" w:fill="auto"/>
            <w:vAlign w:val="center"/>
          </w:tcPr>
          <w:p w14:paraId="15F03FCF" w14:textId="77777777" w:rsidR="0086177C" w:rsidRPr="008F6E94" w:rsidRDefault="0086177C" w:rsidP="00293DAD">
            <w:pPr>
              <w:spacing w:after="0" w:line="180" w:lineRule="atLeast"/>
              <w:contextualSpacing/>
              <w:jc w:val="both"/>
              <w:rPr>
                <w:rFonts w:ascii="Arial" w:eastAsia="Times New Roman" w:hAnsi="Arial" w:cs="Arial"/>
                <w:color w:val="000000"/>
                <w:lang w:val="mn-MN"/>
              </w:rPr>
            </w:pPr>
            <w:r w:rsidRPr="008F6E94">
              <w:rPr>
                <w:rFonts w:ascii="Arial" w:eastAsia="Times New Roman" w:hAnsi="Arial" w:cs="Arial"/>
                <w:color w:val="000000"/>
                <w:lang w:val="mn-MN"/>
              </w:rPr>
              <w:t>Олборлолтын хүчин чадлыг үе шаттайгаар нэмэгдүүлж, төслийн хүчин чадлыг 50 сая тоннд хүргэсэн байна.</w:t>
            </w:r>
          </w:p>
          <w:p w14:paraId="3CCC9B27" w14:textId="77777777" w:rsidR="0086177C" w:rsidRPr="008F6E94" w:rsidRDefault="0086177C" w:rsidP="00293DAD">
            <w:pPr>
              <w:spacing w:after="0" w:line="180" w:lineRule="atLeast"/>
              <w:contextualSpacing/>
              <w:jc w:val="both"/>
              <w:rPr>
                <w:rFonts w:ascii="Arial" w:eastAsia="Times New Roman" w:hAnsi="Arial" w:cs="Arial"/>
                <w:color w:val="000000"/>
                <w:lang w:val="mn-MN"/>
              </w:rPr>
            </w:pPr>
            <w:r w:rsidRPr="008F6E94">
              <w:rPr>
                <w:rFonts w:ascii="Arial" w:eastAsia="Times New Roman" w:hAnsi="Arial" w:cs="Arial"/>
                <w:color w:val="000000"/>
                <w:lang w:val="mn-MN"/>
              </w:rPr>
              <w:t>Олборлолтын өртөг, зардлыг 20-30 хувиар бууруулсан байна.</w:t>
            </w:r>
          </w:p>
          <w:p w14:paraId="1068EE6E" w14:textId="77777777" w:rsidR="0086177C" w:rsidRPr="008F6E94" w:rsidRDefault="0086177C" w:rsidP="00293DAD">
            <w:pPr>
              <w:spacing w:after="0" w:line="240" w:lineRule="auto"/>
              <w:contextualSpacing/>
              <w:jc w:val="both"/>
              <w:rPr>
                <w:rFonts w:ascii="Arial" w:hAnsi="Arial" w:cs="Arial"/>
                <w:color w:val="000000"/>
                <w:lang w:val="mn-MN"/>
              </w:rPr>
            </w:pPr>
          </w:p>
        </w:tc>
      </w:tr>
      <w:tr w:rsidR="0086177C" w:rsidRPr="008F6E94" w14:paraId="399A8B22" w14:textId="77777777" w:rsidTr="00293DAD">
        <w:trPr>
          <w:trHeight w:val="510"/>
        </w:trPr>
        <w:tc>
          <w:tcPr>
            <w:tcW w:w="951" w:type="dxa"/>
            <w:shd w:val="clear" w:color="auto" w:fill="auto"/>
            <w:vAlign w:val="center"/>
          </w:tcPr>
          <w:p w14:paraId="344C3C90"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color w:val="000000" w:themeColor="text1"/>
                <w:lang w:val="mn-MN"/>
              </w:rPr>
              <w:t>3.1.5</w:t>
            </w:r>
          </w:p>
        </w:tc>
        <w:tc>
          <w:tcPr>
            <w:tcW w:w="7237" w:type="dxa"/>
            <w:shd w:val="clear" w:color="auto" w:fill="auto"/>
            <w:vAlign w:val="center"/>
          </w:tcPr>
          <w:p w14:paraId="6BBC1E5A"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“Эрдэнэс-Тавантолгой” ХК-ийн ил уурхайн аргаар ашиглах боломжгүй нөөцийг далд уурхайн аргаар ашиглаж, экспортын хэмжээг нэмэгдүүлэх</w:t>
            </w:r>
          </w:p>
        </w:tc>
        <w:tc>
          <w:tcPr>
            <w:tcW w:w="6095" w:type="dxa"/>
            <w:shd w:val="clear" w:color="auto" w:fill="auto"/>
            <w:vAlign w:val="center"/>
          </w:tcPr>
          <w:p w14:paraId="2AE54BD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Олборлолтын хэмжээ</w:t>
            </w:r>
            <w:r w:rsidRPr="008F6E94">
              <w:rPr>
                <w:rFonts w:ascii="Arial" w:eastAsia="Times New Roman" w:hAnsi="Arial" w:cs="Arial"/>
                <w:i/>
                <w:color w:val="000000"/>
                <w:lang w:val="mn-MN"/>
              </w:rPr>
              <w:t>г</w:t>
            </w:r>
            <w:r w:rsidRPr="008F6E94">
              <w:rPr>
                <w:rFonts w:ascii="Arial" w:eastAsia="Times New Roman" w:hAnsi="Arial" w:cs="Arial"/>
                <w:color w:val="000000"/>
                <w:lang w:val="mn-MN"/>
              </w:rPr>
              <w:t xml:space="preserve"> 10 сая тонноор нэмэгдүүлж, 1500-1800 хүний ажлын байр шинээр бий болгосон байна.</w:t>
            </w:r>
          </w:p>
        </w:tc>
      </w:tr>
      <w:tr w:rsidR="0086177C" w:rsidRPr="008F6E94" w14:paraId="23F3C588" w14:textId="77777777" w:rsidTr="00293DAD">
        <w:trPr>
          <w:trHeight w:val="341"/>
        </w:trPr>
        <w:tc>
          <w:tcPr>
            <w:tcW w:w="14283" w:type="dxa"/>
            <w:gridSpan w:val="3"/>
            <w:shd w:val="clear" w:color="auto" w:fill="auto"/>
            <w:vAlign w:val="center"/>
          </w:tcPr>
          <w:p w14:paraId="78D87B01" w14:textId="77777777" w:rsidR="0086177C" w:rsidRPr="008F6E94" w:rsidRDefault="0086177C" w:rsidP="00293DAD">
            <w:pPr>
              <w:spacing w:after="0" w:line="240" w:lineRule="auto"/>
              <w:contextualSpacing/>
              <w:jc w:val="center"/>
              <w:rPr>
                <w:rFonts w:ascii="Arial" w:hAnsi="Arial" w:cs="Arial"/>
                <w:color w:val="000000" w:themeColor="text1"/>
                <w:lang w:val="mn-MN"/>
              </w:rPr>
            </w:pPr>
            <w:r w:rsidRPr="008F6E94">
              <w:rPr>
                <w:rFonts w:ascii="Arial" w:hAnsi="Arial" w:cs="Arial"/>
                <w:b/>
                <w:color w:val="000000" w:themeColor="text1"/>
                <w:lang w:val="mn-MN"/>
              </w:rPr>
              <w:t>Зорилт 3.</w:t>
            </w:r>
            <w:r w:rsidRPr="008F6E94">
              <w:rPr>
                <w:rFonts w:ascii="Arial" w:hAnsi="Arial" w:cs="Arial"/>
                <w:b/>
                <w:bCs/>
                <w:color w:val="000000" w:themeColor="text1"/>
                <w:lang w:val="mn-MN"/>
              </w:rPr>
              <w:t>2.</w:t>
            </w:r>
            <w:r w:rsidRPr="008F6E94">
              <w:rPr>
                <w:rFonts w:ascii="Arial" w:eastAsia="Arial" w:hAnsi="Arial" w:cs="Arial"/>
                <w:b/>
                <w:color w:val="000000" w:themeColor="text1"/>
                <w:lang w:val="mn-MN"/>
              </w:rPr>
              <w:t xml:space="preserve">Нэмүү өртөг шингэсэн хүнд үйлдвэрлэлийг хөгжүүлж, дотоодын </w:t>
            </w:r>
            <w:r w:rsidRPr="008F6E94">
              <w:rPr>
                <w:rFonts w:ascii="Arial" w:eastAsia="Arial" w:hAnsi="Arial" w:cs="Arial"/>
                <w:b/>
                <w:bCs/>
                <w:lang w:val="mn-MN"/>
              </w:rPr>
              <w:t xml:space="preserve">бүтээн байгуулалтын </w:t>
            </w:r>
            <w:r w:rsidRPr="008F6E94">
              <w:rPr>
                <w:rFonts w:ascii="Arial" w:eastAsia="Arial" w:hAnsi="Arial" w:cs="Arial"/>
                <w:b/>
                <w:lang w:val="mn-MN"/>
              </w:rPr>
              <w:t>хэрэгцээг хангаж, экспортыг нэмэгдүүлнэ.</w:t>
            </w:r>
          </w:p>
        </w:tc>
      </w:tr>
      <w:tr w:rsidR="0086177C" w:rsidRPr="008F6E94" w14:paraId="20CB4851" w14:textId="77777777" w:rsidTr="00293DAD">
        <w:trPr>
          <w:trHeight w:val="510"/>
        </w:trPr>
        <w:tc>
          <w:tcPr>
            <w:tcW w:w="951" w:type="dxa"/>
            <w:shd w:val="clear" w:color="auto" w:fill="auto"/>
            <w:vAlign w:val="center"/>
          </w:tcPr>
          <w:p w14:paraId="59EDC919"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color w:val="000000" w:themeColor="text1"/>
                <w:lang w:val="mn-MN"/>
              </w:rPr>
              <w:t>3.2.1</w:t>
            </w:r>
          </w:p>
        </w:tc>
        <w:tc>
          <w:tcPr>
            <w:tcW w:w="7237" w:type="dxa"/>
            <w:shd w:val="clear" w:color="auto" w:fill="auto"/>
            <w:vAlign w:val="center"/>
          </w:tcPr>
          <w:p w14:paraId="1248A3FE"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 xml:space="preserve">“Эрдэнэт үйлдвэр” ТӨҮГ-ын үр ашгийг нэмэгдүүлэх зорилгоор уул уурхай-металлурги химийн нэмүү өртөг шингэсэн бүтээгдэхүүний үйлдвэрлэлийн цогцолбор </w:t>
            </w:r>
            <w:r w:rsidRPr="008F6E94">
              <w:rPr>
                <w:rFonts w:ascii="Arial" w:hAnsi="Arial" w:cs="Arial"/>
                <w:lang w:val="mn-MN"/>
              </w:rPr>
              <w:t>/зэсийн баяжмал боловсруулах үйлдвэр, исэлдсэн хүдрээс катодын зэс үйлдвэрлэх/-</w:t>
            </w:r>
            <w:r w:rsidRPr="008F6E94">
              <w:rPr>
                <w:rFonts w:ascii="Arial" w:eastAsia="Times New Roman" w:hAnsi="Arial" w:cs="Arial"/>
                <w:color w:val="000000"/>
                <w:lang w:val="mn-MN"/>
              </w:rPr>
              <w:t>ыг байгуулах</w:t>
            </w:r>
          </w:p>
        </w:tc>
        <w:tc>
          <w:tcPr>
            <w:tcW w:w="6095" w:type="dxa"/>
            <w:shd w:val="clear" w:color="auto" w:fill="auto"/>
            <w:vAlign w:val="center"/>
          </w:tcPr>
          <w:p w14:paraId="07C80DEF" w14:textId="77777777" w:rsidR="0086177C" w:rsidRPr="008F6E94" w:rsidRDefault="0086177C" w:rsidP="00293DAD">
            <w:pPr>
              <w:pStyle w:val="NormalWeb"/>
              <w:spacing w:after="0" w:line="180" w:lineRule="atLeast"/>
              <w:contextualSpacing/>
              <w:jc w:val="both"/>
              <w:rPr>
                <w:rFonts w:ascii="Arial" w:hAnsi="Arial" w:cs="Arial"/>
                <w:sz w:val="22"/>
                <w:szCs w:val="22"/>
                <w:lang w:val="mn-MN"/>
              </w:rPr>
            </w:pPr>
            <w:r w:rsidRPr="008F6E94">
              <w:rPr>
                <w:rFonts w:ascii="Arial" w:eastAsia="Times New Roman" w:hAnsi="Arial" w:cs="Arial"/>
                <w:color w:val="000000"/>
                <w:sz w:val="22"/>
                <w:szCs w:val="22"/>
                <w:lang w:val="mn-MN"/>
              </w:rPr>
              <w:t>Паркийн хүрээнд баригдах үйлдвэрүүд ашиглалтад орж жилд 135 мянган тонн катодын цэвэр зэс үйлдвэрлэснээр экспортын орлого нэмэгдэж, 1050 ажлын байр шинээр бий болгосон байна. Зэсийн бүтээгдэхүүн үйлдвэрлэх дагалдах жижиг, дунд үйлдвэрүүдийн кластер байгуулсан байна.</w:t>
            </w:r>
          </w:p>
        </w:tc>
      </w:tr>
      <w:tr w:rsidR="0086177C" w:rsidRPr="008F6E94" w14:paraId="026700CF" w14:textId="77777777" w:rsidTr="00293DAD">
        <w:trPr>
          <w:trHeight w:val="510"/>
        </w:trPr>
        <w:tc>
          <w:tcPr>
            <w:tcW w:w="951" w:type="dxa"/>
            <w:shd w:val="clear" w:color="auto" w:fill="auto"/>
            <w:vAlign w:val="center"/>
          </w:tcPr>
          <w:p w14:paraId="31A211A3"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color w:val="000000" w:themeColor="text1"/>
                <w:lang w:val="mn-MN"/>
              </w:rPr>
              <w:t>3.2.2</w:t>
            </w:r>
          </w:p>
        </w:tc>
        <w:tc>
          <w:tcPr>
            <w:tcW w:w="7237" w:type="dxa"/>
            <w:shd w:val="clear" w:color="auto" w:fill="auto"/>
            <w:vAlign w:val="center"/>
          </w:tcPr>
          <w:p w14:paraId="318B5542"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Хар төмөрлөгийн үйлдвэрлэлийг дагалдах үйлдвэрүүдийн хамт хөгжүүлж ган бүтээгдэхүүний дотоодын хэрэгцээг хангах</w:t>
            </w:r>
          </w:p>
        </w:tc>
        <w:tc>
          <w:tcPr>
            <w:tcW w:w="6095" w:type="dxa"/>
            <w:shd w:val="clear" w:color="auto" w:fill="auto"/>
            <w:vAlign w:val="center"/>
          </w:tcPr>
          <w:p w14:paraId="4952A3E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 xml:space="preserve">Төмрийн хүдрийг дотооддоо боловсруулж, нэмүү өртөг шингэсэн эцсийн бүтээгдэхүүн болох 350 мянган тонн ган бүтээгдэхүүн үйлдвэрлэх “Монгол ган цогцолбор I”, 500 мянган тонн ширэм, 1 сая тонн кокс үйлдвэрлэх  Алтанширээт аж үйлдвэрийн парк, 200 мянган тонн ган бүтээгдэхүүн үйлдвэрлэх Эрдэнэтийн төмөрлөгийн үйлдвэр төслүүд хэрэгжиж дууссанаар 2025 он гэхэд дотоодын гол нэрийн ган бүтээгдэхүүний /арматур гэх мэт/ хэрэгцээний 80 хувийг хангаж, экспортод гаргах бүтээгдэхүүний тоо хэмжээ нэмэгдсэн байна.  </w:t>
            </w:r>
          </w:p>
        </w:tc>
      </w:tr>
      <w:tr w:rsidR="0086177C" w:rsidRPr="008F6E94" w14:paraId="2D24B66E" w14:textId="77777777" w:rsidTr="00293DAD">
        <w:trPr>
          <w:trHeight w:val="510"/>
        </w:trPr>
        <w:tc>
          <w:tcPr>
            <w:tcW w:w="951" w:type="dxa"/>
            <w:shd w:val="clear" w:color="auto" w:fill="auto"/>
            <w:vAlign w:val="center"/>
          </w:tcPr>
          <w:p w14:paraId="4496AC89" w14:textId="77777777" w:rsidR="0086177C" w:rsidRPr="008F6E94" w:rsidRDefault="0086177C" w:rsidP="00293DAD">
            <w:pPr>
              <w:spacing w:after="0" w:line="240" w:lineRule="auto"/>
              <w:contextualSpacing/>
              <w:jc w:val="center"/>
              <w:rPr>
                <w:rFonts w:ascii="Arial" w:hAnsi="Arial" w:cs="Arial"/>
                <w:color w:val="000000"/>
                <w:lang w:val="mn-MN"/>
              </w:rPr>
            </w:pPr>
            <w:r w:rsidRPr="008F6E94">
              <w:rPr>
                <w:rFonts w:ascii="Arial" w:hAnsi="Arial" w:cs="Arial"/>
                <w:color w:val="000000" w:themeColor="text1"/>
                <w:lang w:val="mn-MN"/>
              </w:rPr>
              <w:lastRenderedPageBreak/>
              <w:t>3.2.3</w:t>
            </w:r>
          </w:p>
        </w:tc>
        <w:tc>
          <w:tcPr>
            <w:tcW w:w="7237" w:type="dxa"/>
            <w:shd w:val="clear" w:color="auto" w:fill="auto"/>
            <w:vAlign w:val="center"/>
          </w:tcPr>
          <w:p w14:paraId="6365EB7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lang w:val="mn-MN"/>
              </w:rPr>
              <w:t>Оюутолгойн ордыг түшиглэн зэсийн баяжмал боловсруулах үйлдвэр байгуулж катодын зэс, алт, мөнгө зэрэг нэмүү өртөг шингэсэн бүтээгдэхүүний үйлдвэрлэлийг нэмэгдүүлэх</w:t>
            </w:r>
          </w:p>
        </w:tc>
        <w:tc>
          <w:tcPr>
            <w:tcW w:w="6095" w:type="dxa"/>
            <w:shd w:val="clear" w:color="auto" w:fill="auto"/>
            <w:vAlign w:val="center"/>
          </w:tcPr>
          <w:p w14:paraId="58075A6C"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lang w:val="mn-MN"/>
              </w:rPr>
              <w:t xml:space="preserve">Төслийн хүрээнд баригдах үйлдвэрүүд ашиглалтад орж жилд дунджаар 257 мянган тонн катодын цэвэр зэс, 5.7 тонн алт, 57 тонн мөнгө үйлдвэрлэснээр экспортын орлого нэмэгдсэн байна.  </w:t>
            </w:r>
          </w:p>
        </w:tc>
      </w:tr>
      <w:tr w:rsidR="0086177C" w:rsidRPr="008F6E94" w14:paraId="22E7D093" w14:textId="77777777" w:rsidTr="00293DAD">
        <w:trPr>
          <w:trHeight w:val="510"/>
        </w:trPr>
        <w:tc>
          <w:tcPr>
            <w:tcW w:w="14283" w:type="dxa"/>
            <w:gridSpan w:val="3"/>
            <w:shd w:val="clear" w:color="auto" w:fill="auto"/>
            <w:vAlign w:val="center"/>
          </w:tcPr>
          <w:p w14:paraId="74776197"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color w:val="000000" w:themeColor="text1"/>
                <w:lang w:val="mn-MN"/>
              </w:rPr>
              <w:t>Зорилт 3.</w:t>
            </w:r>
            <w:r w:rsidRPr="008F6E94">
              <w:rPr>
                <w:rFonts w:ascii="Arial" w:hAnsi="Arial" w:cs="Arial"/>
                <w:b/>
                <w:bCs/>
                <w:color w:val="000000" w:themeColor="text1"/>
                <w:lang w:val="mn-MN"/>
              </w:rPr>
              <w:t>3.</w:t>
            </w:r>
            <w:r w:rsidRPr="008F6E94">
              <w:rPr>
                <w:rFonts w:ascii="Arial" w:hAnsi="Arial" w:cs="Arial"/>
                <w:b/>
                <w:color w:val="000000" w:themeColor="text1"/>
                <w:lang w:val="mn-MN"/>
              </w:rPr>
              <w:t xml:space="preserve">Газрын тосны </w:t>
            </w:r>
            <w:r w:rsidRPr="008F6E94">
              <w:rPr>
                <w:rFonts w:ascii="Arial" w:hAnsi="Arial" w:cs="Arial"/>
                <w:b/>
                <w:bCs/>
                <w:color w:val="000000" w:themeColor="text1"/>
                <w:lang w:val="mn-MN"/>
              </w:rPr>
              <w:t xml:space="preserve">баталгаат </w:t>
            </w:r>
            <w:r w:rsidRPr="008F6E94">
              <w:rPr>
                <w:rFonts w:ascii="Arial" w:hAnsi="Arial" w:cs="Arial"/>
                <w:b/>
                <w:color w:val="000000" w:themeColor="text1"/>
                <w:lang w:val="mn-MN"/>
              </w:rPr>
              <w:t>нөөцийг өсгөж, олборлолтыг нэмэгдүүлэх замаар дотоодын газрын тос боловсруулах үйлдвэрийг түүхий эдээр хангана.</w:t>
            </w:r>
          </w:p>
        </w:tc>
      </w:tr>
      <w:tr w:rsidR="0086177C" w:rsidRPr="008F6E94" w14:paraId="758D83B9" w14:textId="77777777" w:rsidTr="00293DAD">
        <w:trPr>
          <w:trHeight w:val="510"/>
        </w:trPr>
        <w:tc>
          <w:tcPr>
            <w:tcW w:w="951" w:type="dxa"/>
            <w:shd w:val="clear" w:color="auto" w:fill="auto"/>
            <w:vAlign w:val="center"/>
          </w:tcPr>
          <w:p w14:paraId="32394E7A"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color w:val="000000" w:themeColor="text1"/>
                <w:lang w:val="mn-MN"/>
              </w:rPr>
              <w:t>3.3.1</w:t>
            </w:r>
          </w:p>
        </w:tc>
        <w:tc>
          <w:tcPr>
            <w:tcW w:w="7237" w:type="dxa"/>
            <w:shd w:val="clear" w:color="auto" w:fill="auto"/>
            <w:vAlign w:val="center"/>
          </w:tcPr>
          <w:p w14:paraId="5B846533"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Газрын тосны бүтээгдэхүүний импортын хараат байдлыг бууруулж, дотоодын түүхий эдэд тулгуурласан газрын тос боловсруулах үйлдвэрийг барьж байгуулан нефть-химийн аж үйлдвэрийн суурийг тавих</w:t>
            </w:r>
          </w:p>
        </w:tc>
        <w:tc>
          <w:tcPr>
            <w:tcW w:w="6095" w:type="dxa"/>
            <w:shd w:val="clear" w:color="auto" w:fill="auto"/>
            <w:vAlign w:val="center"/>
          </w:tcPr>
          <w:p w14:paraId="012B4F4A"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Үйлдвэр ашиглалтад орж бүрэн хүчин чадлаар ажилласнаар түлш, шатахууны импортын хамаарлыг бууруулж, нефть-химийн аж үйлдвэрийн шинэ салбар бий болж, улсын төсөвт хувь нэмэр оруулахын зэрэгцээ түлш, шатахууны дотоодын хэрэгцээний 50-60 хувийг хангаснаар гадаад худалдааны алдагдал 1 тэрбум орчим ам.доллараар буурсан байна.</w:t>
            </w:r>
          </w:p>
        </w:tc>
      </w:tr>
      <w:tr w:rsidR="0086177C" w:rsidRPr="008F6E94" w14:paraId="331959A7" w14:textId="77777777" w:rsidTr="00293DAD">
        <w:trPr>
          <w:trHeight w:val="510"/>
        </w:trPr>
        <w:tc>
          <w:tcPr>
            <w:tcW w:w="951" w:type="dxa"/>
            <w:shd w:val="clear" w:color="auto" w:fill="auto"/>
            <w:vAlign w:val="center"/>
          </w:tcPr>
          <w:p w14:paraId="5103591A"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color w:val="000000" w:themeColor="text1"/>
                <w:lang w:val="mn-MN"/>
              </w:rPr>
              <w:t>3.3.2</w:t>
            </w:r>
          </w:p>
        </w:tc>
        <w:tc>
          <w:tcPr>
            <w:tcW w:w="7237" w:type="dxa"/>
            <w:shd w:val="clear" w:color="auto" w:fill="auto"/>
          </w:tcPr>
          <w:p w14:paraId="087E1A6F" w14:textId="77777777" w:rsidR="0086177C" w:rsidRPr="008F6E94" w:rsidRDefault="0086177C" w:rsidP="00293DAD">
            <w:pPr>
              <w:pStyle w:val="NormalWeb"/>
              <w:spacing w:after="0" w:line="180" w:lineRule="atLeast"/>
              <w:contextualSpacing/>
              <w:jc w:val="both"/>
              <w:rPr>
                <w:rFonts w:ascii="Arial" w:eastAsia="Times New Roman" w:hAnsi="Arial" w:cs="Arial"/>
                <w:color w:val="000000"/>
                <w:sz w:val="22"/>
                <w:szCs w:val="22"/>
                <w:lang w:val="mn-MN"/>
              </w:rPr>
            </w:pPr>
          </w:p>
          <w:p w14:paraId="68C8BB96" w14:textId="77777777" w:rsidR="0086177C" w:rsidRPr="008F6E94" w:rsidRDefault="0086177C" w:rsidP="00293DAD">
            <w:pPr>
              <w:pStyle w:val="NormalWeb"/>
              <w:spacing w:after="0" w:line="180" w:lineRule="atLeast"/>
              <w:contextualSpacing/>
              <w:jc w:val="both"/>
              <w:rPr>
                <w:rFonts w:ascii="Arial" w:eastAsia="Times New Roman" w:hAnsi="Arial" w:cs="Arial"/>
                <w:color w:val="000000"/>
                <w:sz w:val="22"/>
                <w:szCs w:val="22"/>
                <w:lang w:val="mn-MN"/>
              </w:rPr>
            </w:pPr>
            <w:r w:rsidRPr="008F6E94">
              <w:rPr>
                <w:rFonts w:ascii="Arial" w:eastAsia="Times New Roman" w:hAnsi="Arial" w:cs="Arial"/>
                <w:color w:val="000000"/>
                <w:sz w:val="22"/>
                <w:szCs w:val="22"/>
                <w:lang w:val="mn-MN"/>
              </w:rPr>
              <w:t>Газрын тосны ашиглалтын баталгаат нөөцийг өсгөж, газрын тос боловсруулах үйлдвэрийг дотоодын түүхий эдээр хангах дамжуулах хоолойг барьж байгуулах</w:t>
            </w:r>
          </w:p>
        </w:tc>
        <w:tc>
          <w:tcPr>
            <w:tcW w:w="6095" w:type="dxa"/>
            <w:shd w:val="clear" w:color="auto" w:fill="auto"/>
          </w:tcPr>
          <w:p w14:paraId="77D14A39" w14:textId="77777777" w:rsidR="0086177C" w:rsidRPr="008F6E94" w:rsidRDefault="0086177C" w:rsidP="00293DAD">
            <w:pPr>
              <w:pStyle w:val="NormalWeb"/>
              <w:spacing w:after="0" w:line="180" w:lineRule="atLeast"/>
              <w:contextualSpacing/>
              <w:jc w:val="both"/>
              <w:rPr>
                <w:rFonts w:ascii="Arial" w:hAnsi="Arial" w:cs="Arial"/>
                <w:sz w:val="22"/>
                <w:szCs w:val="22"/>
                <w:lang w:val="mn-MN"/>
              </w:rPr>
            </w:pPr>
            <w:r w:rsidRPr="008F6E94">
              <w:rPr>
                <w:rFonts w:ascii="Arial" w:hAnsi="Arial" w:cs="Arial"/>
                <w:sz w:val="22"/>
                <w:szCs w:val="22"/>
                <w:lang w:val="mn-MN"/>
              </w:rPr>
              <w:t xml:space="preserve">Давст-31 талбайд гадаадын хөрөнгө оруулагчдыг  татан оруулж хайгуул, ашиглалтын ажлыг эрчимжүүлсэн байна. Газрын тос дамжуулах 530 км урт хоолойг барьж ашиглалтад оруулснаар тээвэрлэлтийн шинэ технологийг нэвтрүүлсэн байна. </w:t>
            </w:r>
          </w:p>
        </w:tc>
      </w:tr>
      <w:tr w:rsidR="0086177C" w:rsidRPr="008F6E94" w14:paraId="5BAE223C" w14:textId="77777777" w:rsidTr="00293DAD">
        <w:trPr>
          <w:trHeight w:val="510"/>
        </w:trPr>
        <w:tc>
          <w:tcPr>
            <w:tcW w:w="951" w:type="dxa"/>
            <w:shd w:val="clear" w:color="auto" w:fill="auto"/>
            <w:vAlign w:val="center"/>
          </w:tcPr>
          <w:p w14:paraId="6E9139B3" w14:textId="77777777" w:rsidR="0086177C" w:rsidRPr="008F6E94" w:rsidRDefault="0086177C" w:rsidP="00293DAD">
            <w:pPr>
              <w:spacing w:after="0" w:line="240" w:lineRule="auto"/>
              <w:contextualSpacing/>
              <w:jc w:val="center"/>
              <w:rPr>
                <w:rFonts w:ascii="Arial" w:hAnsi="Arial" w:cs="Arial"/>
                <w:color w:val="000000"/>
                <w:lang w:val="mn-MN"/>
              </w:rPr>
            </w:pPr>
            <w:r w:rsidRPr="008F6E94">
              <w:rPr>
                <w:rFonts w:ascii="Arial" w:hAnsi="Arial" w:cs="Arial"/>
                <w:color w:val="000000" w:themeColor="text1"/>
                <w:lang w:val="mn-MN"/>
              </w:rPr>
              <w:t>3.3.3</w:t>
            </w:r>
          </w:p>
        </w:tc>
        <w:tc>
          <w:tcPr>
            <w:tcW w:w="7237" w:type="dxa"/>
            <w:shd w:val="clear" w:color="auto" w:fill="auto"/>
            <w:vAlign w:val="center"/>
          </w:tcPr>
          <w:p w14:paraId="545F86A8"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Газрын тосны бүтээгдэхүүний чанарын стандарт, хяналтын тогтолцоог сайжруулж, хангамжийг тогтворжуулах</w:t>
            </w:r>
          </w:p>
        </w:tc>
        <w:tc>
          <w:tcPr>
            <w:tcW w:w="6095" w:type="dxa"/>
            <w:shd w:val="clear" w:color="auto" w:fill="auto"/>
            <w:vAlign w:val="center"/>
          </w:tcPr>
          <w:p w14:paraId="6FBDB3F8"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 xml:space="preserve">Шинжилгээний лабораториудын хүчин чадлыг сайжруулж, тоног төхөөрөмжийг шинэчлэн олон улсын лабораторийн итгэмжлэлийг авсан байна. Импортлогч аж ахуйн нэгжүүдийн компанийн нөөцийг нэмэгдүүлэх зорилгоор Монголбанктай хамтран ажилласан байна. </w:t>
            </w:r>
          </w:p>
        </w:tc>
      </w:tr>
      <w:tr w:rsidR="0086177C" w:rsidRPr="008F6E94" w14:paraId="1A6EF944" w14:textId="77777777" w:rsidTr="00293DAD">
        <w:trPr>
          <w:trHeight w:val="377"/>
        </w:trPr>
        <w:tc>
          <w:tcPr>
            <w:tcW w:w="14283" w:type="dxa"/>
            <w:gridSpan w:val="3"/>
            <w:shd w:val="clear" w:color="auto" w:fill="auto"/>
            <w:vAlign w:val="center"/>
          </w:tcPr>
          <w:p w14:paraId="42643C6D"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eastAsia="Times New Roman" w:hAnsi="Arial" w:cs="Arial"/>
                <w:b/>
                <w:bCs/>
                <w:lang w:val="mn-MN"/>
              </w:rPr>
              <w:t>Зорилт 3.4.</w:t>
            </w:r>
            <w:r w:rsidRPr="008F6E94">
              <w:rPr>
                <w:rFonts w:ascii="Arial" w:hAnsi="Arial" w:cs="Arial"/>
                <w:b/>
                <w:shd w:val="clear" w:color="auto" w:fill="FFFFFF"/>
                <w:lang w:val="mn-MN"/>
              </w:rPr>
              <w:t>Хөдөө аж ахуйн үйлдвэрлэлийг дэвшилтэт техник, технологи, инновацад тулгуурлан хөгжүүлж, шинэ бүтээгдэхүүн, үйлчилгээ, үйлдвэрлэлийн хэмжээг нэмэгдүүлнэ.</w:t>
            </w:r>
          </w:p>
        </w:tc>
      </w:tr>
      <w:tr w:rsidR="0086177C" w:rsidRPr="008F6E94" w14:paraId="41E13F6F" w14:textId="77777777" w:rsidTr="00293DAD">
        <w:trPr>
          <w:trHeight w:val="510"/>
        </w:trPr>
        <w:tc>
          <w:tcPr>
            <w:tcW w:w="951" w:type="dxa"/>
            <w:shd w:val="clear" w:color="auto" w:fill="auto"/>
            <w:vAlign w:val="center"/>
          </w:tcPr>
          <w:p w14:paraId="2E5D6D1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3.4.1</w:t>
            </w:r>
          </w:p>
        </w:tc>
        <w:tc>
          <w:tcPr>
            <w:tcW w:w="7237" w:type="dxa"/>
            <w:shd w:val="clear" w:color="auto" w:fill="auto"/>
            <w:vAlign w:val="center"/>
          </w:tcPr>
          <w:p w14:paraId="512FA8FB"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Мал аж ахуйн гаралтай түүхий эдийн анхан шатны боловсруулалтын түвшнийг сайжруулж, нэмүү өртөг шингэсэн бүтээгдэхүүний үйлдвэрлэлийг нэмэгдүүлэх</w:t>
            </w:r>
          </w:p>
        </w:tc>
        <w:tc>
          <w:tcPr>
            <w:tcW w:w="6095" w:type="dxa"/>
            <w:shd w:val="clear" w:color="auto" w:fill="auto"/>
            <w:vAlign w:val="center"/>
          </w:tcPr>
          <w:p w14:paraId="2C728EE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 xml:space="preserve">Арьс ширний боловсруулалтын түвшнийг 60 хувьд хүргэх замаар малын гаралтай бүтээгдэхүүний үнийг тогтворжуулж, малчдын бодит орлого нэмэгдсэн байна. </w:t>
            </w:r>
            <w:r w:rsidRPr="008F6E94">
              <w:rPr>
                <w:rFonts w:ascii="Arial" w:hAnsi="Arial" w:cs="Arial"/>
                <w:lang w:val="mn-MN"/>
              </w:rPr>
              <w:br/>
              <w:t>Экспортыг 232.7 сая ам.доллароор нэмэгдүүлж, 32.7 тэрбум төгрөгийг улсын төсөвт татан төвлөрүүлнэ. Жилдээ 4.5 сая ширхэг арьс, шир боловсруулах 5 үйлдвэр, дагалдах 3 үйлдвэр байгуулагдаж, нийтдээ 2.4 мянган ажлын байрыг бий болгосон байна.</w:t>
            </w:r>
          </w:p>
        </w:tc>
      </w:tr>
      <w:tr w:rsidR="0086177C" w:rsidRPr="008F6E94" w14:paraId="69675DB9" w14:textId="77777777" w:rsidTr="00293DAD">
        <w:trPr>
          <w:trHeight w:val="510"/>
        </w:trPr>
        <w:tc>
          <w:tcPr>
            <w:tcW w:w="951" w:type="dxa"/>
            <w:shd w:val="clear" w:color="auto" w:fill="auto"/>
            <w:vAlign w:val="center"/>
          </w:tcPr>
          <w:p w14:paraId="794B6767"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3.4.2</w:t>
            </w:r>
          </w:p>
        </w:tc>
        <w:tc>
          <w:tcPr>
            <w:tcW w:w="7237" w:type="dxa"/>
            <w:shd w:val="clear" w:color="auto" w:fill="auto"/>
            <w:vAlign w:val="center"/>
          </w:tcPr>
          <w:p w14:paraId="5CCAD1B4"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Баруун бүсэд мал аж ахуйн гаралтай түүхий эдийн анхан шатны боловсруулалтын түвшнийг сайжруулж, нэмүү өртөг шингэсэн бүтээгдэхүүний үнэ цэнийг нэмэгдүүлэх</w:t>
            </w:r>
          </w:p>
        </w:tc>
        <w:tc>
          <w:tcPr>
            <w:tcW w:w="6095" w:type="dxa"/>
            <w:shd w:val="clear" w:color="auto" w:fill="auto"/>
            <w:vAlign w:val="center"/>
          </w:tcPr>
          <w:p w14:paraId="6BDBC6D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 xml:space="preserve">Баруун бүсийн эдийн засаг, нийгмийн хөгжил, өрсөлдөх чадварыг нэмэгдүүлж, дэвшилтэт техник, технологи бүхий 19 үйлдвэр баригдсан байна. Нийт 51.8 сая </w:t>
            </w:r>
            <w:r w:rsidRPr="008F6E94">
              <w:rPr>
                <w:rFonts w:ascii="Arial" w:hAnsi="Arial" w:cs="Arial"/>
                <w:color w:val="000000"/>
                <w:lang w:val="mn-MN"/>
              </w:rPr>
              <w:lastRenderedPageBreak/>
              <w:t>ам.долларын экспорт бий болсон байна. Улсын төсөвт 30 орчим тэрбум төгрөгийн татвар, хураамж төвлөрүүлсэн байна. Өдөрт 200 бод, 500 бог төхөөрөх, өдөрт 5000 литр сүү боловсруулах, жилд 3000 тн ноос, 300 тн ноолуур, жилд 600000 ширхэг арьс, шир боловсруулах хүчин чадалтай үйлдвэрүүд баригдсан байна.</w:t>
            </w:r>
          </w:p>
        </w:tc>
      </w:tr>
      <w:tr w:rsidR="0086177C" w:rsidRPr="008F6E94" w14:paraId="25D1DFE0" w14:textId="77777777" w:rsidTr="00293DAD">
        <w:trPr>
          <w:trHeight w:val="510"/>
        </w:trPr>
        <w:tc>
          <w:tcPr>
            <w:tcW w:w="951" w:type="dxa"/>
            <w:shd w:val="clear" w:color="auto" w:fill="auto"/>
            <w:vAlign w:val="center"/>
          </w:tcPr>
          <w:p w14:paraId="3D8370BA"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3.4.3</w:t>
            </w:r>
          </w:p>
        </w:tc>
        <w:tc>
          <w:tcPr>
            <w:tcW w:w="7237" w:type="dxa"/>
            <w:shd w:val="clear" w:color="auto" w:fill="auto"/>
            <w:vAlign w:val="center"/>
          </w:tcPr>
          <w:p w14:paraId="76886656"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Махны үйлдвэр, хорио цээрийн бүс бүхий 4 цогцолбор байгууламж барих, технологийн шинэчлэл хийх, малын гаралтай бүтээгдэхүүнийг олон улсын стандартад нийцүүлэн бэлтгэх</w:t>
            </w:r>
          </w:p>
        </w:tc>
        <w:tc>
          <w:tcPr>
            <w:tcW w:w="6095" w:type="dxa"/>
            <w:shd w:val="clear" w:color="auto" w:fill="auto"/>
            <w:vAlign w:val="center"/>
          </w:tcPr>
          <w:p w14:paraId="69CAD81E"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 xml:space="preserve">Жилд 640 мянган толгой бог, 101 мянган толгой бод малыг эдийн засгийн эргэлтэд оруулж, малчдын эдийн засгийн байдал сайжирч орлого нэмэгдсэн байна. Мах, махан бүтээгдэхүүний экспортын хэмжээ 21 мянган тонноор нэмэгдсэн байна. Дотоодын арьс, шир боловсруулах үйлдвэрүүдийг олон улсын стандартад нийцсэн түүхий эдээр хангах нөхцөл бүрдсэн байна. </w:t>
            </w:r>
          </w:p>
        </w:tc>
      </w:tr>
      <w:tr w:rsidR="0086177C" w:rsidRPr="008F6E94" w14:paraId="54A89468" w14:textId="77777777" w:rsidTr="00293DAD">
        <w:trPr>
          <w:trHeight w:val="303"/>
        </w:trPr>
        <w:tc>
          <w:tcPr>
            <w:tcW w:w="951" w:type="dxa"/>
            <w:shd w:val="clear" w:color="auto" w:fill="auto"/>
            <w:vAlign w:val="center"/>
          </w:tcPr>
          <w:p w14:paraId="7F865A3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3.4.4</w:t>
            </w:r>
          </w:p>
        </w:tc>
        <w:tc>
          <w:tcPr>
            <w:tcW w:w="7237" w:type="dxa"/>
            <w:shd w:val="clear" w:color="auto" w:fill="auto"/>
            <w:vAlign w:val="center"/>
          </w:tcPr>
          <w:p w14:paraId="603F882E"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Сэлэнгэ, Хөвсгөл, Дархан-Уул аймаг, нийслэлд төрөл бүрийн шахмал хавтан, модон бүтээгдэхүүний  үйлдвэрлэлийг хөгжүүлэх</w:t>
            </w:r>
          </w:p>
        </w:tc>
        <w:tc>
          <w:tcPr>
            <w:tcW w:w="6095" w:type="dxa"/>
            <w:shd w:val="clear" w:color="auto" w:fill="auto"/>
            <w:vAlign w:val="center"/>
          </w:tcPr>
          <w:p w14:paraId="00584054"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Жилдээ 50000 куб метр модыг эдийн засгийн эргэлтэд оруулж, шахмал модлог хавтангийн дотоодын зах зээлийн 70 хувийг хангаж, экспортод үйлдвэрлэлийн 37 хүртэлх хувийг нийлүүлсэн байна. 2500 ажлын байр бий болсон байна.</w:t>
            </w:r>
          </w:p>
        </w:tc>
      </w:tr>
      <w:tr w:rsidR="0086177C" w:rsidRPr="008F6E94" w14:paraId="06C6F87F" w14:textId="77777777" w:rsidTr="00293DAD">
        <w:trPr>
          <w:trHeight w:val="510"/>
        </w:trPr>
        <w:tc>
          <w:tcPr>
            <w:tcW w:w="14283" w:type="dxa"/>
            <w:gridSpan w:val="3"/>
            <w:shd w:val="clear" w:color="auto" w:fill="auto"/>
            <w:vAlign w:val="center"/>
          </w:tcPr>
          <w:p w14:paraId="625234F8"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b/>
                <w:bCs/>
                <w:lang w:val="mn-MN"/>
              </w:rPr>
              <w:t>Зорилт 3.5.</w:t>
            </w:r>
            <w:r w:rsidRPr="008F6E94">
              <w:rPr>
                <w:rFonts w:ascii="Arial" w:hAnsi="Arial" w:cs="Arial"/>
                <w:b/>
                <w:lang w:val="mn-MN"/>
              </w:rPr>
              <w:t xml:space="preserve"> </w:t>
            </w:r>
            <w:r w:rsidRPr="008F6E94">
              <w:rPr>
                <w:rFonts w:ascii="Arial" w:eastAsia="Arial" w:hAnsi="Arial" w:cs="Arial"/>
                <w:b/>
                <w:bCs/>
                <w:lang w:val="mn-MN"/>
              </w:rPr>
              <w:t>Хөдөө аж ахуйн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w:t>
            </w:r>
          </w:p>
        </w:tc>
      </w:tr>
      <w:tr w:rsidR="0086177C" w:rsidRPr="008F6E94" w14:paraId="098DF398" w14:textId="77777777" w:rsidTr="00293DAD">
        <w:trPr>
          <w:trHeight w:val="303"/>
        </w:trPr>
        <w:tc>
          <w:tcPr>
            <w:tcW w:w="951" w:type="dxa"/>
            <w:shd w:val="clear" w:color="auto" w:fill="auto"/>
            <w:vAlign w:val="center"/>
          </w:tcPr>
          <w:p w14:paraId="1A37D0EB"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3.5.1</w:t>
            </w:r>
          </w:p>
          <w:p w14:paraId="6A56845C" w14:textId="77777777" w:rsidR="0086177C" w:rsidRPr="008F6E94" w:rsidRDefault="0086177C" w:rsidP="00293DAD">
            <w:pPr>
              <w:spacing w:after="0" w:line="240" w:lineRule="auto"/>
              <w:contextualSpacing/>
              <w:jc w:val="center"/>
              <w:rPr>
                <w:rFonts w:ascii="Arial" w:hAnsi="Arial" w:cs="Arial"/>
                <w:lang w:val="mn-MN"/>
              </w:rPr>
            </w:pPr>
          </w:p>
        </w:tc>
        <w:tc>
          <w:tcPr>
            <w:tcW w:w="7237" w:type="dxa"/>
            <w:shd w:val="clear" w:color="auto" w:fill="auto"/>
            <w:vAlign w:val="center"/>
          </w:tcPr>
          <w:p w14:paraId="1420B81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Боловсруулах үйлдвэрийн хүчин чадлыг нэмэгдүүлэх, экспортын худалдааны эргэлтийн болон хөрөнгө оруулалтад зориулсан нэн хөнгөлөлттэй санхүүгийн дэмжлэг үзүүлэх</w:t>
            </w:r>
          </w:p>
        </w:tc>
        <w:tc>
          <w:tcPr>
            <w:tcW w:w="6095" w:type="dxa"/>
            <w:shd w:val="clear" w:color="auto" w:fill="auto"/>
            <w:vAlign w:val="center"/>
          </w:tcPr>
          <w:p w14:paraId="4642BE5E"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Дотоодын үйлдвэрүүдийн түүхий эд бэлтгэл болон бүтээгдэхүүн үйлдвэрлэлийн хэмжээг 2 дахин нэмэгдүүлж, суурилагдсан хүчин чадлын  ашиглалтыг 80-аас багагүй хувьд хүргэсэн байна.</w:t>
            </w:r>
          </w:p>
        </w:tc>
      </w:tr>
      <w:tr w:rsidR="0086177C" w:rsidRPr="008F6E94" w14:paraId="2D380171" w14:textId="77777777" w:rsidTr="00293DAD">
        <w:trPr>
          <w:trHeight w:val="510"/>
        </w:trPr>
        <w:tc>
          <w:tcPr>
            <w:tcW w:w="951" w:type="dxa"/>
            <w:shd w:val="clear" w:color="auto" w:fill="auto"/>
            <w:vAlign w:val="center"/>
          </w:tcPr>
          <w:p w14:paraId="25C6C0B9"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3.5.2</w:t>
            </w:r>
          </w:p>
        </w:tc>
        <w:tc>
          <w:tcPr>
            <w:tcW w:w="7237" w:type="dxa"/>
            <w:shd w:val="clear" w:color="auto" w:fill="auto"/>
            <w:vAlign w:val="center"/>
          </w:tcPr>
          <w:p w14:paraId="54DC3D04"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Халал аргаар боловсруулсан махны зах зээлд нэвтрэх, экспортын зах зээлийг тэлэх</w:t>
            </w:r>
          </w:p>
        </w:tc>
        <w:tc>
          <w:tcPr>
            <w:tcW w:w="6095" w:type="dxa"/>
            <w:shd w:val="clear" w:color="auto" w:fill="auto"/>
            <w:vAlign w:val="center"/>
          </w:tcPr>
          <w:p w14:paraId="201DAB0E"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Хоёрдогч зах зээлд бүтээгдэхүүн экспортлон, нийлүүлэлтийг тогтворжуулж, нэгж бүтээгдэхүүний борлуулалтын үнийг өсгөнө. Махны экспортыг эхний жилд  10 мянган тоннд хүргэж, жил бүр экспортыг 5 мянган тонноор</w:t>
            </w:r>
            <w:r w:rsidRPr="008F6E94">
              <w:rPr>
                <w:rFonts w:ascii="Arial" w:hAnsi="Arial" w:cs="Arial"/>
                <w:i/>
                <w:color w:val="000000"/>
                <w:lang w:val="mn-MN"/>
              </w:rPr>
              <w:t xml:space="preserve"> </w:t>
            </w:r>
            <w:r w:rsidRPr="008F6E94">
              <w:rPr>
                <w:rFonts w:ascii="Arial" w:hAnsi="Arial" w:cs="Arial"/>
                <w:color w:val="000000"/>
                <w:lang w:val="mn-MN"/>
              </w:rPr>
              <w:t>нэмэгдүүлсэн байна.</w:t>
            </w:r>
          </w:p>
        </w:tc>
      </w:tr>
      <w:tr w:rsidR="0086177C" w:rsidRPr="008F6E94" w14:paraId="54383702" w14:textId="77777777" w:rsidTr="00293DAD">
        <w:trPr>
          <w:trHeight w:val="510"/>
        </w:trPr>
        <w:tc>
          <w:tcPr>
            <w:tcW w:w="951" w:type="dxa"/>
            <w:shd w:val="clear" w:color="auto" w:fill="auto"/>
            <w:vAlign w:val="center"/>
          </w:tcPr>
          <w:p w14:paraId="589C1F38"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3.5.3</w:t>
            </w:r>
          </w:p>
        </w:tc>
        <w:tc>
          <w:tcPr>
            <w:tcW w:w="7237" w:type="dxa"/>
            <w:shd w:val="clear" w:color="auto" w:fill="auto"/>
            <w:vAlign w:val="center"/>
          </w:tcPr>
          <w:p w14:paraId="78669902"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 xml:space="preserve">Төмөр замын боомтоор мах, махан бүтээгдэхүүнийг тээвэрлэх нөхцөлийг бүрдүүлэх /зориулалтын вагон/, </w:t>
            </w:r>
            <w:r w:rsidRPr="008F6E94">
              <w:rPr>
                <w:rFonts w:ascii="Arial" w:hAnsi="Arial" w:cs="Arial"/>
                <w:color w:val="000000"/>
                <w:lang w:val="mn-MN"/>
              </w:rPr>
              <w:t>Бүгд Найрамдах Хятад Ард Улсын</w:t>
            </w:r>
            <w:r w:rsidRPr="008F6E94">
              <w:rPr>
                <w:rFonts w:ascii="Arial" w:hAnsi="Arial" w:cs="Arial"/>
                <w:lang w:val="mn-MN"/>
              </w:rPr>
              <w:t xml:space="preserve"> боомтын зөвлөлтэй гэрээ, хэлэлцээр байгуулах замаар мах, махан бүтээгдэхүүнийг экспортлох боломжийг хэлэлцэх</w:t>
            </w:r>
          </w:p>
        </w:tc>
        <w:tc>
          <w:tcPr>
            <w:tcW w:w="6095" w:type="dxa"/>
            <w:shd w:val="clear" w:color="auto" w:fill="auto"/>
            <w:vAlign w:val="center"/>
          </w:tcPr>
          <w:p w14:paraId="1308D0A0"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Бүгд Найрамдах Хятад Ард Улс руу жил бүр 50 мянган тонн махыг стандартын дагуу экспортлох боломжийг бүрдүүлж, найдвартай тээвэрлэлтийн сүлжээг бий болгож, Бүгд Найрамдах Хятад Ард Улсын гүн рүү тээвэрлэлт хийн, тээврийн зардал буурах нөхцөлийг бүрдүүлсэн байна.</w:t>
            </w:r>
          </w:p>
        </w:tc>
      </w:tr>
      <w:tr w:rsidR="0086177C" w:rsidRPr="008F6E94" w14:paraId="2BFD86F4" w14:textId="77777777" w:rsidTr="00293DAD">
        <w:trPr>
          <w:trHeight w:val="510"/>
        </w:trPr>
        <w:tc>
          <w:tcPr>
            <w:tcW w:w="951" w:type="dxa"/>
            <w:shd w:val="clear" w:color="auto" w:fill="auto"/>
            <w:vAlign w:val="center"/>
          </w:tcPr>
          <w:p w14:paraId="0BA31A00"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3.5.4</w:t>
            </w:r>
          </w:p>
        </w:tc>
        <w:tc>
          <w:tcPr>
            <w:tcW w:w="7237" w:type="dxa"/>
            <w:shd w:val="clear" w:color="auto" w:fill="auto"/>
            <w:vAlign w:val="center"/>
          </w:tcPr>
          <w:p w14:paraId="0B29366A"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 xml:space="preserve">Адууны дайвар түүхий эдийг экспортлох, импортлох үеийн хорио цээр, мал эмнэлэг, ариун цэврийн шаардлагын тухай протоколыг </w:t>
            </w:r>
            <w:r w:rsidRPr="008F6E94">
              <w:rPr>
                <w:rFonts w:ascii="Arial" w:hAnsi="Arial" w:cs="Arial"/>
                <w:color w:val="000000"/>
                <w:lang w:val="mn-MN"/>
              </w:rPr>
              <w:t>Бүгд Найрамдах Хятад Ард Улстай</w:t>
            </w:r>
            <w:r w:rsidRPr="008F6E94">
              <w:rPr>
                <w:rFonts w:ascii="Arial" w:hAnsi="Arial" w:cs="Arial"/>
                <w:lang w:val="mn-MN"/>
              </w:rPr>
              <w:t xml:space="preserve"> байгуулах</w:t>
            </w:r>
          </w:p>
        </w:tc>
        <w:tc>
          <w:tcPr>
            <w:tcW w:w="6095" w:type="dxa"/>
            <w:shd w:val="clear" w:color="auto" w:fill="auto"/>
            <w:vAlign w:val="center"/>
          </w:tcPr>
          <w:p w14:paraId="47192DC4"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Малын гаралтай экспортын бүтээгдэхүүний нэр төрөл, тоо хэмжээ нэмэгдсэн байна.</w:t>
            </w:r>
          </w:p>
        </w:tc>
      </w:tr>
      <w:tr w:rsidR="0086177C" w:rsidRPr="008F6E94" w14:paraId="09FE7412" w14:textId="77777777" w:rsidTr="00293DAD">
        <w:trPr>
          <w:trHeight w:val="510"/>
        </w:trPr>
        <w:tc>
          <w:tcPr>
            <w:tcW w:w="951" w:type="dxa"/>
            <w:shd w:val="clear" w:color="auto" w:fill="auto"/>
            <w:vAlign w:val="center"/>
          </w:tcPr>
          <w:p w14:paraId="382F14CF"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3.5.5</w:t>
            </w:r>
          </w:p>
        </w:tc>
        <w:tc>
          <w:tcPr>
            <w:tcW w:w="7237" w:type="dxa"/>
            <w:shd w:val="clear" w:color="auto" w:fill="auto"/>
            <w:vAlign w:val="center"/>
          </w:tcPr>
          <w:p w14:paraId="013E1EB2"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Төрөөс ноос ноолуур, арьс шир, мах болон экспортын ач холбогдол бүхий бусад түүхий эдийн нэгдсэн агуулах болон тээвэр,</w:t>
            </w:r>
            <w:r w:rsidRPr="008F6E94">
              <w:rPr>
                <w:rFonts w:ascii="Arial" w:hAnsi="Arial" w:cs="Arial"/>
                <w:b/>
                <w:i/>
                <w:lang w:val="mn-MN"/>
              </w:rPr>
              <w:t xml:space="preserve"> </w:t>
            </w:r>
            <w:r w:rsidRPr="008F6E94">
              <w:rPr>
                <w:rFonts w:ascii="Arial" w:hAnsi="Arial" w:cs="Arial"/>
                <w:lang w:val="mn-MN"/>
              </w:rPr>
              <w:t>логистикийн дэд бүтцийг сайжруулах арга хэмжээг үе шаттайгаар хэрэгжүүлэх</w:t>
            </w:r>
          </w:p>
        </w:tc>
        <w:tc>
          <w:tcPr>
            <w:tcW w:w="6095" w:type="dxa"/>
            <w:shd w:val="clear" w:color="auto" w:fill="auto"/>
            <w:vAlign w:val="center"/>
          </w:tcPr>
          <w:p w14:paraId="472C4FCE"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Экспортын ач холбогдол бүхий түүхий эд, бүтээгдэхүүний нэгдсэн агуулах болон тээвэр, логистикийн дэд бүтцийг сайжруулсан байна.</w:t>
            </w:r>
          </w:p>
        </w:tc>
      </w:tr>
      <w:tr w:rsidR="0086177C" w:rsidRPr="008F6E94" w14:paraId="7BAEF0AC" w14:textId="77777777" w:rsidTr="00293DAD">
        <w:trPr>
          <w:trHeight w:val="711"/>
        </w:trPr>
        <w:tc>
          <w:tcPr>
            <w:tcW w:w="14283" w:type="dxa"/>
            <w:gridSpan w:val="3"/>
            <w:shd w:val="clear" w:color="auto" w:fill="auto"/>
            <w:vAlign w:val="center"/>
          </w:tcPr>
          <w:p w14:paraId="01B79A81" w14:textId="77777777" w:rsidR="0086177C" w:rsidRPr="008F6E94" w:rsidRDefault="0086177C" w:rsidP="00293DAD">
            <w:pPr>
              <w:spacing w:after="0" w:line="240" w:lineRule="auto"/>
              <w:ind w:firstLine="720"/>
              <w:jc w:val="center"/>
              <w:rPr>
                <w:rFonts w:ascii="Arial" w:eastAsia="Arial" w:hAnsi="Arial" w:cs="Arial"/>
                <w:b/>
                <w:bCs/>
                <w:lang w:val="mn-MN"/>
              </w:rPr>
            </w:pPr>
            <w:r w:rsidRPr="008F6E94">
              <w:rPr>
                <w:rFonts w:ascii="Arial" w:eastAsia="Arial" w:hAnsi="Arial" w:cs="Arial"/>
                <w:b/>
                <w:bCs/>
                <w:color w:val="000000" w:themeColor="text1"/>
                <w:lang w:val="mn-MN"/>
              </w:rPr>
              <w:t>Зорилт 3.6.Шинжлэх ухаанд суурилсан</w:t>
            </w:r>
            <w:r w:rsidRPr="008F6E94">
              <w:rPr>
                <w:rFonts w:ascii="Arial" w:eastAsia="Arial" w:hAnsi="Arial" w:cs="Arial"/>
                <w:b/>
                <w:bCs/>
                <w:lang w:val="mn-MN"/>
              </w:rPr>
              <w:t xml:space="preserve"> өндөр технологи, блокчейн, хиймэл </w:t>
            </w:r>
            <w:r w:rsidRPr="008F6E94">
              <w:rPr>
                <w:rFonts w:ascii="Arial" w:hAnsi="Arial" w:cs="Arial"/>
                <w:b/>
                <w:color w:val="000000"/>
                <w:lang w:val="mn-MN"/>
              </w:rPr>
              <w:t>оюун ухааны</w:t>
            </w:r>
            <w:r w:rsidRPr="008F6E94">
              <w:rPr>
                <w:rFonts w:ascii="Arial" w:eastAsia="Arial" w:hAnsi="Arial" w:cs="Arial"/>
                <w:b/>
                <w:bCs/>
                <w:lang w:val="mn-MN"/>
              </w:rPr>
              <w:t xml:space="preserve"> ололтыг нэвтрүүлж, дижитал эдийн засгийн чиг хандлагад нийцсэн аж үйлдвэржилтийг хөгжүүлнэ.</w:t>
            </w:r>
          </w:p>
        </w:tc>
      </w:tr>
      <w:tr w:rsidR="0086177C" w:rsidRPr="008F6E94" w14:paraId="06AC3210" w14:textId="77777777" w:rsidTr="00293DAD">
        <w:trPr>
          <w:trHeight w:val="510"/>
        </w:trPr>
        <w:tc>
          <w:tcPr>
            <w:tcW w:w="951" w:type="dxa"/>
            <w:shd w:val="clear" w:color="auto" w:fill="auto"/>
            <w:vAlign w:val="center"/>
          </w:tcPr>
          <w:p w14:paraId="0153DDF8" w14:textId="77777777" w:rsidR="0086177C" w:rsidRPr="008F6E94" w:rsidRDefault="0086177C" w:rsidP="00293DAD">
            <w:pPr>
              <w:spacing w:line="240" w:lineRule="auto"/>
              <w:jc w:val="center"/>
              <w:rPr>
                <w:rFonts w:ascii="Arial" w:hAnsi="Arial" w:cs="Arial"/>
                <w:lang w:val="mn-MN"/>
              </w:rPr>
            </w:pPr>
            <w:r w:rsidRPr="008F6E94">
              <w:rPr>
                <w:rFonts w:ascii="Arial" w:hAnsi="Arial" w:cs="Arial"/>
                <w:lang w:val="mn-MN"/>
              </w:rPr>
              <w:t>3.6.1</w:t>
            </w:r>
          </w:p>
        </w:tc>
        <w:tc>
          <w:tcPr>
            <w:tcW w:w="7237" w:type="dxa"/>
            <w:shd w:val="clear" w:color="auto" w:fill="auto"/>
            <w:vAlign w:val="center"/>
          </w:tcPr>
          <w:p w14:paraId="0977114B" w14:textId="77777777" w:rsidR="0086177C" w:rsidRPr="008F6E94" w:rsidRDefault="0086177C" w:rsidP="00293DAD">
            <w:pPr>
              <w:spacing w:after="0" w:line="240" w:lineRule="auto"/>
              <w:jc w:val="both"/>
              <w:rPr>
                <w:rFonts w:ascii="Arial" w:eastAsia="Arial" w:hAnsi="Arial" w:cs="Arial"/>
                <w:color w:val="000000" w:themeColor="text1"/>
                <w:lang w:val="mn-MN"/>
              </w:rPr>
            </w:pPr>
            <w:r w:rsidRPr="008F6E94">
              <w:rPr>
                <w:rFonts w:ascii="Arial" w:eastAsia="Arial" w:hAnsi="Arial" w:cs="Arial"/>
                <w:color w:val="000000" w:themeColor="text1"/>
                <w:lang w:val="mn-MN"/>
              </w:rPr>
              <w:t xml:space="preserve">Инновац, Аж үйлдвэрийн IV хувьсгал, хиймэл оюун, блокчейн зэрэг технологийн хөгжилд </w:t>
            </w:r>
            <w:r w:rsidRPr="008F6E94">
              <w:rPr>
                <w:rFonts w:ascii="Arial" w:hAnsi="Arial" w:cs="Arial"/>
                <w:color w:val="000000"/>
                <w:lang w:val="mn-MN"/>
              </w:rPr>
              <w:t>түшиглэсэн</w:t>
            </w:r>
            <w:r w:rsidRPr="008F6E94">
              <w:rPr>
                <w:rFonts w:ascii="Arial" w:eastAsia="Arial" w:hAnsi="Arial" w:cs="Arial"/>
                <w:color w:val="000000" w:themeColor="text1"/>
                <w:lang w:val="mn-MN"/>
              </w:rPr>
              <w:t xml:space="preserve"> шинжлэх ухааны салбарыг хөгжүүлэх хүний нөөцийг бүрдүүлэх</w:t>
            </w:r>
          </w:p>
        </w:tc>
        <w:tc>
          <w:tcPr>
            <w:tcW w:w="6095" w:type="dxa"/>
            <w:shd w:val="clear" w:color="auto" w:fill="auto"/>
            <w:vAlign w:val="center"/>
          </w:tcPr>
          <w:p w14:paraId="37DF2571" w14:textId="77777777" w:rsidR="0086177C" w:rsidRPr="008F6E94" w:rsidRDefault="0086177C" w:rsidP="00293DAD">
            <w:pPr>
              <w:spacing w:line="240" w:lineRule="auto"/>
              <w:jc w:val="both"/>
              <w:rPr>
                <w:rFonts w:ascii="Arial" w:hAnsi="Arial" w:cs="Arial"/>
                <w:color w:val="000000" w:themeColor="text1"/>
                <w:lang w:val="mn-MN"/>
              </w:rPr>
            </w:pPr>
            <w:r w:rsidRPr="008F6E94">
              <w:rPr>
                <w:rFonts w:ascii="Arial" w:hAnsi="Arial" w:cs="Arial"/>
                <w:color w:val="000000" w:themeColor="text1"/>
                <w:lang w:val="mn-MN"/>
              </w:rPr>
              <w:t>Мэдээллийн технологийн салбарын бүтээгдэхүүний экспорт нэмэгдсэн байна.</w:t>
            </w:r>
          </w:p>
        </w:tc>
      </w:tr>
      <w:tr w:rsidR="0086177C" w:rsidRPr="008F6E94" w14:paraId="5B2A8B40" w14:textId="77777777" w:rsidTr="00293DAD">
        <w:trPr>
          <w:trHeight w:val="333"/>
        </w:trPr>
        <w:tc>
          <w:tcPr>
            <w:tcW w:w="14283" w:type="dxa"/>
            <w:gridSpan w:val="3"/>
            <w:shd w:val="clear" w:color="auto" w:fill="auto"/>
            <w:vAlign w:val="center"/>
          </w:tcPr>
          <w:p w14:paraId="17094F0E"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ДӨРӨВ.ХОТ, ХӨДӨӨГИЙН СЭРГЭЛТ</w:t>
            </w:r>
          </w:p>
        </w:tc>
      </w:tr>
      <w:tr w:rsidR="0086177C" w:rsidRPr="008F6E94" w14:paraId="79B88BE0" w14:textId="77777777" w:rsidTr="00293DAD">
        <w:trPr>
          <w:trHeight w:val="510"/>
        </w:trPr>
        <w:tc>
          <w:tcPr>
            <w:tcW w:w="14283" w:type="dxa"/>
            <w:gridSpan w:val="3"/>
            <w:shd w:val="clear" w:color="auto" w:fill="auto"/>
            <w:vAlign w:val="center"/>
          </w:tcPr>
          <w:p w14:paraId="0A2CF4D0" w14:textId="77777777" w:rsidR="0086177C" w:rsidRPr="008F6E94" w:rsidRDefault="0086177C" w:rsidP="00293DAD">
            <w:pPr>
              <w:spacing w:after="0" w:line="240" w:lineRule="auto"/>
              <w:contextualSpacing/>
              <w:jc w:val="center"/>
              <w:rPr>
                <w:rFonts w:ascii="Arial" w:eastAsia="Arial" w:hAnsi="Arial" w:cs="Arial"/>
                <w:b/>
                <w:bCs/>
                <w:lang w:val="mn-MN"/>
              </w:rPr>
            </w:pPr>
            <w:r w:rsidRPr="008F6E94">
              <w:rPr>
                <w:rFonts w:ascii="Arial" w:hAnsi="Arial" w:cs="Arial"/>
                <w:b/>
                <w:bCs/>
                <w:lang w:val="mn-MN"/>
              </w:rPr>
              <w:t>Зорилт 4.1.</w:t>
            </w:r>
            <w:r w:rsidRPr="008F6E94">
              <w:rPr>
                <w:rFonts w:ascii="Arial" w:eastAsia="Arial" w:hAnsi="Arial" w:cs="Arial"/>
                <w:b/>
                <w:bCs/>
                <w:color w:val="000000" w:themeColor="text1"/>
                <w:lang w:val="mn-MN"/>
              </w:rPr>
              <w:t xml:space="preserve">Нийслэл Улаанбаатар </w:t>
            </w:r>
            <w:r w:rsidRPr="008F6E94">
              <w:rPr>
                <w:rFonts w:ascii="Arial" w:eastAsia="Arial" w:hAnsi="Arial" w:cs="Arial"/>
                <w:b/>
                <w:bCs/>
                <w:noProof/>
                <w:color w:val="000000" w:themeColor="text1"/>
                <w:lang w:val="mn-MN"/>
              </w:rPr>
              <w:t xml:space="preserve">хотын нийтийн тээврийн чанар, стандартыг сайжруулан </w:t>
            </w:r>
            <w:r w:rsidRPr="008F6E94">
              <w:rPr>
                <w:rFonts w:ascii="Arial" w:eastAsia="Arial" w:hAnsi="Arial" w:cs="Arial"/>
                <w:b/>
                <w:bCs/>
                <w:noProof/>
                <w:lang w:val="mn-MN"/>
              </w:rPr>
              <w:t>багтаамж ихтэй шинэ төрлийн нийтийн тээврийн хэрэгслийг үйлчилгээнд нэвтрүүлж, гол ба үндсэн авто зам, замын байгууламжийн сүлжээг өргөтгөн шинэчилж, олон түвшний уулзварыг байгуулан хүртээмжийг нэмэгдүүлж, авто замын түгжрэлийг бууруулна.</w:t>
            </w:r>
          </w:p>
        </w:tc>
      </w:tr>
      <w:tr w:rsidR="0086177C" w:rsidRPr="008F6E94" w14:paraId="2113958E" w14:textId="77777777" w:rsidTr="00293DAD">
        <w:trPr>
          <w:trHeight w:val="510"/>
        </w:trPr>
        <w:tc>
          <w:tcPr>
            <w:tcW w:w="951" w:type="dxa"/>
            <w:shd w:val="clear" w:color="auto" w:fill="auto"/>
            <w:vAlign w:val="center"/>
          </w:tcPr>
          <w:p w14:paraId="37DB190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4.1.1</w:t>
            </w:r>
          </w:p>
        </w:tc>
        <w:tc>
          <w:tcPr>
            <w:tcW w:w="7237" w:type="dxa"/>
            <w:shd w:val="clear" w:color="auto" w:fill="auto"/>
            <w:vAlign w:val="center"/>
          </w:tcPr>
          <w:p w14:paraId="6B5CA0D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 xml:space="preserve">Нийслэл Улаанбаатар хотын авто замын түгжрэлийг бууруулахад нөлөө үзүүлэх үндсэн ба гол авто замын сүлжээг хөгжүүлэх, өргөтгөх, шинэчлэх                                      </w:t>
            </w:r>
          </w:p>
        </w:tc>
        <w:tc>
          <w:tcPr>
            <w:tcW w:w="6095" w:type="dxa"/>
            <w:shd w:val="clear" w:color="auto" w:fill="auto"/>
            <w:vAlign w:val="center"/>
          </w:tcPr>
          <w:p w14:paraId="5B9292B8"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Авто замын түгжрэлийн индекс 15-20 хувиар буурч, авто замын нэвтрүүлэх чадвар 35 хувиар сайжирсан байна.</w:t>
            </w:r>
          </w:p>
        </w:tc>
      </w:tr>
      <w:tr w:rsidR="0086177C" w:rsidRPr="008F6E94" w14:paraId="36333899" w14:textId="77777777" w:rsidTr="00293DAD">
        <w:trPr>
          <w:trHeight w:val="510"/>
        </w:trPr>
        <w:tc>
          <w:tcPr>
            <w:tcW w:w="951" w:type="dxa"/>
            <w:shd w:val="clear" w:color="auto" w:fill="auto"/>
            <w:vAlign w:val="center"/>
          </w:tcPr>
          <w:p w14:paraId="075D33F8"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4.1.2</w:t>
            </w:r>
          </w:p>
        </w:tc>
        <w:tc>
          <w:tcPr>
            <w:tcW w:w="7237" w:type="dxa"/>
            <w:shd w:val="clear" w:color="auto" w:fill="auto"/>
            <w:vAlign w:val="center"/>
          </w:tcPr>
          <w:p w14:paraId="1D9F5A3B"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 xml:space="preserve">Зам тээврийн хөдөлгөөний удирдлага, хяналтын нэгдсэн, ухаалаг систем бий болгох </w:t>
            </w:r>
          </w:p>
        </w:tc>
        <w:tc>
          <w:tcPr>
            <w:tcW w:w="6095" w:type="dxa"/>
            <w:shd w:val="clear" w:color="auto" w:fill="auto"/>
            <w:vAlign w:val="center"/>
          </w:tcPr>
          <w:p w14:paraId="05555890"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Замын хөдөлгөөний бодлого, төлөвлөлтөд ашиглах, нэгдсэн байдлаар хянаж зохицуулах, тээврийн хэрэгслийн зорчилтын бодит цагийн мэдээллийн систем бий болсон байна.</w:t>
            </w:r>
          </w:p>
        </w:tc>
      </w:tr>
      <w:tr w:rsidR="0086177C" w:rsidRPr="008F6E94" w14:paraId="50C4E530" w14:textId="77777777" w:rsidTr="00293DAD">
        <w:trPr>
          <w:trHeight w:val="510"/>
        </w:trPr>
        <w:tc>
          <w:tcPr>
            <w:tcW w:w="951" w:type="dxa"/>
            <w:shd w:val="clear" w:color="auto" w:fill="auto"/>
            <w:vAlign w:val="center"/>
          </w:tcPr>
          <w:p w14:paraId="660F0678"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4.1.3</w:t>
            </w:r>
          </w:p>
        </w:tc>
        <w:tc>
          <w:tcPr>
            <w:tcW w:w="7237" w:type="dxa"/>
            <w:shd w:val="clear" w:color="auto" w:fill="auto"/>
            <w:vAlign w:val="center"/>
          </w:tcPr>
          <w:p w14:paraId="69780EF8"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 xml:space="preserve">Нийтийн тээврийн чанар, стандартыг сайжруулж, хүртээмжийг нэмэгдүүлэх багтаамж ихтэй нийтийн тээврийн шинэ технологи нэвтрүүлэх </w:t>
            </w:r>
          </w:p>
        </w:tc>
        <w:tc>
          <w:tcPr>
            <w:tcW w:w="6095" w:type="dxa"/>
            <w:shd w:val="clear" w:color="auto" w:fill="auto"/>
            <w:vAlign w:val="center"/>
          </w:tcPr>
          <w:p w14:paraId="3DE3371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Нийтийн тээврээр зорчигчдын тоо 2020 онтой харьцуулахад 30 хувиар нэмэгдэж, 50-60 мянган автомашины хөдөлгөөнийг саармагжуулсан байна.</w:t>
            </w:r>
          </w:p>
        </w:tc>
      </w:tr>
      <w:tr w:rsidR="0086177C" w:rsidRPr="008F6E94" w14:paraId="427C25DF" w14:textId="77777777" w:rsidTr="00293DAD">
        <w:trPr>
          <w:trHeight w:val="510"/>
        </w:trPr>
        <w:tc>
          <w:tcPr>
            <w:tcW w:w="951" w:type="dxa"/>
            <w:shd w:val="clear" w:color="auto" w:fill="auto"/>
            <w:vAlign w:val="center"/>
          </w:tcPr>
          <w:p w14:paraId="2C9943FF"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4.1.4</w:t>
            </w:r>
          </w:p>
        </w:tc>
        <w:tc>
          <w:tcPr>
            <w:tcW w:w="7237" w:type="dxa"/>
            <w:shd w:val="clear" w:color="auto" w:fill="auto"/>
            <w:vAlign w:val="center"/>
          </w:tcPr>
          <w:p w14:paraId="0ED25426"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Түгжрэлийг бууруулах чиглэлээр арга хэмжээ авсан аж ахуйн нэгжүүдэд татварын хөнгөлөлт үзүүлэх хууль, эрх зүйн зохицуулалтыг боловсронгуй болгох</w:t>
            </w:r>
          </w:p>
        </w:tc>
        <w:tc>
          <w:tcPr>
            <w:tcW w:w="6095" w:type="dxa"/>
            <w:shd w:val="clear" w:color="auto" w:fill="auto"/>
            <w:vAlign w:val="center"/>
          </w:tcPr>
          <w:p w14:paraId="35F2E65C"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Түгжрэлийг бууруулах чиглэлээр арга хэмжээ авсан аж ахуйн нэгжүүдэд татварын хөнгөлөлт үзүүлэх хууль, эрх зүйн зохицуулалт бий болсон байна.</w:t>
            </w:r>
          </w:p>
        </w:tc>
      </w:tr>
      <w:tr w:rsidR="0086177C" w:rsidRPr="008F6E94" w14:paraId="01EA9B50" w14:textId="77777777" w:rsidTr="00293DAD">
        <w:trPr>
          <w:trHeight w:val="510"/>
        </w:trPr>
        <w:tc>
          <w:tcPr>
            <w:tcW w:w="951" w:type="dxa"/>
            <w:shd w:val="clear" w:color="auto" w:fill="auto"/>
            <w:vAlign w:val="center"/>
          </w:tcPr>
          <w:p w14:paraId="2FC5BCA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4.1.5</w:t>
            </w:r>
          </w:p>
        </w:tc>
        <w:tc>
          <w:tcPr>
            <w:tcW w:w="7237" w:type="dxa"/>
            <w:shd w:val="clear" w:color="auto" w:fill="auto"/>
            <w:vAlign w:val="center"/>
          </w:tcPr>
          <w:p w14:paraId="4FE3D21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Нийслэл Улаанбаатар хотын дэд төвүүдийг холбосон, олон түвшний огтлолцол бүхий “Шинэ тойрог зам”-ыг барьж байгуулах</w:t>
            </w:r>
          </w:p>
        </w:tc>
        <w:tc>
          <w:tcPr>
            <w:tcW w:w="6095" w:type="dxa"/>
            <w:shd w:val="clear" w:color="auto" w:fill="auto"/>
            <w:vAlign w:val="center"/>
          </w:tcPr>
          <w:p w14:paraId="71FFEB16"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Нийт 71.5 км урттай, 11 олон түвшний уулзвартай “Шинэ тойрог зам”-ын сүлжээг бий болгож, авто замын түгжрэлийн индексийг 15-20 хувиар бууруулсан байна.</w:t>
            </w:r>
          </w:p>
        </w:tc>
      </w:tr>
      <w:tr w:rsidR="0086177C" w:rsidRPr="008F6E94" w14:paraId="797A102E" w14:textId="77777777" w:rsidTr="00293DAD">
        <w:trPr>
          <w:trHeight w:val="510"/>
        </w:trPr>
        <w:tc>
          <w:tcPr>
            <w:tcW w:w="14283" w:type="dxa"/>
            <w:gridSpan w:val="3"/>
            <w:shd w:val="clear" w:color="auto" w:fill="auto"/>
            <w:vAlign w:val="center"/>
          </w:tcPr>
          <w:p w14:paraId="20550A55" w14:textId="77777777" w:rsidR="0086177C" w:rsidRPr="008F6E94" w:rsidRDefault="0086177C" w:rsidP="00293DAD">
            <w:pPr>
              <w:spacing w:after="0" w:line="240" w:lineRule="auto"/>
              <w:contextualSpacing/>
              <w:jc w:val="center"/>
              <w:rPr>
                <w:rFonts w:ascii="Arial" w:eastAsia="Arial" w:hAnsi="Arial" w:cs="Arial"/>
                <w:b/>
                <w:bCs/>
                <w:color w:val="000000" w:themeColor="text1"/>
                <w:lang w:val="mn-MN"/>
              </w:rPr>
            </w:pPr>
            <w:r w:rsidRPr="008F6E94">
              <w:rPr>
                <w:rFonts w:ascii="Arial" w:hAnsi="Arial" w:cs="Arial"/>
                <w:b/>
                <w:bCs/>
                <w:lang w:val="mn-MN"/>
              </w:rPr>
              <w:t>Зорилт 4.2.</w:t>
            </w:r>
            <w:r w:rsidRPr="008F6E94">
              <w:rPr>
                <w:rFonts w:ascii="Arial" w:eastAsia="Arial" w:hAnsi="Arial" w:cs="Arial"/>
                <w:b/>
                <w:bCs/>
                <w:color w:val="000000" w:themeColor="text1"/>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Pr="008F6E94">
              <w:rPr>
                <w:rFonts w:ascii="Arial" w:eastAsia="Arial" w:hAnsi="Arial" w:cs="Arial"/>
                <w:b/>
                <w:bCs/>
                <w:noProof/>
                <w:color w:val="000000" w:themeColor="text1"/>
                <w:lang w:val="mn-MN"/>
              </w:rPr>
              <w:t>сааруулна</w:t>
            </w:r>
            <w:r w:rsidRPr="008F6E94">
              <w:rPr>
                <w:rFonts w:ascii="Arial" w:eastAsia="Arial" w:hAnsi="Arial" w:cs="Arial"/>
                <w:b/>
                <w:bCs/>
                <w:color w:val="000000" w:themeColor="text1"/>
                <w:lang w:val="mn-MN"/>
              </w:rPr>
              <w:t>.</w:t>
            </w:r>
          </w:p>
        </w:tc>
      </w:tr>
      <w:tr w:rsidR="0086177C" w:rsidRPr="008F6E94" w14:paraId="1F8BB08B" w14:textId="77777777" w:rsidTr="00293DAD">
        <w:trPr>
          <w:trHeight w:val="303"/>
        </w:trPr>
        <w:tc>
          <w:tcPr>
            <w:tcW w:w="951" w:type="dxa"/>
            <w:shd w:val="clear" w:color="auto" w:fill="auto"/>
            <w:vAlign w:val="center"/>
          </w:tcPr>
          <w:p w14:paraId="5ACBB97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4.2.1</w:t>
            </w:r>
          </w:p>
        </w:tc>
        <w:tc>
          <w:tcPr>
            <w:tcW w:w="7237" w:type="dxa"/>
            <w:shd w:val="clear" w:color="auto" w:fill="auto"/>
            <w:vAlign w:val="center"/>
          </w:tcPr>
          <w:p w14:paraId="54979ECA"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Нийслэл Улаанбаатар хотын төвлөрлийг сааруулах зорилгоор дэд төвүүдийн бүтээн байгуулалтыг эрчимжүүлэх, суурь дэд бүтцийг барьж байгуулах</w:t>
            </w:r>
          </w:p>
        </w:tc>
        <w:tc>
          <w:tcPr>
            <w:tcW w:w="6095" w:type="dxa"/>
            <w:shd w:val="clear" w:color="auto" w:fill="auto"/>
            <w:vAlign w:val="center"/>
          </w:tcPr>
          <w:p w14:paraId="57B395EE"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Гадаадын зээл, тусламжийн хөрөнгөөр хэрэгжиж байгаа дэд төвүүдийн бүтээн байгуулалтыг дуусгаж, нэмэлтээр бусад дэд төв, олон нийтийн төвүүдийг байгуулсан байна.</w:t>
            </w:r>
          </w:p>
        </w:tc>
      </w:tr>
      <w:tr w:rsidR="0086177C" w:rsidRPr="008F6E94" w14:paraId="7B366EE8" w14:textId="77777777" w:rsidTr="00293DAD">
        <w:trPr>
          <w:trHeight w:val="510"/>
        </w:trPr>
        <w:tc>
          <w:tcPr>
            <w:tcW w:w="951" w:type="dxa"/>
            <w:shd w:val="clear" w:color="auto" w:fill="auto"/>
            <w:vAlign w:val="center"/>
          </w:tcPr>
          <w:p w14:paraId="4D00793F"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4.2.2</w:t>
            </w:r>
          </w:p>
        </w:tc>
        <w:tc>
          <w:tcPr>
            <w:tcW w:w="7237" w:type="dxa"/>
            <w:shd w:val="clear" w:color="auto" w:fill="auto"/>
            <w:vAlign w:val="center"/>
          </w:tcPr>
          <w:p w14:paraId="26383AEF"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Шинэ суурьшлын бүс, эдийн засгийн чөлөөт бүс, дагуул хотын бүтээн байгуулалтыг эрчимжүүлэх</w:t>
            </w:r>
          </w:p>
        </w:tc>
        <w:tc>
          <w:tcPr>
            <w:tcW w:w="6095" w:type="dxa"/>
            <w:shd w:val="clear" w:color="auto" w:fill="auto"/>
            <w:vAlign w:val="center"/>
          </w:tcPr>
          <w:p w14:paraId="56399C8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Шинэ суурьшлын бүс, эдийн засгийн чөлөөт бүс, дагуул хотын бүтээн байгуулалтыг эрчимжүүлэх бэлтгэл ажлыг хангаж, төлөвлөлтийг хийсэн байна.</w:t>
            </w:r>
          </w:p>
        </w:tc>
      </w:tr>
      <w:tr w:rsidR="0086177C" w:rsidRPr="008F6E94" w14:paraId="298D3766" w14:textId="77777777" w:rsidTr="00293DAD">
        <w:trPr>
          <w:trHeight w:val="510"/>
        </w:trPr>
        <w:tc>
          <w:tcPr>
            <w:tcW w:w="951" w:type="dxa"/>
            <w:shd w:val="clear" w:color="auto" w:fill="auto"/>
            <w:vAlign w:val="center"/>
          </w:tcPr>
          <w:p w14:paraId="7249BD41"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4.2.3</w:t>
            </w:r>
          </w:p>
        </w:tc>
        <w:tc>
          <w:tcPr>
            <w:tcW w:w="7237" w:type="dxa"/>
            <w:shd w:val="clear" w:color="auto" w:fill="auto"/>
            <w:vAlign w:val="center"/>
          </w:tcPr>
          <w:p w14:paraId="11EE53F0"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Хөшигийн хөндийд шинэ хотууд болон</w:t>
            </w:r>
            <w:r w:rsidRPr="008F6E94">
              <w:rPr>
                <w:rFonts w:ascii="Arial" w:hAnsi="Arial" w:cs="Arial"/>
                <w:b/>
                <w:lang w:val="mn-MN"/>
              </w:rPr>
              <w:t xml:space="preserve"> </w:t>
            </w:r>
            <w:r w:rsidRPr="008F6E94">
              <w:rPr>
                <w:rFonts w:ascii="Arial" w:hAnsi="Arial" w:cs="Arial"/>
                <w:lang w:val="mn-MN"/>
              </w:rPr>
              <w:t>эдийн засгийн чөлөөт бүсийг байгуулах бүтээн байгуулалтыг эрчимжүүлэх</w:t>
            </w:r>
          </w:p>
        </w:tc>
        <w:tc>
          <w:tcPr>
            <w:tcW w:w="6095" w:type="dxa"/>
            <w:shd w:val="clear" w:color="auto" w:fill="auto"/>
            <w:vAlign w:val="center"/>
          </w:tcPr>
          <w:p w14:paraId="7F16D242"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Шинэ дагуул хотууд болон эдийн засгийн чөлөөт бүсийн хөгжлийн ерөнхий төлөвлөгөө, техник, эдийн засгийн үндэслэл, ажлын зураг төслийг боловсруулж, эхний үе шатны инженерийн шугам сүлжээг барьж байгуулсан байна.</w:t>
            </w:r>
          </w:p>
        </w:tc>
      </w:tr>
      <w:tr w:rsidR="0086177C" w:rsidRPr="008F6E94" w14:paraId="3CCB9F0C" w14:textId="77777777" w:rsidTr="00293DAD">
        <w:trPr>
          <w:trHeight w:val="510"/>
        </w:trPr>
        <w:tc>
          <w:tcPr>
            <w:tcW w:w="951" w:type="dxa"/>
            <w:shd w:val="clear" w:color="auto" w:fill="auto"/>
            <w:vAlign w:val="center"/>
          </w:tcPr>
          <w:p w14:paraId="2992FCA1"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4.2.4</w:t>
            </w:r>
          </w:p>
        </w:tc>
        <w:tc>
          <w:tcPr>
            <w:tcW w:w="7237" w:type="dxa"/>
            <w:shd w:val="clear" w:color="auto" w:fill="auto"/>
            <w:vAlign w:val="center"/>
          </w:tcPr>
          <w:p w14:paraId="06F2654A"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 xml:space="preserve">Улаанбаатар хотоос орон нутагт шилжин суурьшсан иргэн, аж ахуйн нэгжүүдэд төсөв, санхүүгийн бодлогоор дэмжлэг үзүүлэх </w:t>
            </w:r>
          </w:p>
        </w:tc>
        <w:tc>
          <w:tcPr>
            <w:tcW w:w="6095" w:type="dxa"/>
            <w:shd w:val="clear" w:color="auto" w:fill="auto"/>
            <w:vAlign w:val="center"/>
          </w:tcPr>
          <w:p w14:paraId="1C246F3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Улаанбаатар хот руу чиглэх шилжилт хөдөлгөөн саарсан байна.</w:t>
            </w:r>
          </w:p>
        </w:tc>
      </w:tr>
      <w:tr w:rsidR="0086177C" w:rsidRPr="008F6E94" w14:paraId="198B6256" w14:textId="77777777" w:rsidTr="00293DAD">
        <w:trPr>
          <w:trHeight w:val="510"/>
        </w:trPr>
        <w:tc>
          <w:tcPr>
            <w:tcW w:w="951" w:type="dxa"/>
            <w:shd w:val="clear" w:color="auto" w:fill="auto"/>
            <w:vAlign w:val="center"/>
          </w:tcPr>
          <w:p w14:paraId="6AA151D2"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4.2.5</w:t>
            </w:r>
          </w:p>
        </w:tc>
        <w:tc>
          <w:tcPr>
            <w:tcW w:w="7237" w:type="dxa"/>
            <w:shd w:val="clear" w:color="auto" w:fill="auto"/>
            <w:vAlign w:val="center"/>
          </w:tcPr>
          <w:p w14:paraId="49CCC38C"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Орон нутагт шилжсэн иргэнийг ажилд авсан жижиг, дунд үйлдвэрт хөнгөлөлттэй зээл олгох хууль, эрх зүйн орчныг бүрдүүлэх</w:t>
            </w:r>
          </w:p>
        </w:tc>
        <w:tc>
          <w:tcPr>
            <w:tcW w:w="6095" w:type="dxa"/>
            <w:shd w:val="clear" w:color="auto" w:fill="auto"/>
            <w:vAlign w:val="center"/>
          </w:tcPr>
          <w:p w14:paraId="4F76BF07"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Орон нутагт шилжсэн иргэнийг ажилд авсан жижиг, дунд үйлдвэрт хөнгөлөлттэй зээл олгох хууль, эрх зүйн орчин бүрдсэн байна.</w:t>
            </w:r>
          </w:p>
        </w:tc>
      </w:tr>
      <w:tr w:rsidR="0086177C" w:rsidRPr="008F6E94" w14:paraId="3209CB95" w14:textId="77777777" w:rsidTr="00293DAD">
        <w:trPr>
          <w:trHeight w:val="510"/>
        </w:trPr>
        <w:tc>
          <w:tcPr>
            <w:tcW w:w="951" w:type="dxa"/>
            <w:shd w:val="clear" w:color="auto" w:fill="auto"/>
            <w:vAlign w:val="center"/>
          </w:tcPr>
          <w:p w14:paraId="13483B36"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4.2.6</w:t>
            </w:r>
          </w:p>
        </w:tc>
        <w:tc>
          <w:tcPr>
            <w:tcW w:w="7237" w:type="dxa"/>
            <w:shd w:val="clear" w:color="auto" w:fill="auto"/>
            <w:vAlign w:val="center"/>
          </w:tcPr>
          <w:p w14:paraId="5514426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Орон нутагт үйлдвэрлэл, үйлчилгээ, хүн амын төвлөрлийг бий болгохын тулд инженерийн дэд бүтцийг барьж байгуулах</w:t>
            </w:r>
          </w:p>
        </w:tc>
        <w:tc>
          <w:tcPr>
            <w:tcW w:w="6095" w:type="dxa"/>
            <w:shd w:val="clear" w:color="auto" w:fill="auto"/>
            <w:vAlign w:val="center"/>
          </w:tcPr>
          <w:p w14:paraId="05448E0A"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Орон нутагт үйлдвэрлэл, үйлчилгээ бий болж, ажлын байр нэмэгдэж, шилжилт хөдөлгөөн буурсан байна.</w:t>
            </w:r>
          </w:p>
        </w:tc>
      </w:tr>
      <w:tr w:rsidR="0086177C" w:rsidRPr="008F6E94" w14:paraId="167785BD" w14:textId="77777777" w:rsidTr="00293DAD">
        <w:trPr>
          <w:trHeight w:val="510"/>
        </w:trPr>
        <w:tc>
          <w:tcPr>
            <w:tcW w:w="951" w:type="dxa"/>
            <w:shd w:val="clear" w:color="auto" w:fill="auto"/>
            <w:vAlign w:val="center"/>
          </w:tcPr>
          <w:p w14:paraId="3CD3E49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4.2.7</w:t>
            </w:r>
          </w:p>
        </w:tc>
        <w:tc>
          <w:tcPr>
            <w:tcW w:w="7237" w:type="dxa"/>
            <w:shd w:val="clear" w:color="auto" w:fill="auto"/>
            <w:vAlign w:val="center"/>
          </w:tcPr>
          <w:p w14:paraId="27F4C640"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 xml:space="preserve">Орон нутагт шилжсэн болон суурьшиж байгаа иргэн, өрх, хөдөлмөр эрхлэгчдийг хэсэгчилсэн ерөнхий төлөвлөгөөний дагуу инженерийн дэд бүтцээр хангагдсан орон сууцаар хангахад дэмжлэг үзүүлэх </w:t>
            </w:r>
          </w:p>
        </w:tc>
        <w:tc>
          <w:tcPr>
            <w:tcW w:w="6095" w:type="dxa"/>
            <w:shd w:val="clear" w:color="auto" w:fill="auto"/>
            <w:vAlign w:val="center"/>
          </w:tcPr>
          <w:p w14:paraId="74665FD6"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Бүсчилсэн хөгжлийн бодлого болон хэсэгчилсэн ерөнхий төлөвлөгөөний дагуу хөдөө, орон нутагт хот суурин газрыг хөгжүүлэн Улаанбаатар хотын төвлөрөл, ачааллыг бууруулсан байна.</w:t>
            </w:r>
          </w:p>
        </w:tc>
      </w:tr>
      <w:tr w:rsidR="0086177C" w:rsidRPr="008F6E94" w14:paraId="1A97955E" w14:textId="77777777" w:rsidTr="00293DAD">
        <w:trPr>
          <w:trHeight w:val="510"/>
        </w:trPr>
        <w:tc>
          <w:tcPr>
            <w:tcW w:w="951" w:type="dxa"/>
            <w:shd w:val="clear" w:color="auto" w:fill="auto"/>
            <w:vAlign w:val="center"/>
          </w:tcPr>
          <w:p w14:paraId="025253D8"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4.2.8</w:t>
            </w:r>
          </w:p>
        </w:tc>
        <w:tc>
          <w:tcPr>
            <w:tcW w:w="7237" w:type="dxa"/>
            <w:shd w:val="clear" w:color="auto" w:fill="FFFFFF" w:themeFill="background1"/>
            <w:vAlign w:val="center"/>
          </w:tcPr>
          <w:p w14:paraId="2B673114"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Орон нутагт бизнесийн орчныг дэмжих, хотоос хөдөө рүү шилжин суурьшиж байгаа иргэдийг малжуулах болон бусад хөдөө аж ахуйн чиглэлийн жижиг бизнесийг төрөөс бодлогоор дэмжих</w:t>
            </w:r>
          </w:p>
        </w:tc>
        <w:tc>
          <w:tcPr>
            <w:tcW w:w="6095" w:type="dxa"/>
            <w:shd w:val="clear" w:color="auto" w:fill="auto"/>
            <w:vAlign w:val="center"/>
          </w:tcPr>
          <w:p w14:paraId="30D29B2B"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Хотоос хөдөө рүү шилжин суурьшиж байгаа иргэдийг малжуулах болон бусад хөдөө аж ахуйн чиглэлийн жижиг бизнесийг төрөөс бодлогоор дэмжсэн байна.</w:t>
            </w:r>
          </w:p>
        </w:tc>
      </w:tr>
      <w:tr w:rsidR="0086177C" w:rsidRPr="008F6E94" w14:paraId="2C45ADF2" w14:textId="77777777" w:rsidTr="00293DAD">
        <w:trPr>
          <w:trHeight w:val="510"/>
        </w:trPr>
        <w:tc>
          <w:tcPr>
            <w:tcW w:w="951" w:type="dxa"/>
            <w:shd w:val="clear" w:color="auto" w:fill="auto"/>
            <w:vAlign w:val="center"/>
          </w:tcPr>
          <w:p w14:paraId="4449FB55"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4.2.9</w:t>
            </w:r>
          </w:p>
        </w:tc>
        <w:tc>
          <w:tcPr>
            <w:tcW w:w="7237" w:type="dxa"/>
            <w:shd w:val="clear" w:color="auto" w:fill="auto"/>
            <w:vAlign w:val="center"/>
          </w:tcPr>
          <w:p w14:paraId="653BD0F5" w14:textId="77777777" w:rsidR="0086177C" w:rsidRPr="008F6E94" w:rsidRDefault="0086177C" w:rsidP="00293DAD">
            <w:pPr>
              <w:spacing w:after="0" w:line="240" w:lineRule="auto"/>
              <w:contextualSpacing/>
              <w:jc w:val="both"/>
              <w:rPr>
                <w:rFonts w:ascii="Arial" w:hAnsi="Arial" w:cs="Arial"/>
                <w:rtl/>
                <w:cs/>
                <w:lang w:val="mn-MN"/>
              </w:rPr>
            </w:pPr>
            <w:r w:rsidRPr="008F6E94">
              <w:rPr>
                <w:rFonts w:ascii="Arial" w:hAnsi="Arial" w:cs="Arial"/>
                <w:lang w:val="mn-MN"/>
              </w:rPr>
              <w:t>Хүнсний бүтээгдэхүүн, түүхий эд, газар тариалан, хөдөө аж ахуй, барилгын материалын үйлдвэрлэлд түшиглэcэн орон нутгийн логистикийн төвүүдийг байгуул</w:t>
            </w:r>
            <w:r w:rsidRPr="008F6E94">
              <w:rPr>
                <w:rFonts w:ascii="Arial" w:hAnsi="Arial" w:cs="Arial"/>
                <w:rtl/>
                <w:lang w:val="mn-MN"/>
              </w:rPr>
              <w:t>ах</w:t>
            </w:r>
          </w:p>
        </w:tc>
        <w:tc>
          <w:tcPr>
            <w:tcW w:w="6095" w:type="dxa"/>
            <w:shd w:val="clear" w:color="auto" w:fill="auto"/>
            <w:vAlign w:val="center"/>
          </w:tcPr>
          <w:p w14:paraId="42CC221E" w14:textId="77777777" w:rsidR="0086177C" w:rsidRPr="008F6E94" w:rsidRDefault="0086177C" w:rsidP="00293DAD">
            <w:pPr>
              <w:spacing w:after="0" w:line="240" w:lineRule="auto"/>
              <w:contextualSpacing/>
              <w:jc w:val="both"/>
              <w:rPr>
                <w:rFonts w:ascii="Arial" w:hAnsi="Arial" w:cs="Arial"/>
                <w:cs/>
                <w:lang w:val="mn-MN"/>
              </w:rPr>
            </w:pPr>
            <w:r w:rsidRPr="008F6E94">
              <w:rPr>
                <w:rFonts w:ascii="Arial" w:hAnsi="Arial" w:cs="Arial"/>
                <w:lang w:val="mn-MN"/>
              </w:rPr>
              <w:t>Хүнсний бүтээгдэхүүн, түүхий эд, газар тариалан, хөдөө аж ахуй, барилгын материалын үйлдвэрлэлд</w:t>
            </w:r>
            <w:r w:rsidRPr="008F6E94">
              <w:rPr>
                <w:rFonts w:ascii="Arial" w:hAnsi="Arial" w:cs="Arial"/>
                <w:i/>
                <w:lang w:val="mn-MN"/>
              </w:rPr>
              <w:t xml:space="preserve"> </w:t>
            </w:r>
            <w:r w:rsidRPr="008F6E94">
              <w:rPr>
                <w:rFonts w:ascii="Arial" w:hAnsi="Arial" w:cs="Arial"/>
                <w:lang w:val="mn-MN"/>
              </w:rPr>
              <w:t>түшиглэcэн орон нутгийн логистикийн төвүүдийг байгуулж, тээвэрлэлтийн хүйтэн хэлхээний тогтолцоог бүрдүүлсэн байна.</w:t>
            </w:r>
          </w:p>
        </w:tc>
      </w:tr>
      <w:tr w:rsidR="0086177C" w:rsidRPr="008F6E94" w14:paraId="160F6E63" w14:textId="77777777" w:rsidTr="00293DAD">
        <w:trPr>
          <w:trHeight w:val="510"/>
        </w:trPr>
        <w:tc>
          <w:tcPr>
            <w:tcW w:w="951" w:type="dxa"/>
            <w:shd w:val="clear" w:color="auto" w:fill="auto"/>
            <w:vAlign w:val="center"/>
          </w:tcPr>
          <w:p w14:paraId="082ED69D"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4.2.10</w:t>
            </w:r>
          </w:p>
        </w:tc>
        <w:tc>
          <w:tcPr>
            <w:tcW w:w="7237" w:type="dxa"/>
            <w:shd w:val="clear" w:color="auto" w:fill="auto"/>
            <w:vAlign w:val="center"/>
          </w:tcPr>
          <w:p w14:paraId="07EBF34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lang w:val="mn-MN"/>
              </w:rPr>
              <w:t>Зарим их, дээд сургуулийг мэргэжлийн чиглэл, салбараар нь төрөлжүүлж, дагуул хотууд болон орон нутагт хотхон байгуулан шилжүүлэх замаар хотын төвлөрлийг сааруулах</w:t>
            </w:r>
          </w:p>
        </w:tc>
        <w:tc>
          <w:tcPr>
            <w:tcW w:w="6095" w:type="dxa"/>
            <w:shd w:val="clear" w:color="auto" w:fill="auto"/>
            <w:vAlign w:val="center"/>
          </w:tcPr>
          <w:p w14:paraId="01E05452"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themeColor="text1"/>
                <w:lang w:val="mn-MN"/>
              </w:rPr>
              <w:t xml:space="preserve">Зарим их, дээд сургуулийг </w:t>
            </w:r>
            <w:r w:rsidRPr="008F6E94">
              <w:rPr>
                <w:rFonts w:ascii="Arial" w:hAnsi="Arial" w:cs="Arial"/>
                <w:lang w:val="mn-MN"/>
              </w:rPr>
              <w:t xml:space="preserve">дагуул хотууд болон орон нутагт шилжүүлсэн байна.   </w:t>
            </w:r>
          </w:p>
        </w:tc>
      </w:tr>
      <w:tr w:rsidR="0086177C" w:rsidRPr="008F6E94" w14:paraId="52DC19D2" w14:textId="77777777" w:rsidTr="00293DAD">
        <w:trPr>
          <w:trHeight w:val="510"/>
        </w:trPr>
        <w:tc>
          <w:tcPr>
            <w:tcW w:w="14283" w:type="dxa"/>
            <w:gridSpan w:val="3"/>
            <w:shd w:val="clear" w:color="auto" w:fill="auto"/>
            <w:vAlign w:val="center"/>
          </w:tcPr>
          <w:p w14:paraId="690A7FF7" w14:textId="77777777" w:rsidR="0086177C" w:rsidRPr="008F6E94" w:rsidRDefault="0086177C" w:rsidP="00293DAD">
            <w:pPr>
              <w:pStyle w:val="NormalWeb"/>
              <w:spacing w:after="0"/>
              <w:jc w:val="center"/>
              <w:rPr>
                <w:rFonts w:ascii="Arial" w:eastAsia="Times New Roman" w:hAnsi="Arial" w:cs="Arial"/>
                <w:color w:val="000000" w:themeColor="text1"/>
                <w:sz w:val="22"/>
                <w:szCs w:val="22"/>
                <w:lang w:val="mn-MN"/>
              </w:rPr>
            </w:pPr>
            <w:r w:rsidRPr="008F6E94">
              <w:rPr>
                <w:rFonts w:ascii="Arial" w:hAnsi="Arial" w:cs="Arial"/>
                <w:b/>
                <w:bCs/>
                <w:color w:val="000000" w:themeColor="text1"/>
                <w:sz w:val="22"/>
                <w:szCs w:val="22"/>
                <w:lang w:val="mn-MN"/>
              </w:rPr>
              <w:t>Зорилт 4.3.</w:t>
            </w:r>
            <w:r w:rsidRPr="008F6E94">
              <w:rPr>
                <w:rFonts w:ascii="Arial" w:eastAsia="Times New Roman" w:hAnsi="Arial" w:cs="Arial"/>
                <w:b/>
                <w:bCs/>
                <w:color w:val="000000" w:themeColor="text1"/>
                <w:sz w:val="22"/>
                <w:szCs w:val="22"/>
                <w:lang w:val="mn-MN"/>
              </w:rPr>
              <w:t>Аймгийн төвүүдийг бие даасан хот болгон хөгжүүлж, орон нутаг төсвийн орлогоо бие даан бүрдүүлэх санхүү, эдийн засгийн боломжийг бүрдүүлнэ.</w:t>
            </w:r>
          </w:p>
        </w:tc>
      </w:tr>
      <w:tr w:rsidR="0086177C" w:rsidRPr="008F6E94" w14:paraId="0F27073F" w14:textId="77777777" w:rsidTr="00293DAD">
        <w:trPr>
          <w:trHeight w:val="510"/>
        </w:trPr>
        <w:tc>
          <w:tcPr>
            <w:tcW w:w="951" w:type="dxa"/>
            <w:shd w:val="clear" w:color="auto" w:fill="auto"/>
            <w:vAlign w:val="center"/>
          </w:tcPr>
          <w:p w14:paraId="60D76720"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4.3.1</w:t>
            </w:r>
          </w:p>
        </w:tc>
        <w:tc>
          <w:tcPr>
            <w:tcW w:w="7237" w:type="dxa"/>
            <w:vAlign w:val="center"/>
          </w:tcPr>
          <w:p w14:paraId="429C2EA9"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lang w:val="mn-MN"/>
              </w:rPr>
              <w:t xml:space="preserve">Хот, хөдөөгийн хөгжлийн тэнцвэрийг хангах хүрээнд Хангайн бүсийн тулгуур төв болон томоохон уул уурхайг түшиглэсэн говийн бүсийн хот, сууринг хөгжүүлэх  </w:t>
            </w:r>
          </w:p>
        </w:tc>
        <w:tc>
          <w:tcPr>
            <w:tcW w:w="6095" w:type="dxa"/>
            <w:shd w:val="clear" w:color="auto" w:fill="auto"/>
            <w:vAlign w:val="center"/>
          </w:tcPr>
          <w:p w14:paraId="7CB6E2C8"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themeColor="text1"/>
                <w:lang w:val="mn-MN"/>
              </w:rPr>
              <w:t>Хангайн бүсийн тулгуур төв, Орхон аймгийн төв Эрдэнэт хотын хөгжлийн ерөнхий төлөвлөгөө, Өмнөговь аймгийн Ханбогд, Цогтцэций, Гурвантэс сумын хөгжлийн ерөнхий төлөвлөгөөг боловсруулж, хэрэгжүүлсэн байна.</w:t>
            </w:r>
          </w:p>
        </w:tc>
      </w:tr>
      <w:tr w:rsidR="0086177C" w:rsidRPr="008F6E94" w14:paraId="1DEED21E" w14:textId="77777777" w:rsidTr="00293DAD">
        <w:trPr>
          <w:trHeight w:val="510"/>
        </w:trPr>
        <w:tc>
          <w:tcPr>
            <w:tcW w:w="951" w:type="dxa"/>
            <w:shd w:val="clear" w:color="auto" w:fill="auto"/>
            <w:vAlign w:val="center"/>
          </w:tcPr>
          <w:p w14:paraId="674DC7A3"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4.3.2</w:t>
            </w:r>
          </w:p>
        </w:tc>
        <w:tc>
          <w:tcPr>
            <w:tcW w:w="7237" w:type="dxa"/>
            <w:shd w:val="clear" w:color="auto" w:fill="auto"/>
            <w:vAlign w:val="center"/>
          </w:tcPr>
          <w:p w14:paraId="2DF0AA8F"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Сумдын инженерийн дэд бүтцийн хангамжийн ашиглалт, үйлчилгээг нэгдсэн байдлаар зохион байгуулж, хэрэглэгчдэд иж бүрэн, чирэгдэлгүй үйлчилгээг үзүүлэх</w:t>
            </w:r>
          </w:p>
        </w:tc>
        <w:tc>
          <w:tcPr>
            <w:tcW w:w="6095" w:type="dxa"/>
            <w:shd w:val="clear" w:color="auto" w:fill="auto"/>
            <w:vAlign w:val="center"/>
          </w:tcPr>
          <w:p w14:paraId="04CBEA7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Хэрэглэгчдийг нийтийн аж ахуйн иж бүрэн үйлчилгээгээр хангасан байна.</w:t>
            </w:r>
          </w:p>
        </w:tc>
      </w:tr>
      <w:tr w:rsidR="0086177C" w:rsidRPr="008F6E94" w14:paraId="5FC9DDEF" w14:textId="77777777" w:rsidTr="00293DAD">
        <w:trPr>
          <w:trHeight w:val="510"/>
        </w:trPr>
        <w:tc>
          <w:tcPr>
            <w:tcW w:w="951" w:type="dxa"/>
            <w:shd w:val="clear" w:color="auto" w:fill="auto"/>
            <w:vAlign w:val="center"/>
          </w:tcPr>
          <w:p w14:paraId="6DFF782D"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4.3.3</w:t>
            </w:r>
          </w:p>
        </w:tc>
        <w:tc>
          <w:tcPr>
            <w:tcW w:w="7237" w:type="dxa"/>
            <w:shd w:val="clear" w:color="auto" w:fill="auto"/>
            <w:vAlign w:val="center"/>
          </w:tcPr>
          <w:p w14:paraId="7CB247C9"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Инженерийн шугам сүлжээний найдвартай, хэвийн ажиллагааг хангах</w:t>
            </w:r>
          </w:p>
        </w:tc>
        <w:tc>
          <w:tcPr>
            <w:tcW w:w="6095" w:type="dxa"/>
            <w:shd w:val="clear" w:color="auto" w:fill="auto"/>
            <w:vAlign w:val="center"/>
          </w:tcPr>
          <w:p w14:paraId="5E78EA85"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themeColor="text1"/>
                <w:lang w:val="mn-MN"/>
              </w:rPr>
              <w:t>Инженерийн дэд бүтцийн хангамжийн шугам сүлжээний ашиглалт сайжирч, ашиглалтын зардал буурсан байна</w:t>
            </w:r>
            <w:r w:rsidRPr="008F6E94">
              <w:rPr>
                <w:rFonts w:ascii="Arial" w:hAnsi="Arial" w:cs="Arial"/>
                <w:color w:val="000000"/>
                <w:lang w:val="mn-MN"/>
              </w:rPr>
              <w:t>.</w:t>
            </w:r>
          </w:p>
        </w:tc>
      </w:tr>
      <w:tr w:rsidR="0086177C" w:rsidRPr="008F6E94" w14:paraId="59F9016A" w14:textId="77777777" w:rsidTr="00293DAD">
        <w:trPr>
          <w:trHeight w:val="510"/>
        </w:trPr>
        <w:tc>
          <w:tcPr>
            <w:tcW w:w="14283" w:type="dxa"/>
            <w:gridSpan w:val="3"/>
            <w:shd w:val="clear" w:color="auto" w:fill="auto"/>
            <w:vAlign w:val="center"/>
          </w:tcPr>
          <w:p w14:paraId="5E54100F"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Зорилт 4.4.</w:t>
            </w:r>
            <w:r w:rsidRPr="008F6E94">
              <w:rPr>
                <w:rFonts w:ascii="Arial" w:hAnsi="Arial" w:cs="Arial"/>
                <w:b/>
                <w:bCs/>
                <w:noProof/>
                <w:color w:val="000000" w:themeColor="text1"/>
                <w:lang w:val="mn-MN"/>
              </w:rPr>
              <w:t>Эдийн засгийн бүсчилсэн хөгжлийн бодлогод тулгуурлан м</w:t>
            </w:r>
            <w:r w:rsidRPr="008F6E94">
              <w:rPr>
                <w:rFonts w:ascii="Arial" w:eastAsia="Times New Roman" w:hAnsi="Arial" w:cs="Arial"/>
                <w:b/>
                <w:bCs/>
                <w:noProof/>
                <w:color w:val="000000" w:themeColor="text1"/>
                <w:lang w:val="mn-MN"/>
              </w:rPr>
              <w:t>ал</w:t>
            </w:r>
            <w:r w:rsidRPr="008F6E94">
              <w:rPr>
                <w:rFonts w:ascii="Arial" w:eastAsia="Times New Roman" w:hAnsi="Arial" w:cs="Arial"/>
                <w:b/>
                <w:bCs/>
                <w:color w:val="000000" w:themeColor="text1"/>
                <w:lang w:val="mn-MN"/>
              </w:rPr>
              <w:t xml:space="preserve"> аж ахуй, газар тариалангийн үйлдвэрлэлийн тогтвортой өсөлтийг дэмжиж, </w:t>
            </w:r>
            <w:r w:rsidRPr="008F6E94">
              <w:rPr>
                <w:rFonts w:ascii="Arial" w:eastAsia="Times New Roman" w:hAnsi="Arial" w:cs="Arial"/>
                <w:b/>
                <w:bCs/>
                <w:noProof/>
                <w:color w:val="000000" w:themeColor="text1"/>
                <w:lang w:val="mn-MN"/>
              </w:rPr>
              <w:t xml:space="preserve">хүнсний </w:t>
            </w:r>
            <w:r w:rsidRPr="008F6E94">
              <w:rPr>
                <w:rFonts w:ascii="Arial" w:eastAsia="Times New Roman" w:hAnsi="Arial" w:cs="Arial"/>
                <w:b/>
                <w:bCs/>
                <w:color w:val="000000" w:themeColor="text1"/>
                <w:lang w:val="mn-MN"/>
              </w:rPr>
              <w:t xml:space="preserve">дотоодын хэрэгцээг ханган, </w:t>
            </w:r>
            <w:r w:rsidRPr="008F6E94">
              <w:rPr>
                <w:rFonts w:ascii="Arial" w:eastAsia="Times New Roman" w:hAnsi="Arial" w:cs="Arial"/>
                <w:b/>
                <w:bCs/>
                <w:noProof/>
                <w:color w:val="000000" w:themeColor="text1"/>
                <w:lang w:val="mn-MN"/>
              </w:rPr>
              <w:t>экспортын хувь хэмжээг нэмэгдүүлнэ</w:t>
            </w:r>
            <w:r w:rsidRPr="008F6E94">
              <w:rPr>
                <w:rFonts w:ascii="Arial" w:eastAsia="Times New Roman" w:hAnsi="Arial" w:cs="Arial"/>
                <w:b/>
                <w:bCs/>
                <w:color w:val="000000" w:themeColor="text1"/>
                <w:lang w:val="mn-MN"/>
              </w:rPr>
              <w:t>.</w:t>
            </w:r>
          </w:p>
        </w:tc>
      </w:tr>
      <w:tr w:rsidR="0086177C" w:rsidRPr="008F6E94" w14:paraId="4EF66F14" w14:textId="77777777" w:rsidTr="00293DAD">
        <w:trPr>
          <w:trHeight w:val="161"/>
        </w:trPr>
        <w:tc>
          <w:tcPr>
            <w:tcW w:w="951" w:type="dxa"/>
            <w:shd w:val="clear" w:color="auto" w:fill="auto"/>
            <w:vAlign w:val="center"/>
          </w:tcPr>
          <w:p w14:paraId="40B823E9"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4.4.1</w:t>
            </w:r>
          </w:p>
        </w:tc>
        <w:tc>
          <w:tcPr>
            <w:tcW w:w="7237" w:type="dxa"/>
            <w:shd w:val="clear" w:color="auto" w:fill="auto"/>
            <w:vAlign w:val="center"/>
          </w:tcPr>
          <w:p w14:paraId="73468AC4" w14:textId="77777777" w:rsidR="0086177C" w:rsidRPr="008F6E94" w:rsidRDefault="0086177C" w:rsidP="00293DAD">
            <w:pPr>
              <w:spacing w:after="0" w:line="240" w:lineRule="auto"/>
              <w:contextualSpacing/>
              <w:jc w:val="both"/>
              <w:rPr>
                <w:rFonts w:ascii="Arial" w:hAnsi="Arial" w:cs="Arial"/>
                <w:color w:val="000000" w:themeColor="text1"/>
                <w:cs/>
                <w:lang w:val="mn-MN"/>
              </w:rPr>
            </w:pPr>
            <w:r w:rsidRPr="008F6E94">
              <w:rPr>
                <w:rFonts w:ascii="Arial" w:eastAsia="Times New Roman" w:hAnsi="Arial" w:cs="Arial"/>
                <w:color w:val="000000"/>
                <w:lang w:val="mn-MN"/>
              </w:rPr>
              <w:t>Тэжээлийн ургамал, эмийн ургамал тариалах, хүлэмжийн аж ахуй эрхлэх, загас үржүүлэх үйл ажиллагаа эрхлэгчдийг бодлогоор дэмжих</w:t>
            </w:r>
          </w:p>
        </w:tc>
        <w:tc>
          <w:tcPr>
            <w:tcW w:w="6095" w:type="dxa"/>
            <w:shd w:val="clear" w:color="auto" w:fill="auto"/>
            <w:vAlign w:val="center"/>
          </w:tcPr>
          <w:p w14:paraId="74467B55" w14:textId="77777777" w:rsidR="0086177C" w:rsidRPr="008F6E94" w:rsidRDefault="0086177C" w:rsidP="00293DAD">
            <w:pPr>
              <w:spacing w:after="0" w:line="240" w:lineRule="auto"/>
              <w:contextualSpacing/>
              <w:jc w:val="both"/>
              <w:rPr>
                <w:rFonts w:ascii="Arial" w:hAnsi="Arial" w:cs="Arial"/>
                <w:color w:val="000000" w:themeColor="text1"/>
                <w:cs/>
                <w:lang w:val="mn-MN"/>
              </w:rPr>
            </w:pPr>
            <w:r w:rsidRPr="008F6E94">
              <w:rPr>
                <w:rFonts w:ascii="Calibri" w:hAnsi="Calibri" w:cs="Calibri"/>
                <w:color w:val="000000" w:themeColor="text1"/>
                <w:lang w:val="mn-MN"/>
              </w:rPr>
              <w:t>﻿</w:t>
            </w:r>
            <w:r w:rsidRPr="008F6E94">
              <w:rPr>
                <w:rFonts w:ascii="Arial" w:hAnsi="Arial" w:cs="Arial"/>
                <w:color w:val="000000" w:themeColor="text1"/>
                <w:lang w:val="mn-MN"/>
              </w:rPr>
              <w:t xml:space="preserve">3500 га-аар жимсний талбайг нэмэгдүүлж, 450 байршилд агро ойн аж ахуйг хөгжүүлж, 120 га талбайд тариалангийн талбайн хамгаалалтын зурвас байгуулсан байна. </w:t>
            </w:r>
            <w:r w:rsidRPr="008F6E94">
              <w:rPr>
                <w:rFonts w:ascii="Arial" w:eastAsia="Times New Roman" w:hAnsi="Arial" w:cs="Arial"/>
                <w:color w:val="000000"/>
                <w:lang w:val="mn-MN"/>
              </w:rPr>
              <w:t>Тэжээлийн ургамал, эмийн ургамал тариалах, хүлэмжийн аж ахуй эрхлэх, загас үржүүлэх зэрэг байгаль орчинд ээлтэй бизнес эрхлэх сонирхол нэмэгдсэн байна.</w:t>
            </w:r>
          </w:p>
        </w:tc>
      </w:tr>
      <w:tr w:rsidR="0086177C" w:rsidRPr="008F6E94" w14:paraId="0AC955DD" w14:textId="77777777" w:rsidTr="00293DAD">
        <w:trPr>
          <w:trHeight w:val="363"/>
        </w:trPr>
        <w:tc>
          <w:tcPr>
            <w:tcW w:w="14283" w:type="dxa"/>
            <w:gridSpan w:val="3"/>
            <w:shd w:val="clear" w:color="auto" w:fill="auto"/>
            <w:vAlign w:val="center"/>
          </w:tcPr>
          <w:p w14:paraId="5F102E33"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ТАВ.НОГООН ХӨГЖЛИЙН СЭРГЭЛТ</w:t>
            </w:r>
          </w:p>
        </w:tc>
      </w:tr>
      <w:tr w:rsidR="0086177C" w:rsidRPr="008F6E94" w14:paraId="4E8CF5CE" w14:textId="77777777" w:rsidTr="00293DAD">
        <w:trPr>
          <w:trHeight w:val="510"/>
        </w:trPr>
        <w:tc>
          <w:tcPr>
            <w:tcW w:w="14283" w:type="dxa"/>
            <w:gridSpan w:val="3"/>
            <w:shd w:val="clear" w:color="auto" w:fill="auto"/>
            <w:vAlign w:val="center"/>
          </w:tcPr>
          <w:p w14:paraId="68EFB202"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Зорилт 5.1.</w:t>
            </w:r>
            <w:r w:rsidRPr="008F6E94">
              <w:rPr>
                <w:rFonts w:ascii="Arial" w:hAnsi="Arial" w:cs="Arial"/>
                <w:b/>
                <w:bCs/>
                <w:noProof/>
                <w:lang w:val="mn-MN"/>
              </w:rPr>
              <w:t>Уур амьсгалын өөрчлөлтийг сааруулахад дорвитой хувь нэмэр оруулах зорилгоор “</w:t>
            </w:r>
            <w:r w:rsidRPr="008F6E94">
              <w:rPr>
                <w:rFonts w:ascii="Arial" w:hAnsi="Arial" w:cs="Arial"/>
                <w:b/>
                <w:bCs/>
                <w:lang w:val="mn-MN"/>
              </w:rPr>
              <w:t xml:space="preserve">Тэрбум мод” үндэсний хөдөлгөөнийг үр дүнтэй </w:t>
            </w:r>
            <w:r w:rsidRPr="008F6E94">
              <w:rPr>
                <w:rFonts w:ascii="Arial" w:hAnsi="Arial" w:cs="Arial"/>
                <w:b/>
                <w:bCs/>
                <w:noProof/>
                <w:lang w:val="mn-MN"/>
              </w:rPr>
              <w:t xml:space="preserve">өрнүүлж, </w:t>
            </w:r>
            <w:r w:rsidRPr="008F6E94">
              <w:rPr>
                <w:rFonts w:ascii="Arial" w:hAnsi="Arial" w:cs="Arial"/>
                <w:b/>
                <w:bCs/>
                <w:lang w:val="mn-MN"/>
              </w:rPr>
              <w:t xml:space="preserve">иргэн, аж ахуйн нэгж, байгууллагыг дэмжих </w:t>
            </w:r>
            <w:r w:rsidRPr="008F6E94">
              <w:rPr>
                <w:rFonts w:ascii="Arial" w:hAnsi="Arial" w:cs="Arial"/>
                <w:b/>
                <w:bCs/>
                <w:noProof/>
                <w:lang w:val="mn-MN"/>
              </w:rPr>
              <w:t>хууль, эрх зүйн</w:t>
            </w:r>
            <w:r w:rsidRPr="008F6E94">
              <w:rPr>
                <w:rFonts w:ascii="Arial" w:hAnsi="Arial" w:cs="Arial"/>
                <w:b/>
                <w:bCs/>
                <w:lang w:val="mn-MN"/>
              </w:rPr>
              <w:t xml:space="preserve"> орчныг бүрдүүлнэ.</w:t>
            </w:r>
          </w:p>
        </w:tc>
      </w:tr>
      <w:tr w:rsidR="0086177C" w:rsidRPr="008F6E94" w14:paraId="3A170A78" w14:textId="77777777" w:rsidTr="00293DAD">
        <w:trPr>
          <w:trHeight w:val="510"/>
        </w:trPr>
        <w:tc>
          <w:tcPr>
            <w:tcW w:w="951" w:type="dxa"/>
            <w:shd w:val="clear" w:color="auto" w:fill="auto"/>
            <w:vAlign w:val="center"/>
          </w:tcPr>
          <w:p w14:paraId="10BEBC13"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5.1.1</w:t>
            </w:r>
          </w:p>
        </w:tc>
        <w:tc>
          <w:tcPr>
            <w:tcW w:w="7237" w:type="dxa"/>
            <w:shd w:val="clear" w:color="auto" w:fill="auto"/>
            <w:vAlign w:val="center"/>
          </w:tcPr>
          <w:p w14:paraId="0041EF63"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“Тэрбум мод”</w:t>
            </w:r>
            <w:r w:rsidRPr="008F6E94">
              <w:rPr>
                <w:rFonts w:ascii="Arial" w:hAnsi="Arial" w:cs="Arial"/>
                <w:b/>
                <w:color w:val="000000"/>
                <w:lang w:val="mn-MN"/>
              </w:rPr>
              <w:t xml:space="preserve"> </w:t>
            </w:r>
            <w:r w:rsidRPr="008F6E94">
              <w:rPr>
                <w:rFonts w:ascii="Arial" w:hAnsi="Arial" w:cs="Arial"/>
                <w:color w:val="000000"/>
                <w:lang w:val="mn-MN"/>
              </w:rPr>
              <w:t xml:space="preserve">үндэсний хөдөлгөөний хүрээнд мод тарьж, арчилж ургуулах ажлыг нарийвчилсан стратеги, төлөвлөгөөний хүрээнд үр дүнтэй хэрэгжүүлэх  </w:t>
            </w:r>
          </w:p>
        </w:tc>
        <w:tc>
          <w:tcPr>
            <w:tcW w:w="6095" w:type="dxa"/>
            <w:shd w:val="clear" w:color="auto" w:fill="auto"/>
            <w:vAlign w:val="center"/>
          </w:tcPr>
          <w:p w14:paraId="7C894B34"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Шинээр тарьж, арчилж ургуулсан мод, ойгоор бүрхэгдсэн талбайн хэмжээ нэмэгдсэн байна.</w:t>
            </w:r>
          </w:p>
        </w:tc>
      </w:tr>
      <w:tr w:rsidR="0086177C" w:rsidRPr="008F6E94" w14:paraId="1DCF2A58" w14:textId="77777777" w:rsidTr="00293DAD">
        <w:trPr>
          <w:trHeight w:val="510"/>
        </w:trPr>
        <w:tc>
          <w:tcPr>
            <w:tcW w:w="14283" w:type="dxa"/>
            <w:gridSpan w:val="3"/>
            <w:shd w:val="clear" w:color="auto" w:fill="auto"/>
            <w:vAlign w:val="center"/>
          </w:tcPr>
          <w:p w14:paraId="20F97A22" w14:textId="77777777" w:rsidR="0086177C" w:rsidRPr="008F6E94" w:rsidRDefault="0086177C" w:rsidP="00293DAD">
            <w:pPr>
              <w:spacing w:after="0" w:line="240" w:lineRule="auto"/>
              <w:contextualSpacing/>
              <w:jc w:val="center"/>
              <w:rPr>
                <w:rFonts w:ascii="Arial" w:hAnsi="Arial" w:cs="Arial"/>
                <w:b/>
                <w:bCs/>
                <w:color w:val="000000"/>
                <w:lang w:val="mn-MN"/>
              </w:rPr>
            </w:pPr>
            <w:r w:rsidRPr="008F6E94">
              <w:rPr>
                <w:rFonts w:ascii="Arial" w:hAnsi="Arial" w:cs="Arial"/>
                <w:b/>
                <w:bCs/>
                <w:color w:val="000000"/>
                <w:lang w:val="mn-MN"/>
              </w:rPr>
              <w:t>Зорилт 5.2.</w:t>
            </w:r>
            <w:r w:rsidRPr="008F6E94">
              <w:rPr>
                <w:rFonts w:ascii="Arial" w:hAnsi="Arial" w:cs="Arial"/>
                <w:b/>
                <w:bCs/>
                <w:lang w:val="mn-MN"/>
              </w:rPr>
              <w:t xml:space="preserve">Усны нөөцийг </w:t>
            </w:r>
            <w:r w:rsidRPr="008F6E94">
              <w:rPr>
                <w:rFonts w:ascii="Arial" w:hAnsi="Arial" w:cs="Arial"/>
                <w:b/>
                <w:bCs/>
                <w:noProof/>
                <w:lang w:val="mn-MN"/>
              </w:rPr>
              <w:t>хамгаалж</w:t>
            </w:r>
            <w:r w:rsidRPr="008F6E94">
              <w:rPr>
                <w:rFonts w:ascii="Arial" w:hAnsi="Arial" w:cs="Arial"/>
                <w:b/>
                <w:bCs/>
                <w:lang w:val="mn-MN"/>
              </w:rPr>
              <w:t xml:space="preserve">, хүн амыг баталгаат ундны усаар хангах, бэлчээрийг усжуулах, говийн бүс нутгийн усан </w:t>
            </w:r>
            <w:r w:rsidRPr="008F6E94">
              <w:rPr>
                <w:rFonts w:ascii="Arial" w:hAnsi="Arial" w:cs="Arial"/>
                <w:b/>
                <w:bCs/>
                <w:noProof/>
                <w:lang w:val="mn-MN"/>
              </w:rPr>
              <w:t>хангамжийг</w:t>
            </w:r>
            <w:r w:rsidRPr="008F6E94">
              <w:rPr>
                <w:rFonts w:ascii="Arial" w:hAnsi="Arial" w:cs="Arial"/>
                <w:b/>
                <w:bCs/>
                <w:lang w:val="mn-MN"/>
              </w:rPr>
              <w:t xml:space="preserve"> нэмэгдүүлэх, саарал усыг дахин ашиглах, хиймэл нуур, хөв цөөрөм </w:t>
            </w:r>
            <w:r w:rsidRPr="008F6E94">
              <w:rPr>
                <w:rFonts w:ascii="Arial" w:hAnsi="Arial" w:cs="Arial"/>
                <w:b/>
                <w:bCs/>
                <w:noProof/>
                <w:lang w:val="mn-MN"/>
              </w:rPr>
              <w:t>байгуулж</w:t>
            </w:r>
            <w:r w:rsidRPr="008F6E94">
              <w:rPr>
                <w:rFonts w:ascii="Arial" w:hAnsi="Arial" w:cs="Arial"/>
                <w:b/>
                <w:bCs/>
                <w:lang w:val="mn-MN"/>
              </w:rPr>
              <w:t xml:space="preserve">, ширгэсэн гол горхи, булаг, шандыг нөхөн </w:t>
            </w:r>
            <w:r w:rsidRPr="008F6E94">
              <w:rPr>
                <w:rFonts w:ascii="Arial" w:hAnsi="Arial" w:cs="Arial"/>
                <w:b/>
                <w:bCs/>
                <w:noProof/>
                <w:lang w:val="mn-MN"/>
              </w:rPr>
              <w:t>сэргээнэ</w:t>
            </w:r>
            <w:r w:rsidRPr="008F6E94">
              <w:rPr>
                <w:rFonts w:ascii="Arial" w:hAnsi="Arial" w:cs="Arial"/>
                <w:b/>
                <w:bCs/>
                <w:lang w:val="mn-MN"/>
              </w:rPr>
              <w:t>.</w:t>
            </w:r>
          </w:p>
        </w:tc>
      </w:tr>
      <w:tr w:rsidR="0086177C" w:rsidRPr="008F6E94" w14:paraId="22D8737A" w14:textId="77777777" w:rsidTr="00293DAD">
        <w:trPr>
          <w:trHeight w:val="510"/>
        </w:trPr>
        <w:tc>
          <w:tcPr>
            <w:tcW w:w="951" w:type="dxa"/>
            <w:shd w:val="clear" w:color="auto" w:fill="auto"/>
            <w:vAlign w:val="center"/>
          </w:tcPr>
          <w:p w14:paraId="2F982A17"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5.2.1</w:t>
            </w:r>
          </w:p>
        </w:tc>
        <w:tc>
          <w:tcPr>
            <w:tcW w:w="7237" w:type="dxa"/>
            <w:shd w:val="clear" w:color="auto" w:fill="auto"/>
            <w:vAlign w:val="center"/>
          </w:tcPr>
          <w:p w14:paraId="7B939010"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Усны нөөцийг хамгаалах, зүй зохистой ашиглах бодлого хэрэгжүүлж, хүн амыг эрүүл ахуйн шаардлага хангасан ундны усаар хангаж, үйлдвэрлэл, хөдөө аж ахуйн ус хангамжийг сайжруулж, нөөцийн хуримтлал бий болгох</w:t>
            </w:r>
          </w:p>
        </w:tc>
        <w:tc>
          <w:tcPr>
            <w:tcW w:w="6095" w:type="dxa"/>
            <w:shd w:val="clear" w:color="auto" w:fill="auto"/>
            <w:vAlign w:val="center"/>
          </w:tcPr>
          <w:p w14:paraId="670AC29A"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Хамгаалалтад авсан гол мөрний урсац бүрэлдэх эх, ус хангамжийн эх үүсвэрийн болон томоохон голуудад барьсан усан сангийн тоог нэмэгдүүлж, эрүүл ахуй, стандартын шаардлага хангасан ундны усаар хангагдсан хүн амын эзлэх хувийг нэмэгдүүлсэн байна.</w:t>
            </w:r>
          </w:p>
        </w:tc>
      </w:tr>
      <w:tr w:rsidR="0086177C" w:rsidRPr="008F6E94" w14:paraId="6466265B" w14:textId="77777777" w:rsidTr="00293DAD">
        <w:trPr>
          <w:trHeight w:val="510"/>
        </w:trPr>
        <w:tc>
          <w:tcPr>
            <w:tcW w:w="951" w:type="dxa"/>
            <w:shd w:val="clear" w:color="auto" w:fill="auto"/>
            <w:vAlign w:val="center"/>
          </w:tcPr>
          <w:p w14:paraId="64D2C78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5.2.2</w:t>
            </w:r>
          </w:p>
        </w:tc>
        <w:tc>
          <w:tcPr>
            <w:tcW w:w="7237" w:type="dxa"/>
            <w:shd w:val="clear" w:color="auto" w:fill="auto"/>
            <w:vAlign w:val="center"/>
          </w:tcPr>
          <w:p w14:paraId="053CF5A3"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Нийгмийн үйлчилгээний зориулалттай барилга байгууламжийг барихад эрчим хүчний хэмнэлттэй, саарал усыг дахин ашиглах технологийн шаардлагыг хангах</w:t>
            </w:r>
          </w:p>
        </w:tc>
        <w:tc>
          <w:tcPr>
            <w:tcW w:w="6095" w:type="dxa"/>
            <w:shd w:val="clear" w:color="auto" w:fill="auto"/>
            <w:vAlign w:val="center"/>
          </w:tcPr>
          <w:p w14:paraId="0EA82A29"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Нийгмийн үйлчилгээний зориулалттай барилга байгууламжийг ногоон технологийн дагуу барьж, урсгал зардлыг бууруулсан байна.</w:t>
            </w:r>
          </w:p>
        </w:tc>
      </w:tr>
      <w:tr w:rsidR="0086177C" w:rsidRPr="008F6E94" w14:paraId="7F5A92F7" w14:textId="77777777" w:rsidTr="00293DAD">
        <w:trPr>
          <w:trHeight w:val="510"/>
        </w:trPr>
        <w:tc>
          <w:tcPr>
            <w:tcW w:w="14283" w:type="dxa"/>
            <w:gridSpan w:val="3"/>
            <w:shd w:val="clear" w:color="auto" w:fill="auto"/>
            <w:vAlign w:val="center"/>
          </w:tcPr>
          <w:p w14:paraId="3DDA6B7E"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lastRenderedPageBreak/>
              <w:t>Зорилт 5.3.Байгальд ээлтэй дэвшилтэт технологи бүхий хог хаягдлыг дахин боловсруулах үйлдвэрүүдийг аймаг,</w:t>
            </w:r>
            <w:r w:rsidRPr="00364835">
              <w:rPr>
                <w:rFonts w:ascii="Arial" w:hAnsi="Arial" w:cs="Arial"/>
                <w:b/>
                <w:bCs/>
                <w:i/>
                <w:lang w:val="mn-MN"/>
              </w:rPr>
              <w:t xml:space="preserve"> </w:t>
            </w:r>
            <w:r w:rsidRPr="008F6E94">
              <w:rPr>
                <w:rFonts w:ascii="Arial" w:hAnsi="Arial" w:cs="Arial"/>
                <w:b/>
                <w:bCs/>
                <w:lang w:val="mn-MN"/>
              </w:rPr>
              <w:t>нийслэлд бүсчлэн байгуулна.</w:t>
            </w:r>
          </w:p>
        </w:tc>
      </w:tr>
      <w:tr w:rsidR="0086177C" w:rsidRPr="008F6E94" w14:paraId="438BE43C" w14:textId="77777777" w:rsidTr="00293DAD">
        <w:trPr>
          <w:trHeight w:val="510"/>
        </w:trPr>
        <w:tc>
          <w:tcPr>
            <w:tcW w:w="951" w:type="dxa"/>
            <w:shd w:val="clear" w:color="auto" w:fill="auto"/>
            <w:vAlign w:val="center"/>
          </w:tcPr>
          <w:p w14:paraId="50C517E6"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5.3.1</w:t>
            </w:r>
          </w:p>
        </w:tc>
        <w:tc>
          <w:tcPr>
            <w:tcW w:w="7237" w:type="dxa"/>
            <w:shd w:val="clear" w:color="auto" w:fill="auto"/>
            <w:vAlign w:val="center"/>
          </w:tcPr>
          <w:p w14:paraId="3432AA4C"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Нийслэл хот болон аймгийн төвүүдэд хог хаягдлыг ангилан ялгах, эх үүсвэр дээр нь бууруулах, дахин боловсруулж, эдийн засгийн эргэлтэд оруулах үйл ажиллагааг дэмжиж, хог боловсруулах үйлдвэрийг барьж байгуулах</w:t>
            </w:r>
          </w:p>
        </w:tc>
        <w:tc>
          <w:tcPr>
            <w:tcW w:w="6095" w:type="dxa"/>
            <w:shd w:val="clear" w:color="auto" w:fill="auto"/>
            <w:vAlign w:val="center"/>
          </w:tcPr>
          <w:p w14:paraId="16BBF3FD"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Хог хаягдлын дахин боловсруулалтын хэмжээг 27 хувьд хүргэсэн байна.</w:t>
            </w:r>
          </w:p>
        </w:tc>
      </w:tr>
      <w:tr w:rsidR="0086177C" w:rsidRPr="008F6E94" w14:paraId="1E9821D3" w14:textId="77777777" w:rsidTr="00293DAD">
        <w:trPr>
          <w:trHeight w:val="510"/>
        </w:trPr>
        <w:tc>
          <w:tcPr>
            <w:tcW w:w="14283" w:type="dxa"/>
            <w:gridSpan w:val="3"/>
            <w:shd w:val="clear" w:color="auto" w:fill="auto"/>
            <w:vAlign w:val="center"/>
          </w:tcPr>
          <w:p w14:paraId="68BFBBE5" w14:textId="77777777" w:rsidR="0086177C" w:rsidRPr="008F6E94" w:rsidRDefault="0086177C" w:rsidP="00293DAD">
            <w:pPr>
              <w:spacing w:after="0" w:line="240" w:lineRule="auto"/>
              <w:ind w:firstLine="720"/>
              <w:jc w:val="center"/>
              <w:rPr>
                <w:rFonts w:ascii="Arial" w:hAnsi="Arial" w:cs="Arial"/>
                <w:b/>
                <w:bCs/>
                <w:lang w:val="mn-MN"/>
              </w:rPr>
            </w:pPr>
            <w:r w:rsidRPr="008F6E94">
              <w:rPr>
                <w:rFonts w:ascii="Arial" w:hAnsi="Arial" w:cs="Arial"/>
                <w:b/>
                <w:bCs/>
                <w:lang w:val="mn-MN"/>
              </w:rPr>
              <w:t>Зорилт 5.4.Эдийн засаг, аж үйлдвэржилтийн сэргэлтийн бодлогыг хэрэгжүүлэхдээ байгаль хамгаалах үндэсний уламжлалт ёс заншлыг хадгалж, дэлхийн хөгжлийн чиг хандлагад нийцүүлэн ногоон хөгжлийн жишиг загварыг тодорхойлно.</w:t>
            </w:r>
          </w:p>
        </w:tc>
      </w:tr>
      <w:tr w:rsidR="0086177C" w:rsidRPr="008F6E94" w14:paraId="0352459C" w14:textId="77777777" w:rsidTr="00293DAD">
        <w:trPr>
          <w:trHeight w:val="510"/>
        </w:trPr>
        <w:tc>
          <w:tcPr>
            <w:tcW w:w="951" w:type="dxa"/>
            <w:shd w:val="clear" w:color="auto" w:fill="auto"/>
            <w:vAlign w:val="center"/>
          </w:tcPr>
          <w:p w14:paraId="4D566921"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5.4.1</w:t>
            </w:r>
          </w:p>
        </w:tc>
        <w:tc>
          <w:tcPr>
            <w:tcW w:w="7237" w:type="dxa"/>
            <w:shd w:val="clear" w:color="auto" w:fill="auto"/>
            <w:vAlign w:val="center"/>
          </w:tcPr>
          <w:p w14:paraId="070BE9CA"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Хүрээлэн байгаа орчны аюулгүй байдлыг хангах, хүн амын эрүүл, аюулгүй амьдрах нөхцөлийг бүрдүүлэх зорилгоор байгаль орчны хяналт, шинжилгээ, үнэлгээг боловсронгуй болгон хэрэгжүүлэх</w:t>
            </w:r>
          </w:p>
        </w:tc>
        <w:tc>
          <w:tcPr>
            <w:tcW w:w="6095" w:type="dxa"/>
            <w:shd w:val="clear" w:color="auto" w:fill="auto"/>
            <w:vAlign w:val="center"/>
          </w:tcPr>
          <w:p w14:paraId="6F1492D7"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Байгаль орчны хяналт, шинжилгээ, үнэлгээ сайжирсан байна.</w:t>
            </w:r>
          </w:p>
        </w:tc>
      </w:tr>
      <w:tr w:rsidR="0086177C" w:rsidRPr="008F6E94" w14:paraId="72EDAAF4" w14:textId="77777777" w:rsidTr="00293DAD">
        <w:trPr>
          <w:trHeight w:val="510"/>
        </w:trPr>
        <w:tc>
          <w:tcPr>
            <w:tcW w:w="951" w:type="dxa"/>
            <w:shd w:val="clear" w:color="auto" w:fill="auto"/>
            <w:vAlign w:val="center"/>
          </w:tcPr>
          <w:p w14:paraId="06451CC2"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5.4.2</w:t>
            </w:r>
          </w:p>
        </w:tc>
        <w:tc>
          <w:tcPr>
            <w:tcW w:w="7237" w:type="dxa"/>
            <w:shd w:val="clear" w:color="auto" w:fill="auto"/>
            <w:vAlign w:val="center"/>
          </w:tcPr>
          <w:p w14:paraId="246D02F7"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Уур амьсгалын өөрчлөлтийг сааруулах, цөлжилт, газрын доройтлыг бууруулах үндэсний зорилтыг хэрэгжүүлэх</w:t>
            </w:r>
          </w:p>
        </w:tc>
        <w:tc>
          <w:tcPr>
            <w:tcW w:w="6095" w:type="dxa"/>
            <w:shd w:val="clear" w:color="auto" w:fill="auto"/>
            <w:vAlign w:val="center"/>
          </w:tcPr>
          <w:p w14:paraId="051788F4"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Цөлжилтийн нэн хүчтэй, хүчтэй зэрэглэлд өртсөн газар нутгийн хэмжээг нэмэгдүүлэхгүй тогтоон барьсан байна.</w:t>
            </w:r>
          </w:p>
        </w:tc>
      </w:tr>
      <w:tr w:rsidR="0086177C" w:rsidRPr="008F6E94" w14:paraId="360A79CF" w14:textId="77777777" w:rsidTr="00293DAD">
        <w:trPr>
          <w:trHeight w:val="510"/>
        </w:trPr>
        <w:tc>
          <w:tcPr>
            <w:tcW w:w="951" w:type="dxa"/>
            <w:shd w:val="clear" w:color="auto" w:fill="auto"/>
            <w:vAlign w:val="center"/>
          </w:tcPr>
          <w:p w14:paraId="22C43E9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5.4.3</w:t>
            </w:r>
          </w:p>
        </w:tc>
        <w:tc>
          <w:tcPr>
            <w:tcW w:w="7237" w:type="dxa"/>
            <w:shd w:val="clear" w:color="auto" w:fill="auto"/>
            <w:vAlign w:val="center"/>
          </w:tcPr>
          <w:p w14:paraId="5DA16D3C"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Байгаль орчинд ээлтэй, хүлэмжийн хий бага ялгаруулдаг, эрчим хүч, цэвэр усны хэмнэлттэй ногоон төсөл хэрэгжүүлэх, бараа бүтээгдэхүүн худалдан авахад хөнгөлөлттэй зээл, урамшуулал олгох</w:t>
            </w:r>
          </w:p>
        </w:tc>
        <w:tc>
          <w:tcPr>
            <w:tcW w:w="6095" w:type="dxa"/>
            <w:shd w:val="clear" w:color="auto" w:fill="auto"/>
            <w:vAlign w:val="center"/>
          </w:tcPr>
          <w:p w14:paraId="14E87CDA"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Парисын хэлэлцээр, Тогтвортой хөгжлийн зорилгууд зэрэг олон улсын шаардлагад нийцсэн барилга байгууламж, үйлдвэр, технологи бий болж, байгаль орчинд эерэг нөлөөлөл бий болсон байна.</w:t>
            </w:r>
          </w:p>
        </w:tc>
      </w:tr>
      <w:tr w:rsidR="0086177C" w:rsidRPr="008F6E94" w14:paraId="762A89A7" w14:textId="77777777" w:rsidTr="00293DAD">
        <w:trPr>
          <w:trHeight w:val="289"/>
        </w:trPr>
        <w:tc>
          <w:tcPr>
            <w:tcW w:w="951" w:type="dxa"/>
            <w:shd w:val="clear" w:color="auto" w:fill="auto"/>
            <w:vAlign w:val="center"/>
          </w:tcPr>
          <w:p w14:paraId="4AEFC008"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5.4.4</w:t>
            </w:r>
          </w:p>
        </w:tc>
        <w:tc>
          <w:tcPr>
            <w:tcW w:w="7237" w:type="dxa"/>
            <w:shd w:val="clear" w:color="auto" w:fill="auto"/>
            <w:vAlign w:val="center"/>
          </w:tcPr>
          <w:p w14:paraId="6AA6D7D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 xml:space="preserve">Ногоон хөгжлийг дэмжих санхүүжилтийн тогтолцоо, зээл, урамшууллын оновчтой хөшүүргийг нэвтрүүлж, цэвэр технологийг нутагшуулах   </w:t>
            </w:r>
          </w:p>
        </w:tc>
        <w:tc>
          <w:tcPr>
            <w:tcW w:w="6095" w:type="dxa"/>
            <w:shd w:val="clear" w:color="auto" w:fill="auto"/>
            <w:vAlign w:val="center"/>
          </w:tcPr>
          <w:p w14:paraId="1DB2F9EC"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hAnsi="Arial" w:cs="Arial"/>
                <w:color w:val="000000"/>
                <w:lang w:val="mn-MN"/>
              </w:rPr>
              <w:t>Иргэн, аж ахуйн нэгж, байгууллагын ногоон төсөл, ногоон зээлийн үр өгөөжийг нэмэгдүүлсэн байна.</w:t>
            </w:r>
          </w:p>
        </w:tc>
      </w:tr>
      <w:tr w:rsidR="0086177C" w:rsidRPr="008F6E94" w14:paraId="033ED23F" w14:textId="77777777" w:rsidTr="00293DAD">
        <w:trPr>
          <w:trHeight w:val="368"/>
        </w:trPr>
        <w:tc>
          <w:tcPr>
            <w:tcW w:w="14283" w:type="dxa"/>
            <w:gridSpan w:val="3"/>
            <w:shd w:val="clear" w:color="auto" w:fill="auto"/>
            <w:vAlign w:val="center"/>
          </w:tcPr>
          <w:p w14:paraId="58EFD157"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ЗУРГАА.ТӨРИЙН БҮТЭЭМЖИЙН СЭРГЭЛТ</w:t>
            </w:r>
          </w:p>
        </w:tc>
      </w:tr>
      <w:tr w:rsidR="0086177C" w:rsidRPr="008F6E94" w14:paraId="57B24DC2" w14:textId="77777777" w:rsidTr="00293DAD">
        <w:trPr>
          <w:trHeight w:val="350"/>
        </w:trPr>
        <w:tc>
          <w:tcPr>
            <w:tcW w:w="14283" w:type="dxa"/>
            <w:gridSpan w:val="3"/>
            <w:shd w:val="clear" w:color="auto" w:fill="auto"/>
            <w:vAlign w:val="center"/>
          </w:tcPr>
          <w:p w14:paraId="1C1473FC"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Зорилт 6.1.</w:t>
            </w:r>
            <w:r w:rsidRPr="008F6E94">
              <w:rPr>
                <w:rFonts w:ascii="Arial" w:hAnsi="Arial" w:cs="Arial"/>
                <w:b/>
                <w:bCs/>
                <w:noProof/>
                <w:color w:val="000000" w:themeColor="text1"/>
                <w:lang w:val="mn-MN"/>
              </w:rPr>
              <w:t>Төрөөс үзүүлэх</w:t>
            </w:r>
            <w:r w:rsidRPr="008F6E94">
              <w:rPr>
                <w:rFonts w:ascii="Arial" w:hAnsi="Arial" w:cs="Arial"/>
                <w:b/>
                <w:bCs/>
                <w:color w:val="000000" w:themeColor="text1"/>
                <w:lang w:val="mn-MN"/>
              </w:rPr>
              <w:t xml:space="preserve"> үйлчилгээг цахимжуулж, төрийн </w:t>
            </w:r>
            <w:r w:rsidRPr="008F6E94">
              <w:rPr>
                <w:rFonts w:ascii="Arial" w:hAnsi="Arial" w:cs="Arial"/>
                <w:b/>
                <w:bCs/>
                <w:noProof/>
                <w:color w:val="000000" w:themeColor="text1"/>
                <w:lang w:val="mn-MN"/>
              </w:rPr>
              <w:t>хүнд суртлыг бууруулна</w:t>
            </w:r>
            <w:r w:rsidRPr="008F6E94">
              <w:rPr>
                <w:rFonts w:ascii="Arial" w:hAnsi="Arial" w:cs="Arial"/>
                <w:b/>
                <w:bCs/>
                <w:color w:val="000000" w:themeColor="text1"/>
                <w:lang w:val="mn-MN"/>
              </w:rPr>
              <w:t>.</w:t>
            </w:r>
          </w:p>
        </w:tc>
      </w:tr>
      <w:tr w:rsidR="0086177C" w:rsidRPr="008F6E94" w14:paraId="2807F514" w14:textId="77777777" w:rsidTr="00293DAD">
        <w:trPr>
          <w:trHeight w:val="510"/>
        </w:trPr>
        <w:tc>
          <w:tcPr>
            <w:tcW w:w="951" w:type="dxa"/>
            <w:shd w:val="clear" w:color="auto" w:fill="auto"/>
            <w:vAlign w:val="center"/>
          </w:tcPr>
          <w:p w14:paraId="6E5DF9B2"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6.1.1</w:t>
            </w:r>
          </w:p>
        </w:tc>
        <w:tc>
          <w:tcPr>
            <w:tcW w:w="7237" w:type="dxa"/>
            <w:shd w:val="clear" w:color="auto" w:fill="auto"/>
            <w:vAlign w:val="center"/>
          </w:tcPr>
          <w:p w14:paraId="264102EC"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‘‘Цахим үндэстэн’’ болох арга хэмжээг эрчимжүүлж, нийтийн мэдээллийн дэд бүтцийг боловсронгуй болгож, цаасан суурьтай үйл ажиллагааг багасган цахим харилцаанд шилжиж, нийтийн мэдээллийн системээс олж авах, солилцох боломжтой мэдээллийг иргэн, хуулийн этгээдээс шаардахгүй байх нөхцөлийг хангаж, цахимаар үзүүлэх төрийн үйлчилгээний хүртээмж, тоог нэмэгдүүлж, иргэнийг цахим гарын үсгээр хангах ажлыг үе шаттайгаар хэрэгжүүлэх</w:t>
            </w:r>
          </w:p>
        </w:tc>
        <w:tc>
          <w:tcPr>
            <w:tcW w:w="6095" w:type="dxa"/>
            <w:shd w:val="clear" w:color="auto" w:fill="auto"/>
            <w:vAlign w:val="center"/>
          </w:tcPr>
          <w:p w14:paraId="2719E8E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2020 оны 10 дугаар сарын 01-ний өдөр нээлтээ хийсэн төрийн үйлчилгээний нэгдсэн систем болох “Е-Mongolia”-д нэвтрүүлсэн төрийн 57 байгууллагын 563 үйлчилгээг 1000-д хүргэн нэмэгдүүлж, цахим гэрээ хэлцлийг байгуулах нөхцөл бүрдэж, иргэд цаг хугацаа, орон зайнаас үл хамаарч төрийн үйлчилгээг шуурхай авах нөхцөл бүрдсэн байна.</w:t>
            </w:r>
          </w:p>
        </w:tc>
      </w:tr>
      <w:tr w:rsidR="0086177C" w:rsidRPr="008F6E94" w14:paraId="545C3CF2" w14:textId="77777777" w:rsidTr="00293DAD">
        <w:trPr>
          <w:trHeight w:val="510"/>
        </w:trPr>
        <w:tc>
          <w:tcPr>
            <w:tcW w:w="951" w:type="dxa"/>
            <w:shd w:val="clear" w:color="auto" w:fill="auto"/>
            <w:vAlign w:val="center"/>
          </w:tcPr>
          <w:p w14:paraId="5451C4F9"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6.1.2</w:t>
            </w:r>
          </w:p>
        </w:tc>
        <w:tc>
          <w:tcPr>
            <w:tcW w:w="7237" w:type="dxa"/>
            <w:shd w:val="clear" w:color="auto" w:fill="FFFFFF" w:themeFill="background1"/>
            <w:vAlign w:val="center"/>
          </w:tcPr>
          <w:p w14:paraId="5FFE73F3"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Орон зайн өгөгдөл, мэдээллийг бүрдүүлэгч бусад байгууллагын санг нэгдсэн стандартад шилжүүлэх, геопорталаар дамжуулан 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нэвтрүүлэх</w:t>
            </w:r>
          </w:p>
        </w:tc>
        <w:tc>
          <w:tcPr>
            <w:tcW w:w="6095" w:type="dxa"/>
            <w:shd w:val="clear" w:color="auto" w:fill="auto"/>
            <w:vAlign w:val="center"/>
          </w:tcPr>
          <w:p w14:paraId="3FB315E8"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Орон зайн өгөгдлийн дэд бүтцэд суурилсан нээлттэй цахим системийг хөгжүүлж, хэрэглээнд нэвтрүүлсэн байна.</w:t>
            </w:r>
          </w:p>
        </w:tc>
      </w:tr>
      <w:tr w:rsidR="0086177C" w:rsidRPr="008F6E94" w14:paraId="3830EA4E" w14:textId="77777777" w:rsidTr="00293DAD">
        <w:trPr>
          <w:trHeight w:val="510"/>
        </w:trPr>
        <w:tc>
          <w:tcPr>
            <w:tcW w:w="951" w:type="dxa"/>
            <w:shd w:val="clear" w:color="auto" w:fill="auto"/>
            <w:vAlign w:val="center"/>
          </w:tcPr>
          <w:p w14:paraId="719AFDAE"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6.1.3</w:t>
            </w:r>
          </w:p>
        </w:tc>
        <w:tc>
          <w:tcPr>
            <w:tcW w:w="7237" w:type="dxa"/>
            <w:shd w:val="clear" w:color="auto" w:fill="auto"/>
            <w:vAlign w:val="center"/>
          </w:tcPr>
          <w:p w14:paraId="6203006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Хаягийн нэгдсэн системийг хэрэглээнд нэвтрүүлэх</w:t>
            </w:r>
          </w:p>
        </w:tc>
        <w:tc>
          <w:tcPr>
            <w:tcW w:w="6095" w:type="dxa"/>
            <w:shd w:val="clear" w:color="auto" w:fill="auto"/>
            <w:vAlign w:val="center"/>
          </w:tcPr>
          <w:p w14:paraId="28329954"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 xml:space="preserve">Улсын хэмжээнд хаягжуулалтын ажлыг нэгдсэн тогтолцоонд шилжүүлж хэрэгжүүлсэн байна. </w:t>
            </w:r>
          </w:p>
        </w:tc>
      </w:tr>
      <w:tr w:rsidR="0086177C" w:rsidRPr="008F6E94" w14:paraId="419196C9" w14:textId="77777777" w:rsidTr="00293DAD">
        <w:trPr>
          <w:trHeight w:val="510"/>
        </w:trPr>
        <w:tc>
          <w:tcPr>
            <w:tcW w:w="951" w:type="dxa"/>
            <w:shd w:val="clear" w:color="auto" w:fill="auto"/>
            <w:vAlign w:val="center"/>
          </w:tcPr>
          <w:p w14:paraId="4799946B"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6.1.4</w:t>
            </w:r>
          </w:p>
        </w:tc>
        <w:tc>
          <w:tcPr>
            <w:tcW w:w="7237" w:type="dxa"/>
            <w:shd w:val="clear" w:color="auto" w:fill="auto"/>
            <w:vAlign w:val="center"/>
          </w:tcPr>
          <w:p w14:paraId="69DF9DCB"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Хиймэл оюун ухаан, блокчейн болон газар зүйн мэдээллийн системд суурилсан 3 болон 4 хэмжээст газар, үл хөдлөх хөрөнгийн бүртгэл, үнэлгээ, татвар, төлбөрийн нэгдсэн системийг олон улсын жишигт нийцүүлэн хөгжүүлэх</w:t>
            </w:r>
          </w:p>
        </w:tc>
        <w:tc>
          <w:tcPr>
            <w:tcW w:w="6095" w:type="dxa"/>
            <w:shd w:val="clear" w:color="auto" w:fill="auto"/>
            <w:vAlign w:val="center"/>
          </w:tcPr>
          <w:p w14:paraId="42B5552E"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Газрын кадастрын мэдээллийн санд бүртгэлтэй 500 мянга гаруй барилгын зурган болон бүртгэлийн мэдээллийг засварлаж, өгөгдлийн санг байгуулан 3 болон 4 хэмжээст газар, үл хөдлөх хөрөнгийн бүртгэл, үнэлгээ, татвар, төлбөрийн нэгдсэн системийг хэрэглээнд нэвтрүүлж, төрийн болон хувийн хэвшлийн байгууллагуудын системтэй холбосон дундын мэдээллийн санг байгуулж, салбар хоорондын уялдааг хангасан байна.</w:t>
            </w:r>
          </w:p>
        </w:tc>
      </w:tr>
      <w:tr w:rsidR="0086177C" w:rsidRPr="008F6E94" w14:paraId="2806DDA4" w14:textId="77777777" w:rsidTr="00293DAD">
        <w:trPr>
          <w:trHeight w:val="510"/>
        </w:trPr>
        <w:tc>
          <w:tcPr>
            <w:tcW w:w="951" w:type="dxa"/>
            <w:shd w:val="clear" w:color="auto" w:fill="auto"/>
            <w:vAlign w:val="center"/>
          </w:tcPr>
          <w:p w14:paraId="09526507"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6.1.5</w:t>
            </w:r>
          </w:p>
        </w:tc>
        <w:tc>
          <w:tcPr>
            <w:tcW w:w="7237" w:type="dxa"/>
            <w:shd w:val="clear" w:color="auto" w:fill="FFFFFF" w:themeFill="background1"/>
            <w:vAlign w:val="center"/>
          </w:tcPr>
          <w:p w14:paraId="38FA8660"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themeColor="text1"/>
                <w:lang w:val="mn-MN"/>
              </w:rPr>
              <w:t>Улсын хэмжээнд хот, суурины төвийн 1:1000-ны масштабтай байр зүйн зураг, газар доорх шугам сүлжээний зургийг солбицлын ITRF2020 эринд шилжүүлэх ажлыг зохион байгуулах</w:t>
            </w:r>
          </w:p>
        </w:tc>
        <w:tc>
          <w:tcPr>
            <w:tcW w:w="6095" w:type="dxa"/>
            <w:shd w:val="clear" w:color="auto" w:fill="auto"/>
            <w:vAlign w:val="center"/>
          </w:tcPr>
          <w:p w14:paraId="7E01D9A0"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ITRF2020 эринд 2,400 цэг B ангийн сүлжээг байгуулж, АА ангийн сүлжээг шилжүүлэн 21 аймаг, 330 сум, Улаанбаатар хотын нутаг дэвсгэрт 1:1000-ны масштабтай тоон байр зүйн зургийг шинээр гүйцэтгэсэн байна.</w:t>
            </w:r>
          </w:p>
        </w:tc>
      </w:tr>
      <w:tr w:rsidR="0086177C" w:rsidRPr="008F6E94" w14:paraId="7867AE28" w14:textId="77777777" w:rsidTr="00293DAD">
        <w:trPr>
          <w:trHeight w:val="510"/>
        </w:trPr>
        <w:tc>
          <w:tcPr>
            <w:tcW w:w="951" w:type="dxa"/>
            <w:shd w:val="clear" w:color="auto" w:fill="auto"/>
            <w:vAlign w:val="center"/>
          </w:tcPr>
          <w:p w14:paraId="2A71A2A3"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6.1.6</w:t>
            </w:r>
          </w:p>
        </w:tc>
        <w:tc>
          <w:tcPr>
            <w:tcW w:w="7237" w:type="dxa"/>
            <w:shd w:val="clear" w:color="auto" w:fill="FFFFFF" w:themeFill="background1"/>
            <w:vAlign w:val="center"/>
          </w:tcPr>
          <w:p w14:paraId="64791AAF"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Цахим үйл ажиллагаатай газрын биржийг газрын асуудал эрхэлсэн төрийн захиргааны байгууллагын эрхлэх асуудлын хүрээнд байгуулан газрын биржийн үйл ажиллагааны тодорхой хувиар газар хөгжүүлэх санг бүрдүүлж, газрыг эдийн засгийн эргэлтэд оруулах</w:t>
            </w:r>
          </w:p>
        </w:tc>
        <w:tc>
          <w:tcPr>
            <w:tcW w:w="6095" w:type="dxa"/>
            <w:shd w:val="clear" w:color="auto" w:fill="auto"/>
            <w:vAlign w:val="center"/>
          </w:tcPr>
          <w:p w14:paraId="150192C1"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Цахим үйл ажиллагаатай газрын биржийг газрын асуудал хариуцсан төрийн захиргааны байгууллагын эрхлэх асуудлын хүрээнд байгуулж, газар, үл хөдлөх хөрөнгийн зах зээлийг нэг цэгт төвлөрүүлэх боломж бүхий газрын нэгдсэн системийг хэрэглээнд нэвтрүүлэн улсын хэмжээний газрын санг бүрдүүлж, газар хөгжүүлэлтийн ажлыг зохион байгуулж хийдэг болсон байна.</w:t>
            </w:r>
          </w:p>
        </w:tc>
      </w:tr>
      <w:tr w:rsidR="0086177C" w:rsidRPr="008F6E94" w14:paraId="28DD6AD7" w14:textId="77777777" w:rsidTr="00293DAD">
        <w:trPr>
          <w:trHeight w:val="386"/>
        </w:trPr>
        <w:tc>
          <w:tcPr>
            <w:tcW w:w="14283" w:type="dxa"/>
            <w:gridSpan w:val="3"/>
            <w:shd w:val="clear" w:color="auto" w:fill="auto"/>
            <w:vAlign w:val="center"/>
          </w:tcPr>
          <w:p w14:paraId="3C912FA4"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Зорилт 6.2.</w:t>
            </w:r>
            <w:r w:rsidRPr="008F6E94">
              <w:rPr>
                <w:rFonts w:ascii="Arial" w:hAnsi="Arial" w:cs="Arial"/>
                <w:b/>
                <w:bCs/>
                <w:noProof/>
                <w:color w:val="000000" w:themeColor="text1"/>
                <w:lang w:val="mn-MN"/>
              </w:rPr>
              <w:t>Засгийн газрын бүтэц, зохион байгуулалтад цогц шинжилгээ хийж, үнэлэлт, дүгнэлт өгч, оновчтой бүтцийг тогтоон, т</w:t>
            </w:r>
            <w:r w:rsidRPr="008F6E94">
              <w:rPr>
                <w:rFonts w:ascii="Arial" w:eastAsia="Times New Roman" w:hAnsi="Arial" w:cs="Arial"/>
                <w:b/>
                <w:bCs/>
                <w:noProof/>
                <w:lang w:val="mn-MN"/>
              </w:rPr>
              <w:t>өрийн зарим чиг үүргийг хувийн хэвшил, мэргэжлийн холбоодод шилжүүлнэ.</w:t>
            </w:r>
          </w:p>
        </w:tc>
      </w:tr>
      <w:tr w:rsidR="0086177C" w:rsidRPr="008F6E94" w14:paraId="71C2E8C8" w14:textId="77777777" w:rsidTr="00293DAD">
        <w:trPr>
          <w:trHeight w:val="510"/>
        </w:trPr>
        <w:tc>
          <w:tcPr>
            <w:tcW w:w="951" w:type="dxa"/>
            <w:shd w:val="clear" w:color="auto" w:fill="auto"/>
            <w:vAlign w:val="center"/>
          </w:tcPr>
          <w:p w14:paraId="51587FCA"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6.2.1</w:t>
            </w:r>
          </w:p>
        </w:tc>
        <w:tc>
          <w:tcPr>
            <w:tcW w:w="7237" w:type="dxa"/>
            <w:shd w:val="clear" w:color="auto" w:fill="auto"/>
            <w:vAlign w:val="center"/>
          </w:tcPr>
          <w:p w14:paraId="4B2B3F60"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Мэргэжлийн холбоонд эрхээ шилжүүлэн хийлгэх боломжтой төрийн чиг үүргийн талаарх судалгааг салбар бүрээр гаргаж, шилжүүлэх ажлыг үе шаттайгаар эхлүүлэх</w:t>
            </w:r>
          </w:p>
        </w:tc>
        <w:tc>
          <w:tcPr>
            <w:tcW w:w="6095" w:type="dxa"/>
            <w:shd w:val="clear" w:color="auto" w:fill="auto"/>
            <w:vAlign w:val="center"/>
          </w:tcPr>
          <w:p w14:paraId="552B1B4B"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Төрийн зарим чиг үүргийг хувийн хэвшил, мэргэжлийн холбоонд шилжүүлж, төр-хувийн хэвшлийн түншлэлийг өргөжүүлэх, төрийн албыг цомхон, чадварлаг болгох боломжийг нэмэгдүүлсэн байна.</w:t>
            </w:r>
          </w:p>
        </w:tc>
      </w:tr>
      <w:tr w:rsidR="0086177C" w:rsidRPr="008F6E94" w14:paraId="260A565D" w14:textId="77777777" w:rsidTr="00293DAD">
        <w:trPr>
          <w:trHeight w:val="510"/>
        </w:trPr>
        <w:tc>
          <w:tcPr>
            <w:tcW w:w="14283" w:type="dxa"/>
            <w:gridSpan w:val="3"/>
            <w:shd w:val="clear" w:color="auto" w:fill="auto"/>
            <w:vAlign w:val="center"/>
          </w:tcPr>
          <w:p w14:paraId="5D692702" w14:textId="77777777" w:rsidR="0086177C" w:rsidRPr="008F6E94" w:rsidRDefault="0086177C" w:rsidP="00293DAD">
            <w:pPr>
              <w:spacing w:after="0" w:line="240" w:lineRule="auto"/>
              <w:contextualSpacing/>
              <w:jc w:val="center"/>
              <w:rPr>
                <w:rFonts w:ascii="Arial" w:hAnsi="Arial" w:cs="Arial"/>
                <w:b/>
                <w:bCs/>
                <w:color w:val="000000"/>
                <w:lang w:val="mn-MN"/>
              </w:rPr>
            </w:pPr>
            <w:r w:rsidRPr="008F6E94">
              <w:rPr>
                <w:rFonts w:ascii="Arial" w:hAnsi="Arial" w:cs="Arial"/>
                <w:b/>
                <w:bCs/>
                <w:color w:val="000000"/>
                <w:lang w:val="mn-MN"/>
              </w:rPr>
              <w:t>Зорилт 6.3.</w:t>
            </w:r>
            <w:r w:rsidRPr="008F6E94">
              <w:rPr>
                <w:rFonts w:ascii="Arial" w:eastAsia="Times New Roman" w:hAnsi="Arial" w:cs="Arial"/>
                <w:b/>
                <w:bCs/>
                <w:color w:val="000000" w:themeColor="text1"/>
                <w:lang w:val="mn-MN"/>
              </w:rPr>
              <w:t>Төрийн хяналт, шалгалтын давхардсан тогтолцоог цэгцэлж, төлөвлөгөөт шалгалтыг түр хугацаанд зогсоож, төрийн байгууллагаас шаарддаг тусгай зөвшөөрөл, техникийн нөхцөлийн тоог бууруулна.</w:t>
            </w:r>
          </w:p>
        </w:tc>
      </w:tr>
      <w:tr w:rsidR="0086177C" w:rsidRPr="008F6E94" w14:paraId="106AF491" w14:textId="77777777" w:rsidTr="00293DAD">
        <w:trPr>
          <w:trHeight w:val="510"/>
        </w:trPr>
        <w:tc>
          <w:tcPr>
            <w:tcW w:w="951" w:type="dxa"/>
            <w:shd w:val="clear" w:color="auto" w:fill="auto"/>
            <w:vAlign w:val="center"/>
          </w:tcPr>
          <w:p w14:paraId="759FF111"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6.3.1</w:t>
            </w:r>
          </w:p>
        </w:tc>
        <w:tc>
          <w:tcPr>
            <w:tcW w:w="7237" w:type="dxa"/>
            <w:shd w:val="clear" w:color="auto" w:fill="auto"/>
            <w:vAlign w:val="center"/>
          </w:tcPr>
          <w:p w14:paraId="13F01DBA"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Төрийн үйл ажиллагааг ил тод, шуурхай болгох, төрийн хүнд суртлыг арилгах, бизнес эрхлэгчдийг дэмжих тусгай зөвшөөрөл, зөвшөөрлийн тоог 2 дахин цөөрүүлж, цахимаар олгох, сунгах боломжийг бүрдүүлэх</w:t>
            </w:r>
          </w:p>
        </w:tc>
        <w:tc>
          <w:tcPr>
            <w:tcW w:w="6095" w:type="dxa"/>
            <w:shd w:val="clear" w:color="auto" w:fill="auto"/>
            <w:vAlign w:val="center"/>
          </w:tcPr>
          <w:p w14:paraId="7DB1287B"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Хуулиар хориглосон, эсхүл зөвшөөрөл шаардахаас бусад төрлийн үйл ажиллагааг хүн, хуулийн этгээд хууль тогтоомжид нийцүүлэн чөлөөтэй эрхлэх боломжтой болсон байна.</w:t>
            </w:r>
          </w:p>
        </w:tc>
      </w:tr>
      <w:tr w:rsidR="0086177C" w:rsidRPr="008F6E94" w14:paraId="5968DE66" w14:textId="77777777" w:rsidTr="00293DAD">
        <w:trPr>
          <w:trHeight w:val="510"/>
        </w:trPr>
        <w:tc>
          <w:tcPr>
            <w:tcW w:w="951" w:type="dxa"/>
            <w:shd w:val="clear" w:color="auto" w:fill="auto"/>
            <w:vAlign w:val="center"/>
          </w:tcPr>
          <w:p w14:paraId="72351825"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6.3.2</w:t>
            </w:r>
          </w:p>
        </w:tc>
        <w:tc>
          <w:tcPr>
            <w:tcW w:w="7237" w:type="dxa"/>
            <w:shd w:val="clear" w:color="auto" w:fill="auto"/>
            <w:vAlign w:val="center"/>
          </w:tcPr>
          <w:p w14:paraId="79EC297E"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 xml:space="preserve">Дуудлага худалдаа, сонгон шалгаруулалт, мэргэжлийн шалгалтын үндсэн дээр болон газар, ашигт малтмал, газрын тос, тэсрэх бодис, тэсэлгээ, банк, санхүү, гааль, үндэсний төлбөрийн систем, хэвлэл мэдээлэл, цөмийн энерги, харилцаа холбоо, тамхи, согтууруулах ундааны үйлдвэрлэл, төлбөрт таавар, бооцоот тоглоом, эд мөнгөний хонжворт сугалааны үйл ажиллагаа эрхлэхээс бусад тусгай зөвшөөрлийг шуурхай олгох нөхцөлийг бүрдүүлж, тусгай зөвшөөрөл эзэмшигч өмнө нь тусгай зөвшөөрлийн нөхцөл, шаардлагыг зөрчиж байгаагүй бол </w:t>
            </w:r>
            <w:r w:rsidRPr="008F6E94">
              <w:rPr>
                <w:rFonts w:ascii="Arial" w:eastAsia="Times New Roman" w:hAnsi="Arial" w:cs="Arial"/>
                <w:lang w:val="mn-MN"/>
              </w:rPr>
              <w:t>тусгай зөвшөөрлийн хугацааг иргэн, хуулийн этгээдийн хүсэлтээр эрх</w:t>
            </w:r>
            <w:r w:rsidRPr="008F6E94">
              <w:rPr>
                <w:rFonts w:ascii="Arial" w:eastAsia="Times New Roman" w:hAnsi="Arial" w:cs="Arial"/>
                <w:color w:val="000000"/>
                <w:lang w:val="mn-MN"/>
              </w:rPr>
              <w:t xml:space="preserve"> бүхий байгууллага анх олгосон нөхцөл, хугацаагаар шуурхай сунгах </w:t>
            </w:r>
          </w:p>
        </w:tc>
        <w:tc>
          <w:tcPr>
            <w:tcW w:w="6095" w:type="dxa"/>
            <w:shd w:val="clear" w:color="auto" w:fill="auto"/>
            <w:vAlign w:val="center"/>
          </w:tcPr>
          <w:p w14:paraId="7400AFE5"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Бизнес эрхлэх таатай орчин бүрдсэн байна.</w:t>
            </w:r>
          </w:p>
        </w:tc>
      </w:tr>
      <w:tr w:rsidR="0086177C" w:rsidRPr="008F6E94" w14:paraId="7B046AD6" w14:textId="77777777" w:rsidTr="00293DAD">
        <w:trPr>
          <w:trHeight w:val="510"/>
        </w:trPr>
        <w:tc>
          <w:tcPr>
            <w:tcW w:w="951" w:type="dxa"/>
            <w:shd w:val="clear" w:color="auto" w:fill="auto"/>
            <w:vAlign w:val="center"/>
          </w:tcPr>
          <w:p w14:paraId="2728D2C9"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6.3.3</w:t>
            </w:r>
          </w:p>
        </w:tc>
        <w:tc>
          <w:tcPr>
            <w:tcW w:w="7237" w:type="dxa"/>
            <w:shd w:val="clear" w:color="auto" w:fill="auto"/>
            <w:vAlign w:val="center"/>
          </w:tcPr>
          <w:p w14:paraId="642B39CA"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Тусгай зөвшөөрлийн цахим нэгдсэн санг бүрдүүлж, нээлттэй байлгах</w:t>
            </w:r>
          </w:p>
        </w:tc>
        <w:tc>
          <w:tcPr>
            <w:tcW w:w="6095" w:type="dxa"/>
            <w:shd w:val="clear" w:color="auto" w:fill="auto"/>
            <w:vAlign w:val="center"/>
          </w:tcPr>
          <w:p w14:paraId="6954F33D"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Бизнес эрхлэх таатай орчин бүрдэж, ил тод, нээлттэй байдал нэмэгдсэн байна.</w:t>
            </w:r>
          </w:p>
        </w:tc>
      </w:tr>
      <w:tr w:rsidR="0086177C" w:rsidRPr="008F6E94" w14:paraId="6825C6CD" w14:textId="77777777" w:rsidTr="00293DAD">
        <w:trPr>
          <w:trHeight w:val="510"/>
        </w:trPr>
        <w:tc>
          <w:tcPr>
            <w:tcW w:w="951" w:type="dxa"/>
            <w:shd w:val="clear" w:color="auto" w:fill="auto"/>
            <w:vAlign w:val="center"/>
          </w:tcPr>
          <w:p w14:paraId="7383815C"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6.3.4</w:t>
            </w:r>
          </w:p>
        </w:tc>
        <w:tc>
          <w:tcPr>
            <w:tcW w:w="7237" w:type="dxa"/>
            <w:shd w:val="clear" w:color="auto" w:fill="auto"/>
            <w:vAlign w:val="center"/>
          </w:tcPr>
          <w:p w14:paraId="17069CBD"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Монголбанк, Санхүүгийн зохицуулах хороо, татвар, гааль, нийгмийн даатгал болон эрүүл мэндийн даатгалаас бусад чиглэлээр төлөвлөгөөт хяналт шалгалтыг бууруулж, төрийн хяналт шалгалтыг эрсдэлд суурилж хэрэгжүүлэх, зөвлөн туслах хэв шинжтэй болгох</w:t>
            </w:r>
          </w:p>
        </w:tc>
        <w:tc>
          <w:tcPr>
            <w:tcW w:w="6095" w:type="dxa"/>
            <w:shd w:val="clear" w:color="auto" w:fill="auto"/>
            <w:vAlign w:val="center"/>
          </w:tcPr>
          <w:p w14:paraId="73B7AAF1"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Ковид-19 цар тахлын улмаас эдийн засагт үзүүлж байгаа сөрөг нөлөөллийг бууруулах, эдийн засгийн үр ашгийг нэмэгдүүлэх зорилтын хүрээнд тодорхой хугацаанд Төрийн хяналт шалгалтын тухай хуульд заасан төлөвлөгөөт хяналт шалгалтыг хийхгүй бөгөөд зөвхөн иргэн, аж ахуйн нэгж, байгууллагын өргөдөл, хүсэлт, гомдол, мэдээллээр болон хүний амь нас, эрүүл мэнд, хүрээлэн байгаа орчинд шууд буюу шууд бусаар хор хохирол учруулсан тохиолдолд төлөвлөгөөт бус хяналт шалгалтыг хийнэ. Ингэснээр төрийн хүнд суртлыг багасгах, бизнес эрхлэгчид зардал, цаг хугацааг хэмнэсэн байна.</w:t>
            </w:r>
          </w:p>
        </w:tc>
      </w:tr>
      <w:tr w:rsidR="0086177C" w:rsidRPr="008F6E94" w14:paraId="3C471CCB" w14:textId="77777777" w:rsidTr="00293DAD">
        <w:trPr>
          <w:trHeight w:val="510"/>
        </w:trPr>
        <w:tc>
          <w:tcPr>
            <w:tcW w:w="951" w:type="dxa"/>
            <w:shd w:val="clear" w:color="auto" w:fill="auto"/>
            <w:vAlign w:val="center"/>
          </w:tcPr>
          <w:p w14:paraId="0C488C01"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6.3.5</w:t>
            </w:r>
          </w:p>
        </w:tc>
        <w:tc>
          <w:tcPr>
            <w:tcW w:w="7237" w:type="dxa"/>
            <w:shd w:val="clear" w:color="auto" w:fill="auto"/>
            <w:vAlign w:val="center"/>
          </w:tcPr>
          <w:p w14:paraId="562FBA8F"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w:t>
            </w:r>
          </w:p>
        </w:tc>
        <w:tc>
          <w:tcPr>
            <w:tcW w:w="6095" w:type="dxa"/>
            <w:shd w:val="clear" w:color="auto" w:fill="auto"/>
            <w:vAlign w:val="center"/>
          </w:tcPr>
          <w:p w14:paraId="0014E2A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Дотоодоос хангах бололцоогүй байгаа ажиллах хүчийг</w:t>
            </w:r>
            <w:r w:rsidRPr="008F6E94">
              <w:rPr>
                <w:rFonts w:ascii="Arial" w:hAnsi="Arial" w:cs="Arial"/>
                <w:i/>
                <w:color w:val="000000"/>
                <w:lang w:val="mn-MN"/>
              </w:rPr>
              <w:t xml:space="preserve"> </w:t>
            </w:r>
            <w:r w:rsidRPr="008F6E94">
              <w:rPr>
                <w:rFonts w:ascii="Arial" w:hAnsi="Arial" w:cs="Arial"/>
                <w:color w:val="000000"/>
                <w:lang w:val="mn-MN"/>
              </w:rPr>
              <w:t>гадаадаас авах боломжийг бүрдүүлсэн байна.</w:t>
            </w:r>
          </w:p>
        </w:tc>
      </w:tr>
      <w:tr w:rsidR="0086177C" w:rsidRPr="008F6E94" w14:paraId="1F66521C" w14:textId="77777777" w:rsidTr="00293DAD">
        <w:trPr>
          <w:trHeight w:val="510"/>
        </w:trPr>
        <w:tc>
          <w:tcPr>
            <w:tcW w:w="14283" w:type="dxa"/>
            <w:gridSpan w:val="3"/>
            <w:shd w:val="clear" w:color="auto" w:fill="auto"/>
            <w:vAlign w:val="center"/>
          </w:tcPr>
          <w:p w14:paraId="0F287D94"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Зорилт 6.4.</w:t>
            </w:r>
            <w:r w:rsidRPr="008F6E94">
              <w:rPr>
                <w:rFonts w:ascii="Arial" w:eastAsia="Times New Roman" w:hAnsi="Arial" w:cs="Arial"/>
                <w:b/>
                <w:bCs/>
                <w:lang w:val="mn-MN"/>
              </w:rPr>
              <w:t>Төрийн өмчит аж ахуйн нэгжүүдийн үр ашиг, засаглалыг сайжруулж, олон нийтийн шууд хяналтад оруулах ажлыг зохион байгуулна.</w:t>
            </w:r>
          </w:p>
        </w:tc>
      </w:tr>
      <w:tr w:rsidR="0086177C" w:rsidRPr="008F6E94" w14:paraId="596E330F" w14:textId="77777777" w:rsidTr="00293DAD">
        <w:trPr>
          <w:trHeight w:val="510"/>
        </w:trPr>
        <w:tc>
          <w:tcPr>
            <w:tcW w:w="951" w:type="dxa"/>
            <w:shd w:val="clear" w:color="auto" w:fill="auto"/>
            <w:vAlign w:val="center"/>
          </w:tcPr>
          <w:p w14:paraId="3368D09E"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6.4.1</w:t>
            </w:r>
          </w:p>
        </w:tc>
        <w:tc>
          <w:tcPr>
            <w:tcW w:w="7237" w:type="dxa"/>
            <w:shd w:val="clear" w:color="auto" w:fill="auto"/>
            <w:vAlign w:val="center"/>
          </w:tcPr>
          <w:p w14:paraId="57180C12" w14:textId="77777777" w:rsidR="0086177C" w:rsidRPr="008F6E94" w:rsidRDefault="0086177C" w:rsidP="00293DAD">
            <w:pPr>
              <w:spacing w:after="0" w:line="240" w:lineRule="auto"/>
              <w:contextualSpacing/>
              <w:jc w:val="both"/>
              <w:rPr>
                <w:rFonts w:ascii="Arial" w:hAnsi="Arial" w:cs="Arial"/>
                <w:color w:val="FF0000"/>
                <w:lang w:val="mn-MN"/>
              </w:rPr>
            </w:pPr>
            <w:r w:rsidRPr="008F6E94">
              <w:rPr>
                <w:rFonts w:ascii="Arial" w:eastAsia="Times New Roman" w:hAnsi="Arial" w:cs="Arial"/>
                <w:color w:val="000000"/>
                <w:lang w:val="mn-MN"/>
              </w:rPr>
              <w:t>Улаанбаатар хотоос бусад орон нутагт ажиллах төрийн албан хаагч Төрийн албаны тухай хуульд заасан ажилласан жилийг тогтоосон тусгай шаардлагын 50 хувийг хангасан бол хугацаанаас өмнө шатлан дэвшүүлэх</w:t>
            </w:r>
          </w:p>
        </w:tc>
        <w:tc>
          <w:tcPr>
            <w:tcW w:w="6095" w:type="dxa"/>
            <w:shd w:val="clear" w:color="auto" w:fill="auto"/>
            <w:vAlign w:val="center"/>
          </w:tcPr>
          <w:p w14:paraId="5094041A" w14:textId="77777777" w:rsidR="0086177C" w:rsidRPr="008F6E94" w:rsidRDefault="0086177C" w:rsidP="00293DAD">
            <w:pPr>
              <w:spacing w:after="0" w:line="240" w:lineRule="auto"/>
              <w:contextualSpacing/>
              <w:jc w:val="both"/>
              <w:rPr>
                <w:rFonts w:ascii="Arial" w:hAnsi="Arial" w:cs="Arial"/>
                <w:color w:val="FF0000"/>
                <w:lang w:val="mn-MN"/>
              </w:rPr>
            </w:pPr>
            <w:r w:rsidRPr="008F6E94">
              <w:rPr>
                <w:rFonts w:ascii="Arial" w:eastAsia="Times New Roman" w:hAnsi="Arial" w:cs="Arial"/>
                <w:color w:val="000000"/>
                <w:lang w:val="mn-MN"/>
              </w:rPr>
              <w:t>Төвлөрлийг сааруулах, ажиллах хүчний эрэлтийг хангасан байна.</w:t>
            </w:r>
          </w:p>
        </w:tc>
      </w:tr>
      <w:tr w:rsidR="0086177C" w:rsidRPr="008F6E94" w14:paraId="4BB1C5EE" w14:textId="77777777" w:rsidTr="00293DAD">
        <w:trPr>
          <w:trHeight w:val="510"/>
        </w:trPr>
        <w:tc>
          <w:tcPr>
            <w:tcW w:w="951" w:type="dxa"/>
            <w:shd w:val="clear" w:color="auto" w:fill="auto"/>
            <w:vAlign w:val="center"/>
          </w:tcPr>
          <w:p w14:paraId="73A9A99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6.4.2</w:t>
            </w:r>
          </w:p>
        </w:tc>
        <w:tc>
          <w:tcPr>
            <w:tcW w:w="7237" w:type="dxa"/>
            <w:shd w:val="clear" w:color="auto" w:fill="auto"/>
            <w:vAlign w:val="center"/>
          </w:tcPr>
          <w:p w14:paraId="4EDB7885"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 xml:space="preserve">Төрийн болон орон нутгийн өмчийн хөрөнгөөр байнгын хэрэгцээтэй бараа, ажил, үйлчилгээг худалдан авах гэрээг үнэ болон бусад </w:t>
            </w:r>
            <w:r w:rsidRPr="008F6E94">
              <w:rPr>
                <w:rFonts w:ascii="Arial" w:eastAsia="Times New Roman" w:hAnsi="Arial" w:cs="Arial"/>
                <w:color w:val="000000"/>
                <w:lang w:val="mn-MN"/>
              </w:rPr>
              <w:lastRenderedPageBreak/>
              <w:t>нөхцөлийг нийлүүлэгч, үйлчилгээ үзүүлэгчтэй тохирч 3 жилээр байгуулах зарчимд бүрэн шилжиж, тендерт оролцогчид тавигддаг шаардлагагүй хязгаарлалтыг халж, тендерийн үйл ажиллагааг ил тод, нээлттэй, шуурхай болгох</w:t>
            </w:r>
          </w:p>
        </w:tc>
        <w:tc>
          <w:tcPr>
            <w:tcW w:w="6095" w:type="dxa"/>
            <w:shd w:val="clear" w:color="auto" w:fill="auto"/>
            <w:vAlign w:val="center"/>
          </w:tcPr>
          <w:p w14:paraId="54AB5391"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lastRenderedPageBreak/>
              <w:t>Т</w:t>
            </w:r>
            <w:r w:rsidRPr="008F6E94">
              <w:rPr>
                <w:rFonts w:ascii="Arial" w:eastAsia="Times New Roman" w:hAnsi="Arial" w:cs="Arial"/>
                <w:color w:val="000000"/>
                <w:lang w:val="mn-MN"/>
              </w:rPr>
              <w:t>ендерт</w:t>
            </w:r>
            <w:r w:rsidRPr="008F6E94">
              <w:rPr>
                <w:rFonts w:ascii="Arial" w:hAnsi="Arial" w:cs="Arial"/>
                <w:color w:val="000000"/>
                <w:lang w:val="mn-MN"/>
              </w:rPr>
              <w:t xml:space="preserve"> оролцогчид тавигддаг шаардлагагүй хязгаарлалтыг халж, зарим төрлийн гэрээг шууд 3 жилээр </w:t>
            </w:r>
            <w:r w:rsidRPr="008F6E94">
              <w:rPr>
                <w:rFonts w:ascii="Arial" w:hAnsi="Arial" w:cs="Arial"/>
                <w:color w:val="000000"/>
                <w:lang w:val="mn-MN"/>
              </w:rPr>
              <w:lastRenderedPageBreak/>
              <w:t>байгуулах боломж бүрдсэнээр тендерийн үйл ажиллагаа хялбар, хүртээмжтэй болно.</w:t>
            </w:r>
          </w:p>
        </w:tc>
      </w:tr>
      <w:tr w:rsidR="0086177C" w:rsidRPr="008F6E94" w14:paraId="1AB571C2" w14:textId="77777777" w:rsidTr="00293DAD">
        <w:trPr>
          <w:trHeight w:val="510"/>
        </w:trPr>
        <w:tc>
          <w:tcPr>
            <w:tcW w:w="951" w:type="dxa"/>
            <w:shd w:val="clear" w:color="auto" w:fill="auto"/>
            <w:vAlign w:val="center"/>
          </w:tcPr>
          <w:p w14:paraId="7E0316A5"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6.4.3</w:t>
            </w:r>
          </w:p>
        </w:tc>
        <w:tc>
          <w:tcPr>
            <w:tcW w:w="7237" w:type="dxa"/>
            <w:shd w:val="clear" w:color="auto" w:fill="auto"/>
            <w:vAlign w:val="center"/>
          </w:tcPr>
          <w:p w14:paraId="5788BA51"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Төрийн болон орон нутгийн өмчит компанийн бараа, ажил үйлчилгээ худалдан авах ажиллагаанд оролцогч нь нийслэл, дүүргээс бусад орон нутагт, эсхүл орон нутагт чиглэсэн үйл ажиллагаа явуулдаг, татвар төлдөг кластер бүхий аж ахуйн нэгж бол тендерийн үнэлгээ хийхэд давуу эрх үзүүлэх</w:t>
            </w:r>
          </w:p>
        </w:tc>
        <w:tc>
          <w:tcPr>
            <w:tcW w:w="6095" w:type="dxa"/>
            <w:shd w:val="clear" w:color="auto" w:fill="auto"/>
            <w:vAlign w:val="center"/>
          </w:tcPr>
          <w:p w14:paraId="3360915D"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Жижиг, дунд үйлдвэр, үйлчилгээ, гарааны бизнесийг дэмжиж, орон нутагт ажлын байрыг нэмэгдүүлсэн байна.</w:t>
            </w:r>
          </w:p>
        </w:tc>
      </w:tr>
      <w:tr w:rsidR="0086177C" w:rsidRPr="008F6E94" w14:paraId="39414A36" w14:textId="77777777" w:rsidTr="00293DAD">
        <w:trPr>
          <w:trHeight w:val="170"/>
        </w:trPr>
        <w:tc>
          <w:tcPr>
            <w:tcW w:w="951" w:type="dxa"/>
            <w:shd w:val="clear" w:color="auto" w:fill="auto"/>
            <w:vAlign w:val="center"/>
          </w:tcPr>
          <w:p w14:paraId="3DD9D23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6.4.4</w:t>
            </w:r>
          </w:p>
        </w:tc>
        <w:tc>
          <w:tcPr>
            <w:tcW w:w="7237" w:type="dxa"/>
            <w:shd w:val="clear" w:color="auto" w:fill="auto"/>
            <w:vAlign w:val="center"/>
          </w:tcPr>
          <w:p w14:paraId="6861ED9B" w14:textId="77777777" w:rsidR="0086177C" w:rsidRPr="008F6E94" w:rsidRDefault="0086177C" w:rsidP="00293DAD">
            <w:pPr>
              <w:spacing w:after="0" w:line="240" w:lineRule="auto"/>
              <w:contextualSpacing/>
              <w:jc w:val="both"/>
              <w:rPr>
                <w:rFonts w:ascii="Arial" w:eastAsia="Times New Roman" w:hAnsi="Arial" w:cs="Arial"/>
                <w:color w:val="000000"/>
                <w:lang w:val="mn-MN"/>
              </w:rPr>
            </w:pPr>
            <w:r w:rsidRPr="008F6E94">
              <w:rPr>
                <w:rFonts w:ascii="Arial" w:eastAsia="Times New Roman" w:hAnsi="Arial" w:cs="Arial"/>
                <w:color w:val="000000"/>
                <w:lang w:val="mn-MN"/>
              </w:rPr>
              <w:t>Хэрэг, маргааныг урьдчилан шийдвэрлэх механизмын үр нөлөөг сайжруулах, шүүхийн бус журмаар өр барагдуулах арга замыг боловсронгуй болгож, иргэд, арилжаа эрхлэгчдийн хэрэг, маргааныг шүүхээр хянан шийдвэрлэх процессыг хөнгөвчлөх</w:t>
            </w:r>
          </w:p>
          <w:p w14:paraId="0FE52F8C" w14:textId="77777777" w:rsidR="0086177C" w:rsidRPr="008F6E94" w:rsidRDefault="0086177C" w:rsidP="00293DAD">
            <w:pPr>
              <w:spacing w:after="0" w:line="240" w:lineRule="auto"/>
              <w:contextualSpacing/>
              <w:jc w:val="both"/>
              <w:rPr>
                <w:rFonts w:ascii="Arial" w:hAnsi="Arial" w:cs="Arial"/>
                <w:color w:val="000000"/>
                <w:lang w:val="mn-MN"/>
              </w:rPr>
            </w:pPr>
          </w:p>
        </w:tc>
        <w:tc>
          <w:tcPr>
            <w:tcW w:w="6095" w:type="dxa"/>
            <w:shd w:val="clear" w:color="auto" w:fill="auto"/>
            <w:vAlign w:val="center"/>
          </w:tcPr>
          <w:p w14:paraId="665DD856"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Иргэд, хуулийн этгээд өр, авлагаа барагдуулахдаа шүүх, шүүхийн шийдвэр гүйцэтгэх байгууллагын оролцоогүйгээр асуудлаа шийдвэрлэх боломжтой болно.</w:t>
            </w:r>
          </w:p>
        </w:tc>
      </w:tr>
      <w:tr w:rsidR="0086177C" w:rsidRPr="008F6E94" w14:paraId="0D39560D" w14:textId="77777777" w:rsidTr="00293DAD">
        <w:trPr>
          <w:trHeight w:val="289"/>
        </w:trPr>
        <w:tc>
          <w:tcPr>
            <w:tcW w:w="951" w:type="dxa"/>
            <w:shd w:val="clear" w:color="auto" w:fill="auto"/>
            <w:vAlign w:val="center"/>
          </w:tcPr>
          <w:p w14:paraId="18C8D3D5"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6.4.5</w:t>
            </w:r>
          </w:p>
        </w:tc>
        <w:tc>
          <w:tcPr>
            <w:tcW w:w="7237" w:type="dxa"/>
            <w:shd w:val="clear" w:color="auto" w:fill="auto"/>
            <w:vAlign w:val="center"/>
          </w:tcPr>
          <w:p w14:paraId="6B736087"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Төр хувийн хэвшилтэй өрсөлдөж үйл ажиллагаа эрхлэхгүй, зөвхөн стратегийн ач холбогдол бүхий салбарт, эдийн засаг, нийгмийг хөгжүүлэх чухал ач холбогдолтой томоохон төслийг хэрэгжүүлэх зорилгоор, мөн төрөөс үнэ тарифын зохицуулалт хийдэг, хувийн салбар дангаараа эрхлэх боломжгүй,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 нь улс төрийн нөлөөллөөс ангид байх, төрийн өмчит хуулийн этгээдийн засаглалыг сайжруулж, нээлттэй хувьцаат компани болгох ажлыг үе шаттайгаар хэрэгжүүлэх</w:t>
            </w:r>
          </w:p>
        </w:tc>
        <w:tc>
          <w:tcPr>
            <w:tcW w:w="6095" w:type="dxa"/>
            <w:shd w:val="clear" w:color="auto" w:fill="auto"/>
            <w:vAlign w:val="center"/>
          </w:tcPr>
          <w:p w14:paraId="444B0631" w14:textId="77777777" w:rsidR="0086177C" w:rsidRPr="008F6E94" w:rsidRDefault="0086177C" w:rsidP="00293DAD">
            <w:pPr>
              <w:spacing w:after="0" w:line="240" w:lineRule="auto"/>
              <w:contextualSpacing/>
              <w:jc w:val="both"/>
              <w:rPr>
                <w:rFonts w:ascii="Arial" w:hAnsi="Arial" w:cs="Arial"/>
                <w:lang w:val="mn-MN"/>
              </w:rPr>
            </w:pPr>
            <w:r w:rsidRPr="008F6E94">
              <w:rPr>
                <w:rFonts w:ascii="Arial" w:eastAsia="Times New Roman" w:hAnsi="Arial" w:cs="Arial"/>
                <w:color w:val="000000"/>
                <w:lang w:val="mn-MN"/>
              </w:rPr>
              <w:t>Төрийн өмчит болон төрийн өмчийн оролцоотой компанийн засаглал сайжрах, ил тод байдал хангагдах, ашигтай ажиллах нөхцөл бүрдсэн байна.</w:t>
            </w:r>
          </w:p>
        </w:tc>
      </w:tr>
      <w:tr w:rsidR="0086177C" w:rsidRPr="008F6E94" w14:paraId="7FA3C6A2" w14:textId="77777777" w:rsidTr="00293DAD">
        <w:trPr>
          <w:trHeight w:val="350"/>
        </w:trPr>
        <w:tc>
          <w:tcPr>
            <w:tcW w:w="14283" w:type="dxa"/>
            <w:gridSpan w:val="3"/>
            <w:shd w:val="clear" w:color="auto" w:fill="auto"/>
            <w:vAlign w:val="center"/>
          </w:tcPr>
          <w:p w14:paraId="6BA6F8CD" w14:textId="77777777" w:rsidR="0086177C" w:rsidRPr="008F6E94" w:rsidRDefault="0086177C" w:rsidP="00293DAD">
            <w:pPr>
              <w:spacing w:after="0" w:line="240" w:lineRule="auto"/>
              <w:contextualSpacing/>
              <w:jc w:val="center"/>
              <w:rPr>
                <w:rFonts w:ascii="Arial" w:hAnsi="Arial" w:cs="Arial"/>
                <w:b/>
                <w:bCs/>
                <w:lang w:val="mn-MN"/>
              </w:rPr>
            </w:pPr>
            <w:r w:rsidRPr="008F6E94">
              <w:rPr>
                <w:rFonts w:ascii="Arial" w:hAnsi="Arial" w:cs="Arial"/>
                <w:b/>
                <w:bCs/>
                <w:lang w:val="mn-MN"/>
              </w:rPr>
              <w:t>Зорилт 6.5.</w:t>
            </w:r>
            <w:r w:rsidRPr="008F6E94">
              <w:rPr>
                <w:rFonts w:ascii="Arial" w:eastAsia="Times New Roman" w:hAnsi="Arial" w:cs="Arial"/>
                <w:b/>
                <w:bCs/>
                <w:lang w:val="mn-MN"/>
              </w:rPr>
              <w:t>Авлига, албан тушаалын гэмт хэрэгт оногдуулах ялын бодлогыг чангатгана.</w:t>
            </w:r>
          </w:p>
        </w:tc>
      </w:tr>
      <w:tr w:rsidR="0086177C" w:rsidRPr="008F6E94" w14:paraId="5B894595" w14:textId="77777777" w:rsidTr="00293DAD">
        <w:trPr>
          <w:trHeight w:val="510"/>
        </w:trPr>
        <w:tc>
          <w:tcPr>
            <w:tcW w:w="951" w:type="dxa"/>
            <w:shd w:val="clear" w:color="auto" w:fill="auto"/>
            <w:vAlign w:val="center"/>
          </w:tcPr>
          <w:p w14:paraId="49081FED"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6.5.1</w:t>
            </w:r>
          </w:p>
        </w:tc>
        <w:tc>
          <w:tcPr>
            <w:tcW w:w="7237" w:type="dxa"/>
            <w:shd w:val="clear" w:color="auto" w:fill="auto"/>
            <w:vAlign w:val="center"/>
          </w:tcPr>
          <w:p w14:paraId="57BD904D"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Авлига, албан тушаалын гэмт хэрэгт оногдуулах ялын бодлогыг чангатгах</w:t>
            </w:r>
          </w:p>
        </w:tc>
        <w:tc>
          <w:tcPr>
            <w:tcW w:w="6095" w:type="dxa"/>
            <w:shd w:val="clear" w:color="auto" w:fill="auto"/>
            <w:vAlign w:val="center"/>
          </w:tcPr>
          <w:p w14:paraId="1E55C592"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lang w:val="mn-MN"/>
              </w:rPr>
              <w:t>Эрүүгийн хуулийн 22 дугаар бүлэг буюу Авлигын гэмт хэрэг бүлэгт хамаарах эрүүгийн гэмт хэргийн ялын бодлогыг чангатгасан байна.</w:t>
            </w:r>
          </w:p>
        </w:tc>
      </w:tr>
      <w:tr w:rsidR="0086177C" w:rsidRPr="008F6E94" w14:paraId="648C2DF6" w14:textId="77777777" w:rsidTr="00293DAD">
        <w:trPr>
          <w:trHeight w:val="510"/>
        </w:trPr>
        <w:tc>
          <w:tcPr>
            <w:tcW w:w="14283" w:type="dxa"/>
            <w:gridSpan w:val="3"/>
            <w:shd w:val="clear" w:color="auto" w:fill="auto"/>
            <w:vAlign w:val="center"/>
          </w:tcPr>
          <w:p w14:paraId="3C3F5346" w14:textId="77777777" w:rsidR="0086177C" w:rsidRPr="008F6E94" w:rsidRDefault="0086177C" w:rsidP="00293DAD">
            <w:pPr>
              <w:spacing w:after="0" w:line="240" w:lineRule="auto"/>
              <w:contextualSpacing/>
              <w:jc w:val="center"/>
              <w:rPr>
                <w:rFonts w:ascii="Arial" w:hAnsi="Arial" w:cs="Arial"/>
                <w:b/>
                <w:bCs/>
                <w:color w:val="000000" w:themeColor="text1"/>
                <w:lang w:val="mn-MN"/>
              </w:rPr>
            </w:pPr>
            <w:r w:rsidRPr="008F6E94">
              <w:rPr>
                <w:rFonts w:ascii="Arial" w:hAnsi="Arial" w:cs="Arial"/>
                <w:b/>
                <w:bCs/>
                <w:color w:val="000000"/>
                <w:lang w:val="mn-MN"/>
              </w:rPr>
              <w:t>Зорилт 6.6.</w:t>
            </w:r>
            <w:r w:rsidRPr="008F6E94">
              <w:rPr>
                <w:rFonts w:ascii="Arial" w:hAnsi="Arial" w:cs="Arial"/>
                <w:b/>
                <w:color w:val="000000" w:themeColor="text1"/>
                <w:lang w:val="mn-MN"/>
              </w:rPr>
              <w:t>Санхүүгийн хориг арга хэмжээ авах байгууллага</w:t>
            </w:r>
            <w:r w:rsidRPr="008F6E94">
              <w:rPr>
                <w:rFonts w:ascii="Arial" w:hAnsi="Arial" w:cs="Arial"/>
                <w:b/>
                <w:bCs/>
                <w:color w:val="000000" w:themeColor="text1"/>
                <w:lang w:val="mn-MN"/>
              </w:rPr>
              <w:t xml:space="preserve">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түүнчлэн Монгол Улсын </w:t>
            </w:r>
          </w:p>
          <w:p w14:paraId="646A7EB7" w14:textId="77777777" w:rsidR="0086177C" w:rsidRPr="008F6E94" w:rsidRDefault="0086177C" w:rsidP="00293DAD">
            <w:pPr>
              <w:spacing w:after="0" w:line="240" w:lineRule="auto"/>
              <w:contextualSpacing/>
              <w:jc w:val="center"/>
              <w:rPr>
                <w:rFonts w:ascii="Arial" w:hAnsi="Arial" w:cs="Arial"/>
                <w:b/>
                <w:bCs/>
                <w:color w:val="000000"/>
                <w:lang w:val="mn-MN"/>
              </w:rPr>
            </w:pPr>
            <w:r w:rsidRPr="008F6E94">
              <w:rPr>
                <w:rFonts w:ascii="Arial" w:hAnsi="Arial" w:cs="Arial"/>
                <w:b/>
                <w:bCs/>
                <w:color w:val="000000" w:themeColor="text1"/>
                <w:lang w:val="mn-MN"/>
              </w:rPr>
              <w:t xml:space="preserve">зээлжих зэрэглэлийг бууруулахаас сэргийлнэ. </w:t>
            </w:r>
          </w:p>
        </w:tc>
      </w:tr>
      <w:tr w:rsidR="0086177C" w:rsidRPr="008F6E94" w14:paraId="12FED811" w14:textId="77777777" w:rsidTr="00293DAD">
        <w:trPr>
          <w:trHeight w:val="289"/>
        </w:trPr>
        <w:tc>
          <w:tcPr>
            <w:tcW w:w="951" w:type="dxa"/>
            <w:shd w:val="clear" w:color="auto" w:fill="auto"/>
            <w:vAlign w:val="center"/>
          </w:tcPr>
          <w:p w14:paraId="70CC1D64"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t>6.6.1</w:t>
            </w:r>
          </w:p>
        </w:tc>
        <w:tc>
          <w:tcPr>
            <w:tcW w:w="7237" w:type="dxa"/>
            <w:shd w:val="clear" w:color="auto" w:fill="auto"/>
            <w:vAlign w:val="center"/>
          </w:tcPr>
          <w:p w14:paraId="61907C2A"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hAnsi="Arial" w:cs="Arial"/>
                <w:color w:val="000000" w:themeColor="text1"/>
                <w:szCs w:val="24"/>
                <w:lang w:val="mn-MN"/>
              </w:rPr>
              <w:t>Санхүүгийн хориг арга хэмжээ авах байгууллага</w:t>
            </w:r>
            <w:r w:rsidRPr="008F6E94">
              <w:rPr>
                <w:rFonts w:ascii="Arial" w:eastAsia="Times New Roman" w:hAnsi="Arial" w:cs="Arial"/>
                <w:color w:val="000000"/>
                <w:lang w:val="mn-MN"/>
              </w:rPr>
              <w:t xml:space="preserve"> /ФАТФ/-аас гаргасан мөнгө угаах, терроризмыг санхүүжүүлэх болон үй олноор хөнөөх зэвсэг дэлгэрүүлэхийг санхүүжүүлэхтэй тэмцэх олон улсын </w:t>
            </w:r>
            <w:r w:rsidRPr="008F6E94">
              <w:rPr>
                <w:rFonts w:ascii="Arial" w:eastAsia="Times New Roman" w:hAnsi="Arial" w:cs="Arial"/>
                <w:color w:val="000000"/>
                <w:lang w:val="mn-MN"/>
              </w:rPr>
              <w:lastRenderedPageBreak/>
              <w:t xml:space="preserve">стандарт /40 зөвлөмж/-ыг Монгол Улс мөрдөж ажиллах,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орохоос сэргийлэх  </w:t>
            </w:r>
          </w:p>
        </w:tc>
        <w:tc>
          <w:tcPr>
            <w:tcW w:w="6095" w:type="dxa"/>
            <w:shd w:val="clear" w:color="auto" w:fill="auto"/>
            <w:vAlign w:val="center"/>
          </w:tcPr>
          <w:p w14:paraId="7EF83464"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lastRenderedPageBreak/>
              <w:t xml:space="preserve">Монгол Улсын эдийн засгийн тогтвортой байдлыг хангаж, гадаад, дотоодын хөрөнгө оруулалтыг нэмэгдүүлэх, </w:t>
            </w:r>
            <w:r w:rsidRPr="008F6E94">
              <w:rPr>
                <w:rFonts w:ascii="Arial" w:hAnsi="Arial" w:cs="Arial"/>
                <w:color w:val="000000" w:themeColor="text1"/>
                <w:szCs w:val="24"/>
                <w:lang w:val="mn-MN"/>
              </w:rPr>
              <w:t>Санхүүгийн хориг арга хэмжээ авах байгууллага</w:t>
            </w:r>
            <w:r w:rsidRPr="008F6E94">
              <w:rPr>
                <w:rFonts w:ascii="Arial" w:eastAsia="Times New Roman" w:hAnsi="Arial" w:cs="Arial"/>
                <w:color w:val="000000"/>
                <w:lang w:val="mn-MN"/>
              </w:rPr>
              <w:t xml:space="preserve"> /ФАТФ/-</w:t>
            </w:r>
            <w:r w:rsidRPr="008F6E94">
              <w:rPr>
                <w:rFonts w:ascii="Arial" w:eastAsia="Times New Roman" w:hAnsi="Arial" w:cs="Arial"/>
                <w:color w:val="000000"/>
                <w:lang w:val="mn-MN"/>
              </w:rPr>
              <w:lastRenderedPageBreak/>
              <w:t>аас мөнгө угаах, терроризмыг санхүүжүүлэхтэй тэмцэх стратегийн дутагдалтай улсын жагсаалт /саарал, хар жагсаалт/-д орохгүй байх үр дүнд хүрсэн байна.</w:t>
            </w:r>
          </w:p>
        </w:tc>
      </w:tr>
      <w:tr w:rsidR="0086177C" w:rsidRPr="008F6E94" w14:paraId="5D59E583" w14:textId="77777777" w:rsidTr="00293DAD">
        <w:trPr>
          <w:trHeight w:val="510"/>
        </w:trPr>
        <w:tc>
          <w:tcPr>
            <w:tcW w:w="951" w:type="dxa"/>
            <w:shd w:val="clear" w:color="auto" w:fill="auto"/>
            <w:vAlign w:val="center"/>
          </w:tcPr>
          <w:p w14:paraId="55B3C1D7" w14:textId="77777777" w:rsidR="0086177C" w:rsidRPr="008F6E94" w:rsidRDefault="0086177C" w:rsidP="00293DAD">
            <w:pPr>
              <w:spacing w:after="0" w:line="240" w:lineRule="auto"/>
              <w:contextualSpacing/>
              <w:jc w:val="center"/>
              <w:rPr>
                <w:rFonts w:ascii="Arial" w:hAnsi="Arial" w:cs="Arial"/>
                <w:lang w:val="mn-MN"/>
              </w:rPr>
            </w:pPr>
            <w:r w:rsidRPr="008F6E94">
              <w:rPr>
                <w:rFonts w:ascii="Arial" w:hAnsi="Arial" w:cs="Arial"/>
                <w:lang w:val="mn-MN"/>
              </w:rPr>
              <w:lastRenderedPageBreak/>
              <w:t>6.6.2</w:t>
            </w:r>
          </w:p>
        </w:tc>
        <w:tc>
          <w:tcPr>
            <w:tcW w:w="7237" w:type="dxa"/>
            <w:shd w:val="clear" w:color="auto" w:fill="auto"/>
            <w:vAlign w:val="center"/>
          </w:tcPr>
          <w:p w14:paraId="6C2041C0"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Монгол Улсын зээлжих зэрэглэлийг сайжруулах талаар арга хэмжээ авч ажиллах</w:t>
            </w:r>
          </w:p>
        </w:tc>
        <w:tc>
          <w:tcPr>
            <w:tcW w:w="6095" w:type="dxa"/>
            <w:shd w:val="clear" w:color="auto" w:fill="auto"/>
            <w:vAlign w:val="center"/>
          </w:tcPr>
          <w:p w14:paraId="2C874B20" w14:textId="77777777" w:rsidR="0086177C" w:rsidRPr="008F6E94" w:rsidRDefault="0086177C" w:rsidP="00293DAD">
            <w:pPr>
              <w:spacing w:after="0" w:line="240" w:lineRule="auto"/>
              <w:contextualSpacing/>
              <w:jc w:val="both"/>
              <w:rPr>
                <w:rFonts w:ascii="Arial" w:hAnsi="Arial" w:cs="Arial"/>
                <w:color w:val="000000"/>
                <w:lang w:val="mn-MN"/>
              </w:rPr>
            </w:pPr>
            <w:r w:rsidRPr="008F6E94">
              <w:rPr>
                <w:rFonts w:ascii="Arial" w:eastAsia="Times New Roman" w:hAnsi="Arial" w:cs="Arial"/>
                <w:color w:val="000000"/>
                <w:lang w:val="mn-MN"/>
              </w:rPr>
              <w:t xml:space="preserve">Монгол Улсын зээлжих зэрэглэл одоогийн байгаа Мүүдис /B3, тогтвортой/, Фитч болон Эс энд Пи /B, тогтвортой/ түвшнээс буураагүй байна. </w:t>
            </w:r>
          </w:p>
        </w:tc>
      </w:tr>
    </w:tbl>
    <w:p w14:paraId="5CC6B917" w14:textId="77777777" w:rsidR="0086177C" w:rsidRPr="008F6E94" w:rsidRDefault="0086177C" w:rsidP="0086177C">
      <w:pPr>
        <w:spacing w:after="0" w:line="240" w:lineRule="auto"/>
        <w:rPr>
          <w:rFonts w:ascii="Arial" w:eastAsia="Times New Roman" w:hAnsi="Arial" w:cs="Arial"/>
          <w:sz w:val="24"/>
          <w:szCs w:val="24"/>
          <w:lang w:val="mn-MN"/>
        </w:rPr>
      </w:pPr>
    </w:p>
    <w:p w14:paraId="4EB793C7" w14:textId="77777777" w:rsidR="0086177C" w:rsidRPr="008F6E94" w:rsidRDefault="0086177C" w:rsidP="0086177C">
      <w:pPr>
        <w:spacing w:after="0" w:line="240" w:lineRule="auto"/>
        <w:rPr>
          <w:rFonts w:ascii="Arial" w:eastAsia="Times New Roman" w:hAnsi="Arial" w:cs="Arial"/>
          <w:sz w:val="24"/>
          <w:szCs w:val="24"/>
          <w:lang w:val="mn-MN"/>
        </w:rPr>
      </w:pPr>
    </w:p>
    <w:p w14:paraId="73AD0CC3" w14:textId="77777777" w:rsidR="0086177C" w:rsidRPr="008F6E94" w:rsidRDefault="0086177C" w:rsidP="0086177C">
      <w:pPr>
        <w:spacing w:after="0" w:line="240" w:lineRule="auto"/>
        <w:rPr>
          <w:rFonts w:ascii="Arial" w:eastAsia="Times New Roman" w:hAnsi="Arial" w:cs="Arial"/>
          <w:sz w:val="24"/>
          <w:szCs w:val="24"/>
          <w:lang w:val="mn-MN"/>
        </w:rPr>
      </w:pPr>
    </w:p>
    <w:p w14:paraId="50CF7C04" w14:textId="77777777" w:rsidR="0086177C" w:rsidRPr="008F6E94" w:rsidRDefault="0086177C" w:rsidP="0086177C">
      <w:pPr>
        <w:spacing w:after="0" w:line="240" w:lineRule="auto"/>
        <w:jc w:val="center"/>
        <w:rPr>
          <w:lang w:val="mn-MN"/>
        </w:rPr>
      </w:pPr>
      <w:r w:rsidRPr="008F6E94">
        <w:rPr>
          <w:rFonts w:ascii="Arial" w:eastAsia="Times New Roman" w:hAnsi="Arial" w:cs="Arial"/>
          <w:sz w:val="24"/>
          <w:szCs w:val="24"/>
          <w:lang w:val="mn-MN"/>
        </w:rPr>
        <w:t>--оОо--</w:t>
      </w:r>
    </w:p>
    <w:p w14:paraId="2271D51B" w14:textId="7BC11015" w:rsidR="0086177C" w:rsidRPr="00EC2650" w:rsidRDefault="0086177C" w:rsidP="00DC5A38">
      <w:pPr>
        <w:spacing w:after="0" w:line="240" w:lineRule="auto"/>
        <w:ind w:firstLine="720"/>
        <w:jc w:val="both"/>
        <w:textAlignment w:val="top"/>
        <w:rPr>
          <w:rFonts w:ascii="Calibri" w:hAnsi="Calibri" w:cs="Arial"/>
          <w:noProof/>
          <w:lang w:val="mn-MN"/>
        </w:rPr>
      </w:pPr>
    </w:p>
    <w:p w14:paraId="65427B66" w14:textId="77777777" w:rsidR="00B26320" w:rsidRPr="00EC2650" w:rsidRDefault="00B26320" w:rsidP="00DC5A38">
      <w:pPr>
        <w:spacing w:after="0" w:line="240" w:lineRule="auto"/>
        <w:jc w:val="center"/>
        <w:rPr>
          <w:rFonts w:ascii="Arial" w:hAnsi="Arial" w:cs="Arial"/>
          <w:bCs/>
          <w:sz w:val="24"/>
          <w:szCs w:val="24"/>
          <w:lang w:val="mn-MN"/>
        </w:rPr>
      </w:pPr>
    </w:p>
    <w:p w14:paraId="5F16F025" w14:textId="77777777" w:rsidR="0086177C" w:rsidRDefault="0086177C" w:rsidP="00DC5A38">
      <w:pPr>
        <w:spacing w:after="0" w:line="240" w:lineRule="auto"/>
        <w:ind w:firstLine="720"/>
        <w:jc w:val="center"/>
        <w:rPr>
          <w:rFonts w:ascii="Arial" w:hAnsi="Arial" w:cs="Arial"/>
          <w:sz w:val="24"/>
          <w:szCs w:val="24"/>
          <w:lang w:val="mn-MN"/>
        </w:rPr>
        <w:sectPr w:rsidR="0086177C" w:rsidSect="0086177C">
          <w:pgSz w:w="16840" w:h="11907" w:orient="landscape" w:code="9"/>
          <w:pgMar w:top="851" w:right="1134" w:bottom="1701" w:left="1134" w:header="720" w:footer="720" w:gutter="0"/>
          <w:cols w:space="720"/>
          <w:docGrid w:linePitch="360"/>
        </w:sectPr>
      </w:pPr>
    </w:p>
    <w:p w14:paraId="7E07802E" w14:textId="77777777" w:rsidR="0086177C" w:rsidRPr="009857BC" w:rsidRDefault="0086177C" w:rsidP="0086177C">
      <w:pPr>
        <w:pStyle w:val="paragraph"/>
        <w:shd w:val="clear" w:color="auto" w:fill="FFFFFF"/>
        <w:spacing w:before="0" w:beforeAutospacing="0" w:after="0" w:afterAutospacing="0"/>
        <w:jc w:val="right"/>
        <w:textAlignment w:val="baseline"/>
        <w:rPr>
          <w:rFonts w:ascii="Arial" w:hAnsi="Arial" w:cs="Arial"/>
          <w:sz w:val="22"/>
          <w:szCs w:val="22"/>
          <w:lang w:val="mn-MN"/>
        </w:rPr>
      </w:pPr>
      <w:r w:rsidRPr="009857BC">
        <w:rPr>
          <w:rStyle w:val="normaltextrun"/>
          <w:rFonts w:ascii="Arial" w:hAnsi="Arial" w:cs="Arial"/>
          <w:sz w:val="22"/>
          <w:szCs w:val="22"/>
          <w:lang w:val="mn-MN"/>
        </w:rPr>
        <w:lastRenderedPageBreak/>
        <w:t>Монгол Улсын Их Хурлын 2021 оны</w:t>
      </w:r>
      <w:r w:rsidRPr="009857BC">
        <w:rPr>
          <w:rStyle w:val="eop"/>
          <w:rFonts w:ascii="Arial" w:eastAsia="Batang" w:hAnsi="Arial" w:cs="Arial"/>
          <w:sz w:val="22"/>
          <w:szCs w:val="22"/>
          <w:lang w:val="mn-MN"/>
        </w:rPr>
        <w:t> </w:t>
      </w:r>
    </w:p>
    <w:p w14:paraId="00CD61D8" w14:textId="3374AD0B" w:rsidR="0086177C" w:rsidRPr="009857BC" w:rsidRDefault="0086177C" w:rsidP="0086177C">
      <w:pPr>
        <w:pStyle w:val="paragraph"/>
        <w:shd w:val="clear" w:color="auto" w:fill="FFFFFF"/>
        <w:spacing w:before="0" w:beforeAutospacing="0" w:after="0" w:afterAutospacing="0"/>
        <w:jc w:val="right"/>
        <w:textAlignment w:val="baseline"/>
        <w:rPr>
          <w:rFonts w:ascii="Arial" w:hAnsi="Arial" w:cs="Arial"/>
          <w:sz w:val="22"/>
          <w:szCs w:val="22"/>
          <w:lang w:val="mn-MN"/>
        </w:rPr>
      </w:pPr>
      <w:r>
        <w:rPr>
          <w:rStyle w:val="normaltextrun"/>
          <w:rFonts w:ascii="Arial" w:hAnsi="Arial" w:cs="Arial"/>
          <w:sz w:val="22"/>
          <w:szCs w:val="22"/>
          <w:lang w:val="mn-MN"/>
        </w:rPr>
        <w:t>106</w:t>
      </w:r>
      <w:r w:rsidRPr="009857BC">
        <w:rPr>
          <w:rStyle w:val="normaltextrun"/>
          <w:rFonts w:ascii="Arial" w:hAnsi="Arial" w:cs="Arial"/>
          <w:sz w:val="22"/>
          <w:szCs w:val="22"/>
          <w:lang w:val="mn-MN"/>
        </w:rPr>
        <w:t> дугаар тогтоолын 3 дугаар хавсралт</w:t>
      </w:r>
      <w:r w:rsidRPr="009857BC">
        <w:rPr>
          <w:rStyle w:val="eop"/>
          <w:rFonts w:ascii="Arial" w:eastAsia="Batang" w:hAnsi="Arial" w:cs="Arial"/>
          <w:sz w:val="22"/>
          <w:szCs w:val="22"/>
          <w:lang w:val="mn-MN"/>
        </w:rPr>
        <w:t> </w:t>
      </w:r>
    </w:p>
    <w:p w14:paraId="622F5C21" w14:textId="77777777" w:rsidR="0086177C" w:rsidRPr="009857BC" w:rsidRDefault="0086177C" w:rsidP="0086177C">
      <w:pPr>
        <w:shd w:val="clear" w:color="auto" w:fill="FFFFFF"/>
        <w:spacing w:after="0" w:line="360" w:lineRule="auto"/>
        <w:contextualSpacing/>
        <w:jc w:val="center"/>
        <w:rPr>
          <w:rFonts w:ascii="Arial" w:hAnsi="Arial" w:cs="Arial"/>
          <w:b/>
          <w:sz w:val="24"/>
          <w:szCs w:val="24"/>
          <w:lang w:val="mn-MN"/>
        </w:rPr>
      </w:pPr>
    </w:p>
    <w:p w14:paraId="4DEE54D3" w14:textId="77777777" w:rsidR="0086177C" w:rsidRPr="009857BC" w:rsidRDefault="0086177C" w:rsidP="0086177C">
      <w:pPr>
        <w:shd w:val="clear" w:color="auto" w:fill="FFFFFF" w:themeFill="background1"/>
        <w:spacing w:after="0" w:line="240" w:lineRule="auto"/>
        <w:contextualSpacing/>
        <w:jc w:val="center"/>
        <w:rPr>
          <w:rFonts w:ascii="Arial" w:hAnsi="Arial" w:cs="Arial"/>
          <w:b/>
          <w:sz w:val="24"/>
          <w:szCs w:val="24"/>
          <w:lang w:val="mn-MN"/>
        </w:rPr>
      </w:pPr>
      <w:r w:rsidRPr="009857BC">
        <w:rPr>
          <w:rFonts w:ascii="Arial" w:hAnsi="Arial" w:cs="Arial"/>
          <w:b/>
          <w:sz w:val="24"/>
          <w:szCs w:val="24"/>
          <w:lang w:val="mn-MN"/>
        </w:rPr>
        <w:t>“ШИНЭ СЭРГЭЛ</w:t>
      </w:r>
      <w:r w:rsidRPr="009857BC">
        <w:rPr>
          <w:rFonts w:ascii="Arial" w:hAnsi="Arial" w:cs="Arial"/>
          <w:b/>
          <w:bCs/>
          <w:sz w:val="24"/>
          <w:szCs w:val="24"/>
          <w:lang w:val="mn-MN"/>
        </w:rPr>
        <w:t>Т</w:t>
      </w:r>
      <w:r w:rsidRPr="009857BC">
        <w:rPr>
          <w:rFonts w:ascii="Arial" w:hAnsi="Arial" w:cs="Arial"/>
          <w:b/>
          <w:sz w:val="24"/>
          <w:szCs w:val="24"/>
          <w:lang w:val="mn-MN"/>
        </w:rPr>
        <w:t xml:space="preserve">ИЙН БОДЛОГO”-ЫН ҮЙЛ АЖИЛЛАГААНЫ </w:t>
      </w:r>
    </w:p>
    <w:p w14:paraId="4B390B1A" w14:textId="77777777" w:rsidR="0086177C" w:rsidRPr="009857BC" w:rsidRDefault="0086177C" w:rsidP="0086177C">
      <w:pPr>
        <w:shd w:val="clear" w:color="auto" w:fill="FFFFFF" w:themeFill="background1"/>
        <w:spacing w:after="0" w:line="240" w:lineRule="auto"/>
        <w:contextualSpacing/>
        <w:jc w:val="center"/>
        <w:rPr>
          <w:rFonts w:ascii="Arial" w:hAnsi="Arial" w:cs="Arial"/>
          <w:b/>
          <w:sz w:val="24"/>
          <w:szCs w:val="24"/>
          <w:lang w:val="mn-MN"/>
        </w:rPr>
      </w:pPr>
      <w:r w:rsidRPr="009857BC">
        <w:rPr>
          <w:rFonts w:ascii="Arial" w:hAnsi="Arial" w:cs="Arial"/>
          <w:b/>
          <w:sz w:val="24"/>
          <w:szCs w:val="24"/>
          <w:lang w:val="mn-MN"/>
        </w:rPr>
        <w:t xml:space="preserve">ХӨТӨЛБӨРИЙГ ХЭРЭГЖҮҮЛЭХ ХӨГЖЛИЙН ТӨСЛИЙН ЖАГСААЛТ </w:t>
      </w:r>
    </w:p>
    <w:p w14:paraId="666BC63A" w14:textId="77777777" w:rsidR="0086177C" w:rsidRPr="009857BC" w:rsidRDefault="0086177C" w:rsidP="0086177C">
      <w:pPr>
        <w:spacing w:after="0" w:line="360" w:lineRule="auto"/>
        <w:contextualSpacing/>
        <w:rPr>
          <w:sz w:val="24"/>
          <w:szCs w:val="24"/>
          <w:lang w:val="mn-MN"/>
        </w:rPr>
      </w:pPr>
    </w:p>
    <w:tbl>
      <w:tblPr>
        <w:tblStyle w:val="TableGrid"/>
        <w:tblW w:w="9681" w:type="dxa"/>
        <w:jc w:val="center"/>
        <w:tblLook w:val="04A0" w:firstRow="1" w:lastRow="0" w:firstColumn="1" w:lastColumn="0" w:noHBand="0" w:noVBand="1"/>
      </w:tblPr>
      <w:tblGrid>
        <w:gridCol w:w="540"/>
        <w:gridCol w:w="9141"/>
      </w:tblGrid>
      <w:tr w:rsidR="0086177C" w:rsidRPr="009857BC" w14:paraId="22B53085" w14:textId="77777777" w:rsidTr="00293DAD">
        <w:trPr>
          <w:jc w:val="center"/>
        </w:trPr>
        <w:tc>
          <w:tcPr>
            <w:tcW w:w="540" w:type="dxa"/>
            <w:shd w:val="clear" w:color="auto" w:fill="auto"/>
            <w:vAlign w:val="center"/>
          </w:tcPr>
          <w:p w14:paraId="4FA07A7B" w14:textId="77777777" w:rsidR="0086177C" w:rsidRPr="009857BC" w:rsidRDefault="0086177C" w:rsidP="00293DAD">
            <w:pPr>
              <w:contextualSpacing/>
              <w:jc w:val="center"/>
              <w:rPr>
                <w:sz w:val="24"/>
                <w:szCs w:val="24"/>
                <w:lang w:val="mn-MN"/>
              </w:rPr>
            </w:pPr>
            <w:r w:rsidRPr="009857BC">
              <w:rPr>
                <w:rFonts w:ascii="Arial" w:hAnsi="Arial" w:cs="Arial"/>
                <w:b/>
                <w:bCs/>
                <w:sz w:val="24"/>
                <w:szCs w:val="24"/>
                <w:shd w:val="clear" w:color="auto" w:fill="FFFFFF"/>
                <w:lang w:val="mn-MN"/>
              </w:rPr>
              <w:t>№</w:t>
            </w:r>
          </w:p>
        </w:tc>
        <w:tc>
          <w:tcPr>
            <w:tcW w:w="9141" w:type="dxa"/>
            <w:shd w:val="clear" w:color="auto" w:fill="auto"/>
            <w:vAlign w:val="center"/>
          </w:tcPr>
          <w:p w14:paraId="5A87B199" w14:textId="77777777" w:rsidR="0086177C" w:rsidRPr="009857BC" w:rsidRDefault="0086177C" w:rsidP="00293DAD">
            <w:pPr>
              <w:contextualSpacing/>
              <w:jc w:val="center"/>
              <w:rPr>
                <w:sz w:val="24"/>
                <w:szCs w:val="24"/>
                <w:lang w:val="mn-MN"/>
              </w:rPr>
            </w:pPr>
            <w:r w:rsidRPr="009857BC">
              <w:rPr>
                <w:rFonts w:ascii="Arial" w:hAnsi="Arial" w:cs="Arial"/>
                <w:b/>
                <w:bCs/>
                <w:sz w:val="24"/>
                <w:szCs w:val="24"/>
                <w:shd w:val="clear" w:color="auto" w:fill="FFFFFF"/>
                <w:lang w:val="mn-MN"/>
              </w:rPr>
              <w:t>Төслийн нэр</w:t>
            </w:r>
          </w:p>
        </w:tc>
      </w:tr>
      <w:tr w:rsidR="0086177C" w:rsidRPr="009857BC" w14:paraId="27CE6EAC" w14:textId="77777777" w:rsidTr="00293DAD">
        <w:trPr>
          <w:trHeight w:val="241"/>
          <w:jc w:val="center"/>
        </w:trPr>
        <w:tc>
          <w:tcPr>
            <w:tcW w:w="9681" w:type="dxa"/>
            <w:gridSpan w:val="2"/>
            <w:vAlign w:val="center"/>
          </w:tcPr>
          <w:p w14:paraId="1C133469" w14:textId="77777777" w:rsidR="0086177C" w:rsidRPr="009857BC" w:rsidRDefault="0086177C" w:rsidP="00293DAD">
            <w:pPr>
              <w:contextualSpacing/>
              <w:jc w:val="center"/>
              <w:rPr>
                <w:rFonts w:ascii="Arial" w:hAnsi="Arial" w:cs="Arial"/>
                <w:b/>
                <w:sz w:val="24"/>
                <w:szCs w:val="24"/>
                <w:lang w:val="mn-MN"/>
              </w:rPr>
            </w:pPr>
            <w:r w:rsidRPr="009857BC">
              <w:rPr>
                <w:rFonts w:ascii="Arial" w:hAnsi="Arial" w:cs="Arial"/>
                <w:b/>
                <w:sz w:val="24"/>
                <w:szCs w:val="24"/>
                <w:lang w:val="mn-MN"/>
              </w:rPr>
              <w:t>НЭГ.БООМТЫН СЭРГЭЛТ</w:t>
            </w:r>
          </w:p>
        </w:tc>
      </w:tr>
      <w:tr w:rsidR="0086177C" w:rsidRPr="009857BC" w14:paraId="279B40B7" w14:textId="77777777" w:rsidTr="00293DAD">
        <w:trPr>
          <w:jc w:val="center"/>
        </w:trPr>
        <w:tc>
          <w:tcPr>
            <w:tcW w:w="540" w:type="dxa"/>
            <w:vAlign w:val="center"/>
          </w:tcPr>
          <w:p w14:paraId="35787DBF" w14:textId="77777777" w:rsidR="0086177C" w:rsidRPr="009857BC" w:rsidRDefault="0086177C" w:rsidP="00293DAD">
            <w:pPr>
              <w:contextualSpacing/>
              <w:jc w:val="center"/>
              <w:rPr>
                <w:sz w:val="24"/>
                <w:szCs w:val="24"/>
                <w:lang w:val="mn-MN"/>
              </w:rPr>
            </w:pPr>
            <w:r w:rsidRPr="009857BC">
              <w:rPr>
                <w:rFonts w:ascii="Arial" w:hAnsi="Arial" w:cs="Arial"/>
                <w:color w:val="000000"/>
                <w:sz w:val="24"/>
                <w:szCs w:val="24"/>
                <w:lang w:val="mn-MN"/>
              </w:rPr>
              <w:t>1</w:t>
            </w:r>
          </w:p>
        </w:tc>
        <w:tc>
          <w:tcPr>
            <w:tcW w:w="9141" w:type="dxa"/>
            <w:vAlign w:val="center"/>
          </w:tcPr>
          <w:p w14:paraId="6A7CEA3E"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 xml:space="preserve">Төмөр замаар холбох төслүүд </w:t>
            </w:r>
          </w:p>
          <w:p w14:paraId="55332EE7"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/Гашуунсухайт-Ганцмод, Тавантолгой-Цогтцэций/</w:t>
            </w:r>
          </w:p>
        </w:tc>
      </w:tr>
      <w:tr w:rsidR="0086177C" w:rsidRPr="009857BC" w14:paraId="3BA29070" w14:textId="77777777" w:rsidTr="00293DAD">
        <w:trPr>
          <w:jc w:val="center"/>
        </w:trPr>
        <w:tc>
          <w:tcPr>
            <w:tcW w:w="540" w:type="dxa"/>
            <w:vAlign w:val="center"/>
          </w:tcPr>
          <w:p w14:paraId="0A0E7C6F" w14:textId="77777777" w:rsidR="0086177C" w:rsidRPr="009857BC" w:rsidRDefault="0086177C" w:rsidP="00293DAD">
            <w:pPr>
              <w:contextualSpacing/>
              <w:jc w:val="center"/>
              <w:rPr>
                <w:sz w:val="24"/>
                <w:szCs w:val="24"/>
                <w:lang w:val="mn-MN"/>
              </w:rPr>
            </w:pPr>
            <w:r w:rsidRPr="009857BC">
              <w:rPr>
                <w:rFonts w:ascii="Arial" w:hAnsi="Arial" w:cs="Arial"/>
                <w:color w:val="000000"/>
                <w:sz w:val="24"/>
                <w:szCs w:val="24"/>
                <w:lang w:val="mn-MN"/>
              </w:rPr>
              <w:t>2</w:t>
            </w:r>
          </w:p>
        </w:tc>
        <w:tc>
          <w:tcPr>
            <w:tcW w:w="9141" w:type="dxa"/>
            <w:vAlign w:val="center"/>
          </w:tcPr>
          <w:p w14:paraId="68C85A88"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Төмөр замын сүлжээг шинэчлэн сайжруулах төслүүд</w:t>
            </w:r>
          </w:p>
          <w:p w14:paraId="6945F3B0"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sz w:val="24"/>
                <w:szCs w:val="24"/>
                <w:lang w:val="mn-MN"/>
              </w:rPr>
              <w:t>/Эрээнцав-Баянтүмэн чиглэлийн төмөр зам, Сүхбаатар-Замын-Үүд чиглэлийн төмөр замын төв коридорыг хос замтай болгох төсөл/</w:t>
            </w:r>
          </w:p>
        </w:tc>
      </w:tr>
      <w:tr w:rsidR="0086177C" w:rsidRPr="009857BC" w14:paraId="131DF0AF" w14:textId="77777777" w:rsidTr="00293DAD">
        <w:trPr>
          <w:jc w:val="center"/>
        </w:trPr>
        <w:tc>
          <w:tcPr>
            <w:tcW w:w="540" w:type="dxa"/>
            <w:vAlign w:val="center"/>
          </w:tcPr>
          <w:p w14:paraId="668BE8EF" w14:textId="77777777" w:rsidR="0086177C" w:rsidRPr="009857BC" w:rsidRDefault="0086177C" w:rsidP="00293DAD">
            <w:pPr>
              <w:contextualSpacing/>
              <w:jc w:val="center"/>
              <w:rPr>
                <w:sz w:val="24"/>
                <w:szCs w:val="24"/>
                <w:lang w:val="mn-MN"/>
              </w:rPr>
            </w:pPr>
            <w:r w:rsidRPr="009857BC">
              <w:rPr>
                <w:rFonts w:ascii="Arial" w:hAnsi="Arial" w:cs="Arial"/>
                <w:color w:val="000000"/>
                <w:sz w:val="24"/>
                <w:szCs w:val="24"/>
                <w:lang w:val="mn-MN"/>
              </w:rPr>
              <w:t>3</w:t>
            </w:r>
          </w:p>
        </w:tc>
        <w:tc>
          <w:tcPr>
            <w:tcW w:w="9141" w:type="dxa"/>
            <w:vAlign w:val="center"/>
          </w:tcPr>
          <w:p w14:paraId="20740745" w14:textId="77777777" w:rsidR="0086177C" w:rsidRPr="009857BC" w:rsidRDefault="0086177C" w:rsidP="00293DAD">
            <w:pPr>
              <w:jc w:val="both"/>
              <w:rPr>
                <w:rFonts w:ascii="Arial" w:hAnsi="Arial" w:cs="Arial"/>
                <w:sz w:val="24"/>
                <w:szCs w:val="24"/>
                <w:lang w:val="mn-MN"/>
              </w:rPr>
            </w:pPr>
            <w:r w:rsidRPr="009857BC">
              <w:rPr>
                <w:rFonts w:ascii="Arial" w:hAnsi="Arial" w:cs="Arial"/>
                <w:sz w:val="24"/>
                <w:szCs w:val="24"/>
                <w:lang w:val="mn-MN"/>
              </w:rPr>
              <w:t xml:space="preserve">Шинэ төмөр замын сүлжээг байгуулах төслүүд </w:t>
            </w:r>
          </w:p>
          <w:p w14:paraId="1E47B1DE"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 xml:space="preserve"> /Зүүнбаян-Ханги, Чойбалсан-Хөөт-Бичигт, Сайншанд-Баруун-Урт-Хөөт,</w:t>
            </w:r>
            <w:r w:rsidRPr="009857BC">
              <w:rPr>
                <w:rFonts w:ascii="Arial" w:hAnsi="Arial" w:cs="Arial"/>
                <w:color w:val="000000" w:themeColor="text1"/>
                <w:sz w:val="24"/>
                <w:szCs w:val="24"/>
                <w:lang w:val="mn-MN"/>
              </w:rPr>
              <w:t xml:space="preserve"> </w:t>
            </w:r>
          </w:p>
          <w:p w14:paraId="3F7F5648" w14:textId="77777777" w:rsidR="0086177C" w:rsidRPr="009857BC" w:rsidRDefault="0086177C" w:rsidP="00293DAD">
            <w:pPr>
              <w:contextualSpacing/>
              <w:rPr>
                <w:sz w:val="24"/>
                <w:szCs w:val="24"/>
                <w:lang w:val="mn-MN"/>
              </w:rPr>
            </w:pPr>
            <w:r w:rsidRPr="009857BC">
              <w:rPr>
                <w:rFonts w:ascii="Arial" w:hAnsi="Arial" w:cs="Arial"/>
                <w:color w:val="000000" w:themeColor="text1"/>
                <w:sz w:val="24"/>
                <w:szCs w:val="24"/>
                <w:lang w:val="mn-MN"/>
              </w:rPr>
              <w:t>Арцсуурь-Нарийнсухайт-Шивээхүрэн</w:t>
            </w:r>
            <w:r w:rsidRPr="009857BC">
              <w:rPr>
                <w:rFonts w:ascii="Arial" w:hAnsi="Arial" w:cs="Arial"/>
                <w:sz w:val="24"/>
                <w:szCs w:val="24"/>
                <w:lang w:val="mn-MN"/>
              </w:rPr>
              <w:t>/</w:t>
            </w:r>
          </w:p>
        </w:tc>
      </w:tr>
      <w:tr w:rsidR="0086177C" w:rsidRPr="009857BC" w14:paraId="7C2F2D26" w14:textId="77777777" w:rsidTr="00293DAD">
        <w:trPr>
          <w:jc w:val="center"/>
        </w:trPr>
        <w:tc>
          <w:tcPr>
            <w:tcW w:w="540" w:type="dxa"/>
            <w:vAlign w:val="center"/>
          </w:tcPr>
          <w:p w14:paraId="7EA72BF5" w14:textId="77777777" w:rsidR="0086177C" w:rsidRPr="009857BC" w:rsidRDefault="0086177C" w:rsidP="00293DAD">
            <w:pPr>
              <w:contextualSpacing/>
              <w:jc w:val="center"/>
              <w:rPr>
                <w:sz w:val="24"/>
                <w:szCs w:val="24"/>
                <w:lang w:val="mn-MN"/>
              </w:rPr>
            </w:pPr>
            <w:r w:rsidRPr="009857BC">
              <w:rPr>
                <w:rFonts w:ascii="Arial" w:hAnsi="Arial" w:cs="Arial"/>
                <w:color w:val="000000"/>
                <w:sz w:val="24"/>
                <w:szCs w:val="24"/>
                <w:lang w:val="mn-MN"/>
              </w:rPr>
              <w:t>4</w:t>
            </w:r>
          </w:p>
        </w:tc>
        <w:tc>
          <w:tcPr>
            <w:tcW w:w="9141" w:type="dxa"/>
            <w:vAlign w:val="center"/>
          </w:tcPr>
          <w:p w14:paraId="6E4E53A8" w14:textId="77777777" w:rsidR="0086177C" w:rsidRPr="009857BC" w:rsidRDefault="0086177C" w:rsidP="00293DAD">
            <w:pPr>
              <w:contextualSpacing/>
              <w:jc w:val="both"/>
              <w:rPr>
                <w:rFonts w:ascii="Arial" w:hAnsi="Arial" w:cs="Arial"/>
                <w:color w:val="000000" w:themeColor="text1"/>
                <w:sz w:val="24"/>
                <w:szCs w:val="24"/>
                <w:lang w:val="mn-MN"/>
              </w:rPr>
            </w:pPr>
            <w:r w:rsidRPr="009857BC">
              <w:rPr>
                <w:rFonts w:ascii="Arial" w:hAnsi="Arial" w:cs="Arial"/>
                <w:color w:val="000000" w:themeColor="text1"/>
                <w:sz w:val="24"/>
                <w:szCs w:val="24"/>
                <w:lang w:val="mn-MN"/>
              </w:rPr>
              <w:t xml:space="preserve">Замын-Үүд-Алтанбулаг </w:t>
            </w:r>
            <w:r w:rsidRPr="009857BC">
              <w:rPr>
                <w:rFonts w:ascii="Arial" w:hAnsi="Arial" w:cs="Arial"/>
                <w:sz w:val="24"/>
                <w:szCs w:val="24"/>
                <w:lang w:val="mn-MN"/>
              </w:rPr>
              <w:t>чиглэлийн</w:t>
            </w:r>
            <w:r w:rsidRPr="009857BC">
              <w:rPr>
                <w:rFonts w:ascii="Arial" w:hAnsi="Arial" w:cs="Arial"/>
                <w:color w:val="000000" w:themeColor="text1"/>
                <w:sz w:val="24"/>
                <w:szCs w:val="24"/>
                <w:lang w:val="mn-MN"/>
              </w:rPr>
              <w:t xml:space="preserve"> олон улсын транзит хурдны зам барих, хилийн боомтуудыг хатуу хучилттай авто замаар холбох төслүүд </w:t>
            </w:r>
          </w:p>
          <w:p w14:paraId="4DEC4566"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sz w:val="24"/>
                <w:szCs w:val="24"/>
                <w:lang w:val="mn-MN"/>
              </w:rPr>
              <w:t>/</w:t>
            </w:r>
            <w:r w:rsidRPr="009857BC">
              <w:rPr>
                <w:rFonts w:ascii="Arial" w:eastAsia="Arial" w:hAnsi="Arial" w:cs="Arial"/>
                <w:color w:val="000000" w:themeColor="text1"/>
                <w:sz w:val="24"/>
                <w:szCs w:val="24"/>
                <w:lang w:val="mn-MN"/>
              </w:rPr>
              <w:t>Ханги, Цагаандэл Уул, Бургастай, Цагааннуур, Тэс, Арцсуурь, Ханх, Бага Илэнхи, Зэлтэр, Ульхан, Хавирга, Сүмбэр, Баянхошуу, Бичигт</w:t>
            </w:r>
            <w:r w:rsidRPr="009857BC">
              <w:rPr>
                <w:rFonts w:ascii="Arial" w:hAnsi="Arial" w:cs="Arial"/>
                <w:sz w:val="24"/>
                <w:szCs w:val="24"/>
                <w:lang w:val="mn-MN"/>
              </w:rPr>
              <w:t>/</w:t>
            </w:r>
          </w:p>
        </w:tc>
      </w:tr>
      <w:tr w:rsidR="0086177C" w:rsidRPr="009857BC" w14:paraId="7C8EF4D2" w14:textId="77777777" w:rsidTr="00293DAD">
        <w:trPr>
          <w:jc w:val="center"/>
        </w:trPr>
        <w:tc>
          <w:tcPr>
            <w:tcW w:w="540" w:type="dxa"/>
            <w:vAlign w:val="center"/>
          </w:tcPr>
          <w:p w14:paraId="38E3F581" w14:textId="77777777" w:rsidR="0086177C" w:rsidRPr="009857BC" w:rsidRDefault="0086177C" w:rsidP="00293DAD">
            <w:pPr>
              <w:contextualSpacing/>
              <w:jc w:val="center"/>
              <w:rPr>
                <w:sz w:val="24"/>
                <w:szCs w:val="24"/>
                <w:lang w:val="mn-MN"/>
              </w:rPr>
            </w:pPr>
            <w:r w:rsidRPr="009857BC">
              <w:rPr>
                <w:rFonts w:ascii="Arial" w:hAnsi="Arial" w:cs="Arial"/>
                <w:color w:val="000000"/>
                <w:sz w:val="24"/>
                <w:szCs w:val="24"/>
                <w:lang w:val="mn-MN"/>
              </w:rPr>
              <w:t>5</w:t>
            </w:r>
          </w:p>
        </w:tc>
        <w:tc>
          <w:tcPr>
            <w:tcW w:w="9141" w:type="dxa"/>
            <w:vAlign w:val="center"/>
          </w:tcPr>
          <w:p w14:paraId="1C4E2284" w14:textId="77777777" w:rsidR="0086177C" w:rsidRPr="009857BC" w:rsidRDefault="0086177C" w:rsidP="00293DAD">
            <w:pPr>
              <w:contextualSpacing/>
              <w:jc w:val="both"/>
              <w:rPr>
                <w:color w:val="FF0000"/>
                <w:sz w:val="24"/>
                <w:szCs w:val="24"/>
                <w:lang w:val="mn-MN"/>
              </w:rPr>
            </w:pPr>
            <w:r w:rsidRPr="009857BC">
              <w:rPr>
                <w:rFonts w:ascii="Arial" w:hAnsi="Arial" w:cs="Arial"/>
                <w:sz w:val="24"/>
                <w:szCs w:val="24"/>
                <w:lang w:val="mn-MN"/>
              </w:rPr>
              <w:t xml:space="preserve">“Чингис хаан” олон улсын нисэх буудлыг өргөтгөж, олон улсын агаарын ачаа тээврийн транзит төв болгох, орон нутгийн онгоцны буудлуудын хүчин чадлыг нэмэгдүүлэх төслүүд </w:t>
            </w:r>
          </w:p>
        </w:tc>
      </w:tr>
      <w:tr w:rsidR="0086177C" w:rsidRPr="009857BC" w14:paraId="13C425D8" w14:textId="77777777" w:rsidTr="00293DAD">
        <w:trPr>
          <w:jc w:val="center"/>
        </w:trPr>
        <w:tc>
          <w:tcPr>
            <w:tcW w:w="540" w:type="dxa"/>
            <w:vAlign w:val="center"/>
          </w:tcPr>
          <w:p w14:paraId="13531873" w14:textId="77777777" w:rsidR="0086177C" w:rsidRPr="009857BC" w:rsidRDefault="0086177C" w:rsidP="00293DAD">
            <w:pPr>
              <w:contextualSpacing/>
              <w:jc w:val="center"/>
              <w:rPr>
                <w:rFonts w:ascii="Arial" w:hAnsi="Arial" w:cs="Arial"/>
                <w:color w:val="000000"/>
                <w:sz w:val="24"/>
                <w:szCs w:val="24"/>
                <w:lang w:val="mn-MN"/>
              </w:rPr>
            </w:pPr>
            <w:r w:rsidRPr="009857BC">
              <w:rPr>
                <w:rFonts w:ascii="Arial" w:hAnsi="Arial" w:cs="Arial"/>
                <w:color w:val="000000"/>
                <w:sz w:val="24"/>
                <w:szCs w:val="24"/>
                <w:lang w:val="mn-MN"/>
              </w:rPr>
              <w:t>6</w:t>
            </w:r>
          </w:p>
        </w:tc>
        <w:tc>
          <w:tcPr>
            <w:tcW w:w="9141" w:type="dxa"/>
            <w:vAlign w:val="center"/>
          </w:tcPr>
          <w:p w14:paraId="75DDA680" w14:textId="77777777" w:rsidR="0086177C" w:rsidRPr="009857BC" w:rsidRDefault="0086177C" w:rsidP="00293DAD">
            <w:pPr>
              <w:contextualSpacing/>
              <w:jc w:val="both"/>
              <w:rPr>
                <w:rFonts w:ascii="Arial" w:hAnsi="Arial" w:cs="Arial"/>
                <w:sz w:val="24"/>
                <w:szCs w:val="24"/>
                <w:lang w:val="mn-MN"/>
              </w:rPr>
            </w:pPr>
            <w:r w:rsidRPr="009857BC">
              <w:rPr>
                <w:rFonts w:ascii="Arial" w:hAnsi="Arial" w:cs="Arial"/>
                <w:sz w:val="24"/>
                <w:szCs w:val="24"/>
                <w:lang w:val="mn-MN"/>
              </w:rPr>
              <w:t xml:space="preserve">Хилийн боомтуудын нэвтрүүлэх хүчин чадлыг нэмэгдүүлэх ачаа тээврийн терминалуудыг байгуулах төсөл </w:t>
            </w:r>
          </w:p>
          <w:p w14:paraId="53497B94"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sz w:val="24"/>
                <w:szCs w:val="24"/>
                <w:lang w:val="mn-MN"/>
              </w:rPr>
              <w:t xml:space="preserve">/Гашуунсухайт, Шивээхүрэн, Бичигт, Ханги, Эрээнцав, Арцсуурь, Алтанбулаг, </w:t>
            </w:r>
          </w:p>
          <w:p w14:paraId="4516B901"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sz w:val="24"/>
                <w:szCs w:val="24"/>
                <w:lang w:val="mn-MN"/>
              </w:rPr>
              <w:t>Замын-Үүд/</w:t>
            </w:r>
          </w:p>
        </w:tc>
      </w:tr>
      <w:tr w:rsidR="0086177C" w:rsidRPr="009857BC" w14:paraId="1D92EB1E" w14:textId="77777777" w:rsidTr="00293DAD">
        <w:trPr>
          <w:jc w:val="center"/>
        </w:trPr>
        <w:tc>
          <w:tcPr>
            <w:tcW w:w="9681" w:type="dxa"/>
            <w:gridSpan w:val="2"/>
            <w:vAlign w:val="center"/>
          </w:tcPr>
          <w:p w14:paraId="66EC9812" w14:textId="77777777" w:rsidR="0086177C" w:rsidRPr="009857BC" w:rsidRDefault="0086177C" w:rsidP="00293DAD">
            <w:pPr>
              <w:contextualSpacing/>
              <w:jc w:val="center"/>
              <w:rPr>
                <w:rFonts w:ascii="Arial" w:hAnsi="Arial" w:cs="Arial"/>
                <w:b/>
                <w:sz w:val="24"/>
                <w:szCs w:val="24"/>
                <w:lang w:val="mn-MN"/>
              </w:rPr>
            </w:pPr>
            <w:r w:rsidRPr="009857BC">
              <w:rPr>
                <w:rFonts w:ascii="Arial" w:hAnsi="Arial" w:cs="Arial"/>
                <w:b/>
                <w:sz w:val="24"/>
                <w:szCs w:val="24"/>
                <w:lang w:val="mn-MN"/>
              </w:rPr>
              <w:t>ХОЁР.ЭРЧИМ ХҮЧНИЙ СЭРГЭЛТ</w:t>
            </w:r>
          </w:p>
        </w:tc>
      </w:tr>
      <w:tr w:rsidR="0086177C" w:rsidRPr="009857BC" w14:paraId="099C9AAA" w14:textId="77777777" w:rsidTr="00293DAD">
        <w:trPr>
          <w:jc w:val="center"/>
        </w:trPr>
        <w:tc>
          <w:tcPr>
            <w:tcW w:w="540" w:type="dxa"/>
            <w:vAlign w:val="center"/>
          </w:tcPr>
          <w:p w14:paraId="2852AC0D" w14:textId="77777777" w:rsidR="0086177C" w:rsidRPr="009857BC" w:rsidRDefault="0086177C" w:rsidP="00293DAD">
            <w:pPr>
              <w:contextualSpacing/>
              <w:jc w:val="center"/>
              <w:rPr>
                <w:sz w:val="24"/>
                <w:szCs w:val="24"/>
                <w:lang w:val="mn-MN"/>
              </w:rPr>
            </w:pPr>
            <w:r w:rsidRPr="009857BC">
              <w:rPr>
                <w:rFonts w:ascii="Arial" w:hAnsi="Arial" w:cs="Arial"/>
                <w:color w:val="000000" w:themeColor="text1"/>
                <w:sz w:val="24"/>
                <w:szCs w:val="24"/>
                <w:lang w:val="mn-MN"/>
              </w:rPr>
              <w:t>7</w:t>
            </w:r>
          </w:p>
        </w:tc>
        <w:tc>
          <w:tcPr>
            <w:tcW w:w="9141" w:type="dxa"/>
            <w:vAlign w:val="center"/>
          </w:tcPr>
          <w:p w14:paraId="069F3383" w14:textId="77777777" w:rsidR="0086177C" w:rsidRPr="009857BC" w:rsidRDefault="0086177C" w:rsidP="00293DAD">
            <w:pPr>
              <w:contextualSpacing/>
              <w:jc w:val="both"/>
              <w:rPr>
                <w:rFonts w:ascii="Arial" w:hAnsi="Arial" w:cs="Arial"/>
                <w:sz w:val="24"/>
                <w:szCs w:val="24"/>
                <w:lang w:val="mn-MN"/>
              </w:rPr>
            </w:pPr>
            <w:r w:rsidRPr="009857BC">
              <w:rPr>
                <w:rFonts w:ascii="Arial" w:hAnsi="Arial" w:cs="Arial"/>
                <w:sz w:val="24"/>
                <w:szCs w:val="24"/>
                <w:lang w:val="mn-MN"/>
              </w:rPr>
              <w:t xml:space="preserve">Дулааны цахилгаан станцуудын хүчин чадлыг өргөтгөх төслүүд </w:t>
            </w:r>
          </w:p>
          <w:p w14:paraId="2487D254" w14:textId="77777777" w:rsidR="0086177C" w:rsidRPr="009857BC" w:rsidRDefault="0086177C" w:rsidP="00293DAD">
            <w:pPr>
              <w:contextualSpacing/>
              <w:jc w:val="both"/>
              <w:rPr>
                <w:rFonts w:ascii="Arial" w:hAnsi="Arial" w:cs="Arial"/>
                <w:sz w:val="24"/>
                <w:szCs w:val="24"/>
                <w:lang w:val="mn-MN"/>
              </w:rPr>
            </w:pPr>
            <w:r w:rsidRPr="009857BC">
              <w:rPr>
                <w:rFonts w:ascii="Arial" w:hAnsi="Arial" w:cs="Arial"/>
                <w:sz w:val="24"/>
                <w:szCs w:val="24"/>
                <w:lang w:val="mn-MN"/>
              </w:rPr>
              <w:t>/Дулааны III цахилгаан станц, Дулааны II цахилгаан станц, Чойбалсангийн дулааны цахилгаан станц, Улаанбаатар хотын дулаан хангамжийн тархмал эх үүсвэр болох Амгалангийн дулааны станц, Дулааны IV цахилгаан станцын зуух болон хийн эх үүсвэрүүд/</w:t>
            </w:r>
          </w:p>
        </w:tc>
      </w:tr>
      <w:tr w:rsidR="0086177C" w:rsidRPr="009857BC" w14:paraId="155F32E9" w14:textId="77777777" w:rsidTr="00293DAD">
        <w:trPr>
          <w:jc w:val="center"/>
        </w:trPr>
        <w:tc>
          <w:tcPr>
            <w:tcW w:w="540" w:type="dxa"/>
            <w:vAlign w:val="center"/>
          </w:tcPr>
          <w:p w14:paraId="57E61D6F" w14:textId="77777777" w:rsidR="0086177C" w:rsidRPr="009857BC" w:rsidRDefault="0086177C" w:rsidP="00293DAD">
            <w:pPr>
              <w:contextualSpacing/>
              <w:jc w:val="center"/>
              <w:rPr>
                <w:sz w:val="24"/>
                <w:szCs w:val="24"/>
                <w:lang w:val="mn-MN"/>
              </w:rPr>
            </w:pPr>
            <w:r w:rsidRPr="009857BC">
              <w:rPr>
                <w:rFonts w:ascii="Arial" w:hAnsi="Arial" w:cs="Arial"/>
                <w:color w:val="000000" w:themeColor="text1"/>
                <w:sz w:val="24"/>
                <w:szCs w:val="24"/>
                <w:lang w:val="mn-MN"/>
              </w:rPr>
              <w:t>8</w:t>
            </w:r>
          </w:p>
        </w:tc>
        <w:tc>
          <w:tcPr>
            <w:tcW w:w="9141" w:type="dxa"/>
            <w:vAlign w:val="center"/>
          </w:tcPr>
          <w:p w14:paraId="32041593" w14:textId="77777777" w:rsidR="0086177C" w:rsidRPr="009857BC" w:rsidRDefault="0086177C" w:rsidP="00293DAD">
            <w:pPr>
              <w:contextualSpacing/>
              <w:jc w:val="both"/>
              <w:rPr>
                <w:rFonts w:ascii="Arial" w:hAnsi="Arial" w:cs="Arial"/>
                <w:sz w:val="24"/>
                <w:szCs w:val="24"/>
                <w:lang w:val="mn-MN"/>
              </w:rPr>
            </w:pPr>
            <w:r w:rsidRPr="009857BC">
              <w:rPr>
                <w:rFonts w:ascii="Arial" w:hAnsi="Arial" w:cs="Arial"/>
                <w:sz w:val="24"/>
                <w:szCs w:val="24"/>
                <w:lang w:val="mn-MN"/>
              </w:rPr>
              <w:t xml:space="preserve">Эрчим хүчний шинэ эх үүсвэр барих төслүүд </w:t>
            </w:r>
          </w:p>
          <w:p w14:paraId="61BC719B" w14:textId="77777777" w:rsidR="0086177C" w:rsidRPr="009857BC" w:rsidRDefault="0086177C" w:rsidP="00293DAD">
            <w:pPr>
              <w:contextualSpacing/>
              <w:jc w:val="both"/>
              <w:rPr>
                <w:rFonts w:ascii="Arial" w:hAnsi="Arial" w:cs="Arial"/>
                <w:sz w:val="24"/>
                <w:szCs w:val="24"/>
                <w:lang w:val="mn-MN"/>
              </w:rPr>
            </w:pPr>
            <w:r w:rsidRPr="009857BC">
              <w:rPr>
                <w:rFonts w:ascii="Arial" w:hAnsi="Arial" w:cs="Arial"/>
                <w:sz w:val="24"/>
                <w:szCs w:val="24"/>
                <w:lang w:val="mn-MN"/>
              </w:rPr>
              <w:t>/Тавантолгойн дулааны цахилгаан станц, Эрдэнэбүрэнгийн усан цахилгаан станц, Эгийн голын усан цахилгаан станц, Төвийн бүсийн 5 дахь эх үүсвэр, Багануурын дулааны цахилгаан станц/</w:t>
            </w:r>
          </w:p>
        </w:tc>
      </w:tr>
      <w:tr w:rsidR="0086177C" w:rsidRPr="009857BC" w14:paraId="43FC198F" w14:textId="77777777" w:rsidTr="00293DAD">
        <w:trPr>
          <w:jc w:val="center"/>
        </w:trPr>
        <w:tc>
          <w:tcPr>
            <w:tcW w:w="540" w:type="dxa"/>
            <w:vAlign w:val="center"/>
          </w:tcPr>
          <w:p w14:paraId="0030C1D5" w14:textId="77777777" w:rsidR="0086177C" w:rsidRPr="009857BC" w:rsidRDefault="0086177C" w:rsidP="00293DAD">
            <w:pPr>
              <w:contextualSpacing/>
              <w:jc w:val="center"/>
              <w:rPr>
                <w:sz w:val="24"/>
                <w:szCs w:val="24"/>
                <w:lang w:val="mn-MN"/>
              </w:rPr>
            </w:pPr>
            <w:r w:rsidRPr="009857BC">
              <w:rPr>
                <w:rFonts w:ascii="Arial" w:hAnsi="Arial" w:cs="Arial"/>
                <w:color w:val="000000" w:themeColor="text1"/>
                <w:sz w:val="24"/>
                <w:szCs w:val="24"/>
                <w:lang w:val="mn-MN"/>
              </w:rPr>
              <w:t>9</w:t>
            </w:r>
          </w:p>
        </w:tc>
        <w:tc>
          <w:tcPr>
            <w:tcW w:w="9141" w:type="dxa"/>
            <w:vAlign w:val="center"/>
          </w:tcPr>
          <w:p w14:paraId="6988A9CB"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Эрчим хүчний дэд станц, цахилгаан дамжуулах агаарын шугам сүлжээний төслүүд</w:t>
            </w:r>
          </w:p>
          <w:p w14:paraId="3AE6D166"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lastRenderedPageBreak/>
              <w:t xml:space="preserve">/Эрдэнэбүрэн-Мянгад-Улиастай, Тавантолгойн дулааны цахилгаан станц-Оюутолгой, Сайншанд-Цагаансуварга, Багануур-Өндөрхаан, Багануур-Чойр, Мандалговь-Арвайхээр, Багануур-Налайх-Улаанбаатар/ </w:t>
            </w:r>
          </w:p>
        </w:tc>
      </w:tr>
      <w:tr w:rsidR="0086177C" w:rsidRPr="009857BC" w14:paraId="49AEF241" w14:textId="77777777" w:rsidTr="00293DAD">
        <w:trPr>
          <w:jc w:val="center"/>
        </w:trPr>
        <w:tc>
          <w:tcPr>
            <w:tcW w:w="540" w:type="dxa"/>
            <w:vAlign w:val="center"/>
          </w:tcPr>
          <w:p w14:paraId="396D652E" w14:textId="77777777" w:rsidR="0086177C" w:rsidRPr="009857BC" w:rsidRDefault="0086177C" w:rsidP="00293DAD">
            <w:pPr>
              <w:contextualSpacing/>
              <w:jc w:val="center"/>
              <w:rPr>
                <w:sz w:val="24"/>
                <w:szCs w:val="24"/>
                <w:lang w:val="mn-MN"/>
              </w:rPr>
            </w:pPr>
            <w:r w:rsidRPr="009857BC">
              <w:rPr>
                <w:rFonts w:ascii="Arial" w:hAnsi="Arial" w:cs="Arial"/>
                <w:color w:val="000000" w:themeColor="text1"/>
                <w:sz w:val="24"/>
                <w:szCs w:val="24"/>
                <w:lang w:val="mn-MN"/>
              </w:rPr>
              <w:lastRenderedPageBreak/>
              <w:t>10</w:t>
            </w:r>
          </w:p>
        </w:tc>
        <w:tc>
          <w:tcPr>
            <w:tcW w:w="9141" w:type="dxa"/>
            <w:vAlign w:val="center"/>
          </w:tcPr>
          <w:p w14:paraId="34CF7492"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sz w:val="24"/>
                <w:szCs w:val="24"/>
                <w:lang w:val="mn-MN"/>
              </w:rPr>
              <w:t>Байгальд ээлтэй, шинжлэх ухаан, дэвшилтэт технологид суурилсан эрчим хүчний төслүүд</w:t>
            </w:r>
          </w:p>
          <w:p w14:paraId="15B7DD3C"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sz w:val="24"/>
                <w:szCs w:val="24"/>
                <w:lang w:val="mn-MN"/>
              </w:rPr>
              <w:t>/Цөмийн, ногоон-устөрөгчийн, байгалийн хийн болон сэргээгдэх эрчим хүчний төслүүд/</w:t>
            </w:r>
          </w:p>
        </w:tc>
      </w:tr>
      <w:tr w:rsidR="0086177C" w:rsidRPr="009857BC" w14:paraId="5FC87988" w14:textId="77777777" w:rsidTr="00293DAD">
        <w:trPr>
          <w:jc w:val="center"/>
        </w:trPr>
        <w:tc>
          <w:tcPr>
            <w:tcW w:w="9681" w:type="dxa"/>
            <w:gridSpan w:val="2"/>
            <w:vAlign w:val="center"/>
          </w:tcPr>
          <w:p w14:paraId="57908EF0" w14:textId="77777777" w:rsidR="0086177C" w:rsidRPr="009857BC" w:rsidRDefault="0086177C" w:rsidP="00293DAD">
            <w:pPr>
              <w:contextualSpacing/>
              <w:jc w:val="center"/>
              <w:rPr>
                <w:rFonts w:ascii="Arial" w:hAnsi="Arial" w:cs="Arial"/>
                <w:b/>
                <w:sz w:val="24"/>
                <w:szCs w:val="24"/>
                <w:lang w:val="mn-MN"/>
              </w:rPr>
            </w:pPr>
            <w:r w:rsidRPr="009857BC">
              <w:rPr>
                <w:rFonts w:ascii="Arial" w:hAnsi="Arial" w:cs="Arial"/>
                <w:b/>
                <w:sz w:val="24"/>
                <w:szCs w:val="24"/>
                <w:lang w:val="mn-MN"/>
              </w:rPr>
              <w:t>ГУРАВ.АЖ ҮЙЛДВЭРЖИЛТИЙН СЭРГЭЛТ</w:t>
            </w:r>
          </w:p>
        </w:tc>
      </w:tr>
      <w:tr w:rsidR="0086177C" w:rsidRPr="009857BC" w14:paraId="65F4088D" w14:textId="77777777" w:rsidTr="00293DAD">
        <w:trPr>
          <w:trHeight w:val="317"/>
          <w:jc w:val="center"/>
        </w:trPr>
        <w:tc>
          <w:tcPr>
            <w:tcW w:w="540" w:type="dxa"/>
            <w:vMerge w:val="restart"/>
            <w:vAlign w:val="center"/>
          </w:tcPr>
          <w:p w14:paraId="28EB4946" w14:textId="77777777" w:rsidR="0086177C" w:rsidRPr="009857BC" w:rsidRDefault="0086177C" w:rsidP="00293DAD">
            <w:pPr>
              <w:contextualSpacing/>
              <w:jc w:val="center"/>
              <w:rPr>
                <w:rFonts w:ascii="Arial" w:hAnsi="Arial" w:cs="Arial"/>
                <w:sz w:val="24"/>
                <w:szCs w:val="24"/>
                <w:lang w:val="mn-MN"/>
              </w:rPr>
            </w:pPr>
            <w:r w:rsidRPr="009857BC">
              <w:rPr>
                <w:rFonts w:ascii="Arial" w:hAnsi="Arial" w:cs="Arial"/>
                <w:color w:val="000000"/>
                <w:sz w:val="24"/>
                <w:szCs w:val="24"/>
                <w:lang w:val="mn-MN"/>
              </w:rPr>
              <w:t>11</w:t>
            </w:r>
          </w:p>
        </w:tc>
        <w:tc>
          <w:tcPr>
            <w:tcW w:w="9141" w:type="dxa"/>
            <w:vMerge w:val="restart"/>
            <w:vAlign w:val="center"/>
          </w:tcPr>
          <w:p w14:paraId="6566C75D"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Газрын тос боловсруулах төслүүд</w:t>
            </w:r>
          </w:p>
          <w:p w14:paraId="32FB18D2"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/Газрын тосны нөөц хайгуулын төсөл, газрын тос боловсруулах үйлдвэр, дамжуулах хоолой, дагалдах барилга байгууламжийн төсөл/</w:t>
            </w:r>
          </w:p>
        </w:tc>
      </w:tr>
      <w:tr w:rsidR="0086177C" w:rsidRPr="009857BC" w14:paraId="1BCBA1FD" w14:textId="77777777" w:rsidTr="00293DAD">
        <w:trPr>
          <w:trHeight w:val="317"/>
          <w:jc w:val="center"/>
        </w:trPr>
        <w:tc>
          <w:tcPr>
            <w:tcW w:w="540" w:type="dxa"/>
            <w:vMerge/>
            <w:vAlign w:val="center"/>
          </w:tcPr>
          <w:p w14:paraId="5DF90860" w14:textId="77777777" w:rsidR="0086177C" w:rsidRPr="009857BC" w:rsidRDefault="0086177C" w:rsidP="00293DAD">
            <w:pPr>
              <w:contextualSpacing/>
              <w:rPr>
                <w:rFonts w:ascii="Arial" w:hAnsi="Arial" w:cs="Arial"/>
                <w:sz w:val="24"/>
                <w:szCs w:val="24"/>
                <w:lang w:val="mn-MN"/>
              </w:rPr>
            </w:pPr>
          </w:p>
        </w:tc>
        <w:tc>
          <w:tcPr>
            <w:tcW w:w="9141" w:type="dxa"/>
            <w:vMerge/>
            <w:vAlign w:val="center"/>
          </w:tcPr>
          <w:p w14:paraId="35C32E15" w14:textId="77777777" w:rsidR="0086177C" w:rsidRPr="009857BC" w:rsidRDefault="0086177C" w:rsidP="00293DAD">
            <w:pPr>
              <w:contextualSpacing/>
              <w:jc w:val="both"/>
              <w:rPr>
                <w:sz w:val="24"/>
                <w:szCs w:val="24"/>
                <w:lang w:val="mn-MN"/>
              </w:rPr>
            </w:pPr>
          </w:p>
        </w:tc>
      </w:tr>
      <w:tr w:rsidR="0086177C" w:rsidRPr="009857BC" w14:paraId="374EE199" w14:textId="77777777" w:rsidTr="00293DAD">
        <w:trPr>
          <w:jc w:val="center"/>
        </w:trPr>
        <w:tc>
          <w:tcPr>
            <w:tcW w:w="540" w:type="dxa"/>
            <w:vAlign w:val="center"/>
          </w:tcPr>
          <w:p w14:paraId="6E122FE3" w14:textId="77777777" w:rsidR="0086177C" w:rsidRPr="009857BC" w:rsidRDefault="0086177C" w:rsidP="00293DAD">
            <w:pPr>
              <w:contextualSpacing/>
              <w:jc w:val="center"/>
              <w:rPr>
                <w:rFonts w:ascii="Arial" w:hAnsi="Arial" w:cs="Arial"/>
                <w:sz w:val="24"/>
                <w:szCs w:val="24"/>
                <w:lang w:val="mn-MN"/>
              </w:rPr>
            </w:pPr>
            <w:r w:rsidRPr="009857BC">
              <w:rPr>
                <w:rFonts w:ascii="Arial" w:hAnsi="Arial" w:cs="Arial"/>
                <w:color w:val="000000"/>
                <w:sz w:val="24"/>
                <w:szCs w:val="24"/>
                <w:lang w:val="mn-MN"/>
              </w:rPr>
              <w:t>12</w:t>
            </w:r>
          </w:p>
        </w:tc>
        <w:tc>
          <w:tcPr>
            <w:tcW w:w="9141" w:type="dxa"/>
            <w:vAlign w:val="center"/>
          </w:tcPr>
          <w:p w14:paraId="4AC41485"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 xml:space="preserve">Тавантолгой болон бусад нүүрсний ордыг иж бүрнээр нь ашиглах төслүүд </w:t>
            </w:r>
          </w:p>
          <w:p w14:paraId="5F54124C"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/Нүүрс баяжуулах үйлдвэр, усан хангамжийн төсөл, ил уурхайн олборлолтын шилдэг технологи нэвтрүүлэх төсөл, далд уурхайн төсөл/</w:t>
            </w:r>
          </w:p>
        </w:tc>
      </w:tr>
      <w:tr w:rsidR="0086177C" w:rsidRPr="009857BC" w14:paraId="730A045C" w14:textId="77777777" w:rsidTr="00293DAD">
        <w:trPr>
          <w:jc w:val="center"/>
        </w:trPr>
        <w:tc>
          <w:tcPr>
            <w:tcW w:w="540" w:type="dxa"/>
            <w:vAlign w:val="center"/>
          </w:tcPr>
          <w:p w14:paraId="68318B50" w14:textId="77777777" w:rsidR="0086177C" w:rsidRPr="009857BC" w:rsidRDefault="0086177C" w:rsidP="00293DAD">
            <w:pPr>
              <w:contextualSpacing/>
              <w:jc w:val="center"/>
              <w:rPr>
                <w:rFonts w:ascii="Arial" w:hAnsi="Arial" w:cs="Arial"/>
                <w:sz w:val="24"/>
                <w:szCs w:val="24"/>
                <w:lang w:val="mn-MN"/>
              </w:rPr>
            </w:pPr>
            <w:r w:rsidRPr="009857BC">
              <w:rPr>
                <w:rFonts w:ascii="Arial" w:hAnsi="Arial" w:cs="Arial"/>
                <w:color w:val="000000"/>
                <w:sz w:val="24"/>
                <w:szCs w:val="24"/>
                <w:lang w:val="mn-MN"/>
              </w:rPr>
              <w:t>13</w:t>
            </w:r>
          </w:p>
        </w:tc>
        <w:tc>
          <w:tcPr>
            <w:tcW w:w="9141" w:type="dxa"/>
            <w:vAlign w:val="center"/>
          </w:tcPr>
          <w:p w14:paraId="4FBA6902"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Эрдэнэт, Оюутолгой болон бусад зэсийн ордыг иж бүрнээр нь ашиглаж, зэс боловсруулалтыг нэмэгдүүлэх төслүүд</w:t>
            </w:r>
          </w:p>
          <w:p w14:paraId="3D5B4F9D"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/Зэсийн баяжмал боловсруулах үйлдвэрийн төсөл, исэлдсэн хүдрээс катодын зэс үйлдвэрлэх төсөл/</w:t>
            </w:r>
          </w:p>
        </w:tc>
      </w:tr>
      <w:tr w:rsidR="0086177C" w:rsidRPr="009857BC" w14:paraId="17C5ED16" w14:textId="77777777" w:rsidTr="00293DAD">
        <w:trPr>
          <w:jc w:val="center"/>
        </w:trPr>
        <w:tc>
          <w:tcPr>
            <w:tcW w:w="540" w:type="dxa"/>
            <w:vAlign w:val="center"/>
          </w:tcPr>
          <w:p w14:paraId="625644D1" w14:textId="77777777" w:rsidR="0086177C" w:rsidRPr="009857BC" w:rsidRDefault="0086177C" w:rsidP="00293DAD">
            <w:pPr>
              <w:contextualSpacing/>
              <w:jc w:val="center"/>
              <w:rPr>
                <w:rFonts w:ascii="Arial" w:hAnsi="Arial" w:cs="Arial"/>
                <w:sz w:val="24"/>
                <w:szCs w:val="24"/>
                <w:lang w:val="mn-MN"/>
              </w:rPr>
            </w:pPr>
            <w:r w:rsidRPr="009857BC">
              <w:rPr>
                <w:rFonts w:ascii="Arial" w:hAnsi="Arial" w:cs="Arial"/>
                <w:color w:val="000000"/>
                <w:sz w:val="24"/>
                <w:szCs w:val="24"/>
                <w:lang w:val="mn-MN"/>
              </w:rPr>
              <w:t>14</w:t>
            </w:r>
          </w:p>
        </w:tc>
        <w:tc>
          <w:tcPr>
            <w:tcW w:w="9141" w:type="dxa"/>
            <w:vAlign w:val="center"/>
          </w:tcPr>
          <w:p w14:paraId="229AE875"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sz w:val="24"/>
                <w:szCs w:val="24"/>
                <w:lang w:val="mn-MN"/>
              </w:rPr>
              <w:t>Аж үйлдвэрлэл, технологийн парк цогцолборуудыг барих төслүүд</w:t>
            </w:r>
          </w:p>
          <w:p w14:paraId="2BD4A4E0"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sz w:val="24"/>
                <w:szCs w:val="24"/>
                <w:lang w:val="mn-MN"/>
              </w:rPr>
              <w:t>/Гангийн үйлдвэр байгуулах төсөл, уул уурхай-металлурги-химийн үйлдвэрлэлийн төсөл, үйлдвэрлэл, технологийн парк байгуулах төсөл/</w:t>
            </w:r>
          </w:p>
        </w:tc>
      </w:tr>
      <w:tr w:rsidR="0086177C" w:rsidRPr="009857BC" w14:paraId="18FD3475" w14:textId="77777777" w:rsidTr="00293DAD">
        <w:trPr>
          <w:jc w:val="center"/>
        </w:trPr>
        <w:tc>
          <w:tcPr>
            <w:tcW w:w="540" w:type="dxa"/>
            <w:vAlign w:val="center"/>
          </w:tcPr>
          <w:p w14:paraId="1F2511F4" w14:textId="77777777" w:rsidR="0086177C" w:rsidRPr="009857BC" w:rsidRDefault="0086177C" w:rsidP="00293DAD">
            <w:pPr>
              <w:contextualSpacing/>
              <w:jc w:val="center"/>
              <w:rPr>
                <w:rFonts w:ascii="Arial" w:hAnsi="Arial" w:cs="Arial"/>
                <w:sz w:val="24"/>
                <w:szCs w:val="24"/>
                <w:lang w:val="mn-MN"/>
              </w:rPr>
            </w:pPr>
            <w:r w:rsidRPr="009857BC">
              <w:rPr>
                <w:rFonts w:ascii="Arial" w:hAnsi="Arial" w:cs="Arial"/>
                <w:color w:val="000000"/>
                <w:sz w:val="24"/>
                <w:szCs w:val="24"/>
                <w:lang w:val="mn-MN"/>
              </w:rPr>
              <w:t>15</w:t>
            </w:r>
          </w:p>
        </w:tc>
        <w:tc>
          <w:tcPr>
            <w:tcW w:w="9141" w:type="dxa"/>
            <w:vAlign w:val="center"/>
          </w:tcPr>
          <w:p w14:paraId="6C2E7084" w14:textId="77777777" w:rsidR="0086177C" w:rsidRPr="009857BC" w:rsidRDefault="0086177C" w:rsidP="00293DAD">
            <w:pPr>
              <w:contextualSpacing/>
              <w:jc w:val="both"/>
              <w:rPr>
                <w:rFonts w:ascii="Arial" w:hAnsi="Arial" w:cs="Arial"/>
                <w:color w:val="000000" w:themeColor="text1"/>
                <w:sz w:val="24"/>
                <w:szCs w:val="24"/>
                <w:lang w:val="mn-MN"/>
              </w:rPr>
            </w:pPr>
            <w:r w:rsidRPr="009857BC">
              <w:rPr>
                <w:rFonts w:ascii="Arial" w:hAnsi="Arial" w:cs="Arial"/>
                <w:color w:val="000000" w:themeColor="text1"/>
                <w:sz w:val="24"/>
                <w:szCs w:val="24"/>
                <w:lang w:val="mn-MN"/>
              </w:rPr>
              <w:t xml:space="preserve">Хөдөө аж ахуй, газар тариалан, хүнсний дотоодын хангамжийг сайжруулах төслүүд </w:t>
            </w:r>
          </w:p>
          <w:p w14:paraId="4C9F5E9B" w14:textId="77777777" w:rsidR="0086177C" w:rsidRPr="009857BC" w:rsidRDefault="0086177C" w:rsidP="00293DAD">
            <w:pPr>
              <w:contextualSpacing/>
              <w:jc w:val="both"/>
              <w:rPr>
                <w:sz w:val="24"/>
                <w:szCs w:val="24"/>
                <w:lang w:val="mn-MN"/>
              </w:rPr>
            </w:pPr>
            <w:r w:rsidRPr="009857BC">
              <w:rPr>
                <w:rFonts w:ascii="Arial" w:hAnsi="Arial" w:cs="Arial"/>
                <w:sz w:val="24"/>
                <w:szCs w:val="24"/>
                <w:lang w:val="mn-MN"/>
              </w:rPr>
              <w:t>/Дарханы арьс шир боловсруулах үйлдвэр байгуулах төсөл, махны үйлдвэр, хорио цээрийн бүс бүхий цогцолбор байгууламж барих техникийн шинэчлэл хийх төсөл/</w:t>
            </w:r>
          </w:p>
        </w:tc>
      </w:tr>
      <w:tr w:rsidR="0086177C" w:rsidRPr="009857BC" w14:paraId="4C07D305" w14:textId="77777777" w:rsidTr="00293DAD">
        <w:trPr>
          <w:jc w:val="center"/>
        </w:trPr>
        <w:tc>
          <w:tcPr>
            <w:tcW w:w="9681" w:type="dxa"/>
            <w:gridSpan w:val="2"/>
            <w:vAlign w:val="center"/>
          </w:tcPr>
          <w:p w14:paraId="44D21F4E" w14:textId="77777777" w:rsidR="0086177C" w:rsidRPr="009857BC" w:rsidRDefault="0086177C" w:rsidP="00293DAD">
            <w:pPr>
              <w:contextualSpacing/>
              <w:jc w:val="center"/>
              <w:rPr>
                <w:rFonts w:ascii="Arial" w:hAnsi="Arial" w:cs="Arial"/>
                <w:b/>
                <w:sz w:val="24"/>
                <w:szCs w:val="24"/>
                <w:lang w:val="mn-MN"/>
              </w:rPr>
            </w:pPr>
            <w:r w:rsidRPr="009857BC">
              <w:rPr>
                <w:rFonts w:ascii="Arial" w:hAnsi="Arial" w:cs="Arial"/>
                <w:b/>
                <w:sz w:val="24"/>
                <w:szCs w:val="24"/>
                <w:lang w:val="mn-MN"/>
              </w:rPr>
              <w:t>ДӨРӨВ.ХОТ, ХӨДӨӨГИЙН СЭРГЭЛТ</w:t>
            </w:r>
          </w:p>
        </w:tc>
      </w:tr>
      <w:tr w:rsidR="0086177C" w:rsidRPr="009857BC" w14:paraId="4F618A38" w14:textId="77777777" w:rsidTr="00293DAD">
        <w:trPr>
          <w:jc w:val="center"/>
        </w:trPr>
        <w:tc>
          <w:tcPr>
            <w:tcW w:w="540" w:type="dxa"/>
            <w:vAlign w:val="center"/>
          </w:tcPr>
          <w:p w14:paraId="63373EEE" w14:textId="77777777" w:rsidR="0086177C" w:rsidRPr="009857BC" w:rsidRDefault="0086177C" w:rsidP="00293DAD">
            <w:pPr>
              <w:contextualSpacing/>
              <w:jc w:val="center"/>
              <w:rPr>
                <w:sz w:val="24"/>
                <w:szCs w:val="24"/>
                <w:lang w:val="mn-MN"/>
              </w:rPr>
            </w:pPr>
            <w:r w:rsidRPr="009857BC">
              <w:rPr>
                <w:rFonts w:ascii="Arial" w:hAnsi="Arial" w:cs="Arial"/>
                <w:color w:val="000000"/>
                <w:sz w:val="24"/>
                <w:szCs w:val="24"/>
                <w:lang w:val="mn-MN"/>
              </w:rPr>
              <w:t>16</w:t>
            </w:r>
          </w:p>
        </w:tc>
        <w:tc>
          <w:tcPr>
            <w:tcW w:w="9141" w:type="dxa"/>
            <w:vAlign w:val="center"/>
          </w:tcPr>
          <w:p w14:paraId="597621AD" w14:textId="77777777" w:rsidR="0086177C" w:rsidRPr="009857BC" w:rsidRDefault="0086177C" w:rsidP="00293DAD">
            <w:pPr>
              <w:contextualSpacing/>
              <w:jc w:val="both"/>
              <w:rPr>
                <w:color w:val="FF0000"/>
                <w:sz w:val="24"/>
                <w:szCs w:val="24"/>
                <w:highlight w:val="yellow"/>
                <w:lang w:val="mn-MN"/>
              </w:rPr>
            </w:pPr>
            <w:r w:rsidRPr="009857BC">
              <w:rPr>
                <w:rFonts w:ascii="Arial" w:hAnsi="Arial" w:cs="Arial"/>
                <w:color w:val="000000" w:themeColor="text1"/>
                <w:sz w:val="24"/>
                <w:szCs w:val="24"/>
                <w:lang w:val="mn-MN"/>
              </w:rPr>
              <w:t xml:space="preserve">Нийслэл Улаанбаатар хотын түгжрэлийг бууруулах төслүүд </w:t>
            </w:r>
          </w:p>
          <w:p w14:paraId="23F6D54C" w14:textId="77777777" w:rsidR="0086177C" w:rsidRPr="009857BC" w:rsidRDefault="0086177C" w:rsidP="00293DAD">
            <w:pPr>
              <w:contextualSpacing/>
              <w:jc w:val="both"/>
              <w:rPr>
                <w:color w:val="FF0000"/>
                <w:sz w:val="24"/>
                <w:szCs w:val="24"/>
                <w:highlight w:val="yellow"/>
                <w:lang w:val="mn-MN"/>
              </w:rPr>
            </w:pPr>
            <w:r w:rsidRPr="009857BC">
              <w:rPr>
                <w:rFonts w:ascii="Arial" w:hAnsi="Arial" w:cs="Arial"/>
                <w:color w:val="000000" w:themeColor="text1"/>
                <w:sz w:val="24"/>
                <w:szCs w:val="24"/>
                <w:lang w:val="mn-MN"/>
              </w:rPr>
              <w:t>/Хотын нийтийн тээврийг шинэчлэх болон тулгуурт гүүрэн байгууламж бүхий багтаамж ихтэй шинэ төрлийн нийтийн тээврийн үйлчилгээг нэвтрүүлэх төсөл,</w:t>
            </w:r>
            <w:r w:rsidRPr="009857BC">
              <w:rPr>
                <w:sz w:val="24"/>
                <w:szCs w:val="24"/>
                <w:lang w:val="mn-MN"/>
              </w:rPr>
              <w:t xml:space="preserve"> </w:t>
            </w:r>
            <w:r w:rsidRPr="009857BC">
              <w:rPr>
                <w:rFonts w:ascii="Arial" w:hAnsi="Arial" w:cs="Arial"/>
                <w:color w:val="000000" w:themeColor="text1"/>
                <w:sz w:val="24"/>
                <w:szCs w:val="24"/>
                <w:lang w:val="mn-MN"/>
              </w:rPr>
              <w:t>Нийслэл Улаанбаатар хотын “Шинэ тойрог зам” барих төсөл/</w:t>
            </w:r>
          </w:p>
        </w:tc>
      </w:tr>
      <w:tr w:rsidR="0086177C" w:rsidRPr="009857BC" w14:paraId="0806A9D5" w14:textId="77777777" w:rsidTr="00293DAD">
        <w:trPr>
          <w:jc w:val="center"/>
        </w:trPr>
        <w:tc>
          <w:tcPr>
            <w:tcW w:w="540" w:type="dxa"/>
            <w:vAlign w:val="center"/>
          </w:tcPr>
          <w:p w14:paraId="6C00565D" w14:textId="77777777" w:rsidR="0086177C" w:rsidRPr="009857BC" w:rsidRDefault="0086177C" w:rsidP="00293DAD">
            <w:pPr>
              <w:contextualSpacing/>
              <w:jc w:val="center"/>
              <w:rPr>
                <w:sz w:val="24"/>
                <w:szCs w:val="24"/>
                <w:lang w:val="mn-MN"/>
              </w:rPr>
            </w:pPr>
            <w:r w:rsidRPr="009857BC">
              <w:rPr>
                <w:rFonts w:ascii="Arial" w:hAnsi="Arial" w:cs="Arial"/>
                <w:color w:val="000000"/>
                <w:sz w:val="24"/>
                <w:szCs w:val="24"/>
                <w:lang w:val="mn-MN"/>
              </w:rPr>
              <w:t>17</w:t>
            </w:r>
          </w:p>
        </w:tc>
        <w:tc>
          <w:tcPr>
            <w:tcW w:w="9141" w:type="dxa"/>
            <w:vAlign w:val="center"/>
          </w:tcPr>
          <w:p w14:paraId="63FE2DB0" w14:textId="77777777" w:rsidR="0086177C" w:rsidRPr="009857BC" w:rsidRDefault="0086177C" w:rsidP="00293DAD">
            <w:pPr>
              <w:contextualSpacing/>
              <w:jc w:val="both"/>
              <w:rPr>
                <w:rFonts w:ascii="Calibri" w:hAnsi="Calibri" w:cs="Arial"/>
                <w:color w:val="FF0000"/>
                <w:sz w:val="24"/>
                <w:szCs w:val="24"/>
                <w:highlight w:val="yellow"/>
                <w:lang w:val="mn-MN"/>
              </w:rPr>
            </w:pPr>
            <w:r w:rsidRPr="009857BC">
              <w:rPr>
                <w:rFonts w:ascii="Arial" w:hAnsi="Arial" w:cs="Arial"/>
                <w:color w:val="000000" w:themeColor="text1"/>
                <w:sz w:val="24"/>
                <w:szCs w:val="24"/>
                <w:lang w:val="mn-MN"/>
              </w:rPr>
              <w:t>Төвлөрлийг сааруулах, шинэ суурьшлын бүс, хот байгуулах дэд бүтэц болон барилга байгууламжийн төслүүд</w:t>
            </w:r>
          </w:p>
          <w:p w14:paraId="292B952D" w14:textId="77777777" w:rsidR="0086177C" w:rsidRPr="009857BC" w:rsidRDefault="0086177C" w:rsidP="00293DAD">
            <w:pPr>
              <w:contextualSpacing/>
              <w:jc w:val="both"/>
              <w:rPr>
                <w:color w:val="FF0000"/>
                <w:sz w:val="24"/>
                <w:szCs w:val="24"/>
                <w:highlight w:val="yellow"/>
                <w:lang w:val="mn-MN"/>
              </w:rPr>
            </w:pPr>
            <w:r w:rsidRPr="009857BC">
              <w:rPr>
                <w:rFonts w:ascii="Arial" w:hAnsi="Arial" w:cs="Arial"/>
                <w:color w:val="000000" w:themeColor="text1"/>
                <w:sz w:val="24"/>
                <w:szCs w:val="24"/>
                <w:lang w:val="mn-MN"/>
              </w:rPr>
              <w:t>/Хөшигийн хөндийд эдийн засгийн бүс байгуулах, Залуус хороолол, боомт болон орон нутагт суурьшлын бүс хөгжүүлэх төслүүд/</w:t>
            </w:r>
          </w:p>
        </w:tc>
      </w:tr>
      <w:tr w:rsidR="0086177C" w:rsidRPr="009857BC" w14:paraId="664197F9" w14:textId="77777777" w:rsidTr="00293DAD">
        <w:trPr>
          <w:jc w:val="center"/>
        </w:trPr>
        <w:tc>
          <w:tcPr>
            <w:tcW w:w="9681" w:type="dxa"/>
            <w:gridSpan w:val="2"/>
            <w:vAlign w:val="center"/>
          </w:tcPr>
          <w:p w14:paraId="02ADF2A0" w14:textId="77777777" w:rsidR="0086177C" w:rsidRPr="009857BC" w:rsidRDefault="0086177C" w:rsidP="00293DAD">
            <w:pPr>
              <w:contextualSpacing/>
              <w:jc w:val="center"/>
              <w:rPr>
                <w:rFonts w:ascii="Arial" w:hAnsi="Arial" w:cs="Arial"/>
                <w:b/>
                <w:sz w:val="24"/>
                <w:szCs w:val="24"/>
                <w:lang w:val="mn-MN"/>
              </w:rPr>
            </w:pPr>
            <w:r w:rsidRPr="009857BC">
              <w:rPr>
                <w:rFonts w:ascii="Arial" w:hAnsi="Arial" w:cs="Arial"/>
                <w:b/>
                <w:sz w:val="24"/>
                <w:szCs w:val="24"/>
                <w:lang w:val="mn-MN"/>
              </w:rPr>
              <w:t>ТАВ.НОГООН ХӨГЖЛИЙН СЭРГЭЛТ</w:t>
            </w:r>
          </w:p>
        </w:tc>
      </w:tr>
      <w:tr w:rsidR="0086177C" w:rsidRPr="009857BC" w14:paraId="0FB81A94" w14:textId="77777777" w:rsidTr="00293DAD">
        <w:trPr>
          <w:jc w:val="center"/>
        </w:trPr>
        <w:tc>
          <w:tcPr>
            <w:tcW w:w="540" w:type="dxa"/>
            <w:vAlign w:val="center"/>
          </w:tcPr>
          <w:p w14:paraId="7D701FF8" w14:textId="77777777" w:rsidR="0086177C" w:rsidRPr="009857BC" w:rsidRDefault="0086177C" w:rsidP="00293DAD">
            <w:pPr>
              <w:contextualSpacing/>
              <w:jc w:val="center"/>
              <w:rPr>
                <w:rFonts w:ascii="Arial" w:hAnsi="Arial" w:cs="Arial"/>
                <w:color w:val="000000"/>
                <w:sz w:val="24"/>
                <w:szCs w:val="24"/>
                <w:lang w:val="mn-MN"/>
              </w:rPr>
            </w:pPr>
            <w:r w:rsidRPr="009857BC">
              <w:rPr>
                <w:rFonts w:ascii="Arial" w:hAnsi="Arial" w:cs="Arial"/>
                <w:color w:val="000000"/>
                <w:sz w:val="24"/>
                <w:szCs w:val="24"/>
                <w:lang w:val="mn-MN"/>
              </w:rPr>
              <w:t>18</w:t>
            </w:r>
          </w:p>
        </w:tc>
        <w:tc>
          <w:tcPr>
            <w:tcW w:w="9141" w:type="dxa"/>
            <w:vAlign w:val="center"/>
          </w:tcPr>
          <w:p w14:paraId="51876F3E" w14:textId="77777777" w:rsidR="0086177C" w:rsidRPr="009857BC" w:rsidRDefault="0086177C" w:rsidP="00293DAD">
            <w:pPr>
              <w:jc w:val="both"/>
              <w:rPr>
                <w:rFonts w:ascii="Arial" w:hAnsi="Arial" w:cs="Arial"/>
                <w:color w:val="000000" w:themeColor="text1"/>
                <w:sz w:val="24"/>
                <w:szCs w:val="24"/>
                <w:lang w:val="mn-MN"/>
              </w:rPr>
            </w:pPr>
            <w:r w:rsidRPr="009857BC">
              <w:rPr>
                <w:rFonts w:ascii="Arial" w:hAnsi="Arial" w:cs="Arial"/>
                <w:color w:val="000000" w:themeColor="text1"/>
                <w:sz w:val="24"/>
                <w:szCs w:val="24"/>
                <w:lang w:val="mn-MN"/>
              </w:rPr>
              <w:t>Байгальд ээлтэй дэвшилтэт технологид суурилан уур амьсгалын өөрчлөлтийг сааруулах төслүүд</w:t>
            </w:r>
          </w:p>
          <w:p w14:paraId="53C38AFE" w14:textId="77777777" w:rsidR="0086177C" w:rsidRPr="009857BC" w:rsidRDefault="0086177C" w:rsidP="00293DAD">
            <w:pPr>
              <w:contextualSpacing/>
              <w:jc w:val="both"/>
              <w:rPr>
                <w:sz w:val="24"/>
                <w:szCs w:val="24"/>
                <w:lang w:val="mn-MN"/>
              </w:rPr>
            </w:pPr>
            <w:r w:rsidRPr="009857BC">
              <w:rPr>
                <w:rFonts w:ascii="Arial" w:hAnsi="Arial" w:cs="Arial"/>
                <w:color w:val="000000" w:themeColor="text1"/>
                <w:sz w:val="24"/>
                <w:szCs w:val="24"/>
                <w:lang w:val="mn-MN"/>
              </w:rPr>
              <w:t>/“Тэрбум мод” үндэсний хөдөлгөөн, энгийн болон аюултай хог хаягдлын төвлөрсөн эко байгууламж байгуулах төсөл/</w:t>
            </w:r>
          </w:p>
        </w:tc>
      </w:tr>
      <w:tr w:rsidR="0086177C" w:rsidRPr="009857BC" w14:paraId="4BD83B97" w14:textId="77777777" w:rsidTr="00293DAD">
        <w:trPr>
          <w:jc w:val="center"/>
        </w:trPr>
        <w:tc>
          <w:tcPr>
            <w:tcW w:w="540" w:type="dxa"/>
            <w:vAlign w:val="center"/>
          </w:tcPr>
          <w:p w14:paraId="24E04D40" w14:textId="77777777" w:rsidR="0086177C" w:rsidRPr="009857BC" w:rsidRDefault="0086177C" w:rsidP="00293DAD">
            <w:pPr>
              <w:contextualSpacing/>
              <w:jc w:val="center"/>
              <w:rPr>
                <w:rFonts w:ascii="Arial" w:hAnsi="Arial" w:cs="Arial"/>
                <w:color w:val="000000"/>
                <w:sz w:val="24"/>
                <w:szCs w:val="24"/>
                <w:lang w:val="mn-MN"/>
              </w:rPr>
            </w:pPr>
            <w:r w:rsidRPr="009857BC">
              <w:rPr>
                <w:rFonts w:ascii="Arial" w:hAnsi="Arial" w:cs="Arial"/>
                <w:color w:val="000000"/>
                <w:sz w:val="24"/>
                <w:szCs w:val="24"/>
                <w:lang w:val="mn-MN"/>
              </w:rPr>
              <w:lastRenderedPageBreak/>
              <w:t>19</w:t>
            </w:r>
          </w:p>
        </w:tc>
        <w:tc>
          <w:tcPr>
            <w:tcW w:w="9141" w:type="dxa"/>
            <w:vAlign w:val="center"/>
          </w:tcPr>
          <w:p w14:paraId="4C004D8A" w14:textId="77777777" w:rsidR="0086177C" w:rsidRPr="009857BC" w:rsidRDefault="0086177C" w:rsidP="00293DAD">
            <w:pPr>
              <w:contextualSpacing/>
              <w:jc w:val="both"/>
              <w:rPr>
                <w:rFonts w:ascii="Calibri" w:hAnsi="Calibri" w:cs="Arial"/>
                <w:color w:val="000000" w:themeColor="text1"/>
                <w:sz w:val="24"/>
                <w:szCs w:val="24"/>
                <w:lang w:val="mn-MN"/>
              </w:rPr>
            </w:pPr>
            <w:r w:rsidRPr="009857BC">
              <w:rPr>
                <w:rFonts w:ascii="Arial" w:hAnsi="Arial" w:cs="Arial"/>
                <w:color w:val="000000" w:themeColor="text1"/>
                <w:sz w:val="24"/>
                <w:szCs w:val="24"/>
                <w:lang w:val="mn-MN"/>
              </w:rPr>
              <w:t>Усны нөөцийг хуримтлуулж, говийн бүсийн ус хангамжийн хүртээмжийг нэмэгдүүлэх төслүүд</w:t>
            </w:r>
          </w:p>
          <w:p w14:paraId="42AB974D" w14:textId="77777777" w:rsidR="0086177C" w:rsidRPr="009857BC" w:rsidRDefault="0086177C" w:rsidP="00293DAD">
            <w:pPr>
              <w:contextualSpacing/>
              <w:jc w:val="both"/>
              <w:rPr>
                <w:rFonts w:ascii="Calibri" w:hAnsi="Calibri" w:cs="Arial"/>
                <w:sz w:val="24"/>
                <w:szCs w:val="24"/>
                <w:lang w:val="mn-MN"/>
              </w:rPr>
            </w:pPr>
            <w:r w:rsidRPr="009857BC">
              <w:rPr>
                <w:rFonts w:ascii="Arial" w:hAnsi="Arial" w:cs="Arial"/>
                <w:color w:val="000000" w:themeColor="text1"/>
                <w:sz w:val="24"/>
                <w:szCs w:val="24"/>
                <w:lang w:val="mn-MN"/>
              </w:rPr>
              <w:t>/‘‘Хөх морь’’ төсөл/</w:t>
            </w:r>
          </w:p>
        </w:tc>
      </w:tr>
      <w:tr w:rsidR="0086177C" w:rsidRPr="009857BC" w14:paraId="3A177CF2" w14:textId="77777777" w:rsidTr="00293DAD">
        <w:trPr>
          <w:jc w:val="center"/>
        </w:trPr>
        <w:tc>
          <w:tcPr>
            <w:tcW w:w="540" w:type="dxa"/>
            <w:vAlign w:val="center"/>
          </w:tcPr>
          <w:p w14:paraId="4172E8CC" w14:textId="77777777" w:rsidR="0086177C" w:rsidRPr="009857BC" w:rsidRDefault="0086177C" w:rsidP="00293DAD">
            <w:pPr>
              <w:contextualSpacing/>
              <w:jc w:val="center"/>
              <w:rPr>
                <w:rFonts w:ascii="Arial" w:hAnsi="Arial" w:cs="Arial"/>
                <w:color w:val="000000"/>
                <w:sz w:val="24"/>
                <w:szCs w:val="24"/>
                <w:lang w:val="mn-MN"/>
              </w:rPr>
            </w:pPr>
          </w:p>
        </w:tc>
        <w:tc>
          <w:tcPr>
            <w:tcW w:w="9141" w:type="dxa"/>
            <w:vAlign w:val="center"/>
          </w:tcPr>
          <w:p w14:paraId="7059A4E3" w14:textId="77777777" w:rsidR="0086177C" w:rsidRPr="009857BC" w:rsidRDefault="0086177C" w:rsidP="00293DAD">
            <w:pPr>
              <w:contextualSpacing/>
              <w:jc w:val="center"/>
              <w:rPr>
                <w:rFonts w:ascii="Arial" w:hAnsi="Arial" w:cs="Arial"/>
                <w:b/>
                <w:bCs/>
                <w:color w:val="000000"/>
                <w:sz w:val="24"/>
                <w:szCs w:val="24"/>
                <w:lang w:val="mn-MN"/>
              </w:rPr>
            </w:pPr>
            <w:r w:rsidRPr="009857BC">
              <w:rPr>
                <w:rFonts w:ascii="Arial" w:hAnsi="Arial" w:cs="Arial"/>
                <w:b/>
                <w:bCs/>
                <w:color w:val="000000"/>
                <w:sz w:val="24"/>
                <w:szCs w:val="24"/>
                <w:lang w:val="mn-MN"/>
              </w:rPr>
              <w:t>ЗУРГАА.ТӨРИЙН БҮТЭЭМЖИЙН СЭРГЭЛТ</w:t>
            </w:r>
          </w:p>
        </w:tc>
      </w:tr>
      <w:tr w:rsidR="0086177C" w:rsidRPr="009857BC" w14:paraId="6AD44DCE" w14:textId="77777777" w:rsidTr="00293DAD">
        <w:trPr>
          <w:jc w:val="center"/>
        </w:trPr>
        <w:tc>
          <w:tcPr>
            <w:tcW w:w="540" w:type="dxa"/>
            <w:vAlign w:val="center"/>
          </w:tcPr>
          <w:p w14:paraId="322119B8" w14:textId="77777777" w:rsidR="0086177C" w:rsidRPr="009857BC" w:rsidRDefault="0086177C" w:rsidP="00293DAD">
            <w:pPr>
              <w:contextualSpacing/>
              <w:jc w:val="center"/>
              <w:rPr>
                <w:rFonts w:ascii="Arial" w:hAnsi="Arial" w:cs="Arial"/>
                <w:color w:val="000000"/>
                <w:sz w:val="24"/>
                <w:szCs w:val="24"/>
                <w:lang w:val="mn-MN"/>
              </w:rPr>
            </w:pPr>
            <w:r w:rsidRPr="009857BC">
              <w:rPr>
                <w:rFonts w:ascii="Arial" w:hAnsi="Arial" w:cs="Arial"/>
                <w:color w:val="000000"/>
                <w:sz w:val="24"/>
                <w:szCs w:val="24"/>
                <w:lang w:val="mn-MN"/>
              </w:rPr>
              <w:t>20</w:t>
            </w:r>
          </w:p>
        </w:tc>
        <w:tc>
          <w:tcPr>
            <w:tcW w:w="9141" w:type="dxa"/>
            <w:vAlign w:val="center"/>
          </w:tcPr>
          <w:p w14:paraId="3AE47E76" w14:textId="77777777" w:rsidR="0086177C" w:rsidRPr="009857BC" w:rsidRDefault="0086177C" w:rsidP="00293DAD">
            <w:pPr>
              <w:contextualSpacing/>
              <w:jc w:val="both"/>
              <w:rPr>
                <w:rFonts w:ascii="Arial" w:hAnsi="Arial" w:cs="Arial"/>
                <w:color w:val="FF0000"/>
                <w:sz w:val="24"/>
                <w:szCs w:val="24"/>
                <w:lang w:val="mn-MN"/>
              </w:rPr>
            </w:pPr>
            <w:r w:rsidRPr="009857BC">
              <w:rPr>
                <w:rFonts w:ascii="Arial" w:hAnsi="Arial" w:cs="Arial"/>
                <w:color w:val="000000" w:themeColor="text1"/>
                <w:sz w:val="24"/>
                <w:szCs w:val="24"/>
                <w:lang w:val="mn-MN"/>
              </w:rPr>
              <w:t>Иргэн, хувийн хэвшил, хөрөнгө оруулагчдад ээлтэй төрийн оновчтой бүтцийг тодорхойлох, төрийн үйлчилгээг цахимжуулах төслүүд</w:t>
            </w:r>
          </w:p>
        </w:tc>
      </w:tr>
    </w:tbl>
    <w:p w14:paraId="6DB9C8FA" w14:textId="77777777" w:rsidR="0086177C" w:rsidRPr="009857BC" w:rsidRDefault="0086177C" w:rsidP="0086177C">
      <w:pPr>
        <w:spacing w:after="0" w:line="240" w:lineRule="auto"/>
        <w:contextualSpacing/>
        <w:rPr>
          <w:rFonts w:ascii="Arial" w:hAnsi="Arial" w:cs="Arial"/>
          <w:sz w:val="24"/>
          <w:szCs w:val="24"/>
          <w:lang w:val="mn-MN"/>
        </w:rPr>
      </w:pPr>
    </w:p>
    <w:p w14:paraId="0B600374" w14:textId="77777777" w:rsidR="0086177C" w:rsidRPr="009857BC" w:rsidRDefault="0086177C" w:rsidP="0086177C">
      <w:pPr>
        <w:spacing w:after="0" w:line="240" w:lineRule="auto"/>
        <w:contextualSpacing/>
        <w:rPr>
          <w:rFonts w:ascii="Arial" w:hAnsi="Arial" w:cs="Arial"/>
          <w:sz w:val="24"/>
          <w:szCs w:val="24"/>
          <w:lang w:val="mn-MN"/>
        </w:rPr>
      </w:pPr>
    </w:p>
    <w:p w14:paraId="7D712A84" w14:textId="77777777" w:rsidR="0086177C" w:rsidRPr="009857BC" w:rsidRDefault="0086177C" w:rsidP="0086177C">
      <w:pPr>
        <w:spacing w:after="0" w:line="240" w:lineRule="auto"/>
        <w:rPr>
          <w:rFonts w:ascii="Arial" w:hAnsi="Arial" w:cs="Arial"/>
          <w:sz w:val="24"/>
          <w:szCs w:val="24"/>
          <w:lang w:val="mn-MN"/>
        </w:rPr>
      </w:pPr>
    </w:p>
    <w:p w14:paraId="7978FEB0" w14:textId="77777777" w:rsidR="0086177C" w:rsidRPr="009857BC" w:rsidRDefault="0086177C" w:rsidP="0086177C">
      <w:pPr>
        <w:spacing w:after="0" w:line="240" w:lineRule="auto"/>
        <w:rPr>
          <w:rFonts w:ascii="Arial" w:hAnsi="Arial" w:cs="Arial"/>
          <w:sz w:val="24"/>
          <w:szCs w:val="24"/>
          <w:lang w:val="mn-MN"/>
        </w:rPr>
      </w:pPr>
    </w:p>
    <w:p w14:paraId="31CFA624" w14:textId="77777777" w:rsidR="0086177C" w:rsidRPr="009857BC" w:rsidRDefault="0086177C" w:rsidP="0086177C">
      <w:pPr>
        <w:spacing w:after="0" w:line="240" w:lineRule="auto"/>
        <w:jc w:val="center"/>
        <w:rPr>
          <w:rFonts w:ascii="Arial" w:hAnsi="Arial" w:cs="Arial"/>
          <w:sz w:val="24"/>
          <w:szCs w:val="24"/>
          <w:lang w:val="mn-MN"/>
        </w:rPr>
      </w:pPr>
      <w:r w:rsidRPr="009857BC">
        <w:rPr>
          <w:rFonts w:ascii="Arial" w:hAnsi="Arial" w:cs="Arial"/>
          <w:sz w:val="24"/>
          <w:szCs w:val="24"/>
          <w:lang w:val="mn-MN"/>
        </w:rPr>
        <w:t>---оОо---</w:t>
      </w:r>
    </w:p>
    <w:p w14:paraId="64DCD409" w14:textId="77777777" w:rsidR="0086177C" w:rsidRDefault="0086177C" w:rsidP="0086177C">
      <w:pPr>
        <w:spacing w:after="0"/>
        <w:jc w:val="center"/>
        <w:rPr>
          <w:rFonts w:ascii="Arial" w:hAnsi="Arial" w:cs="Arial"/>
          <w:sz w:val="24"/>
          <w:szCs w:val="24"/>
          <w:lang w:val="mn-MN"/>
        </w:rPr>
        <w:sectPr w:rsidR="0086177C" w:rsidSect="005E0A2C">
          <w:footerReference w:type="default" r:id="rId5"/>
          <w:pgSz w:w="12240" w:h="15840"/>
          <w:pgMar w:top="1138" w:right="850" w:bottom="1138" w:left="1699" w:header="720" w:footer="624" w:gutter="0"/>
          <w:cols w:space="720"/>
          <w:docGrid w:linePitch="360"/>
        </w:sectPr>
      </w:pPr>
    </w:p>
    <w:p w14:paraId="47EDE3B7" w14:textId="77777777" w:rsidR="0086177C" w:rsidRPr="00833AAD" w:rsidRDefault="0086177C" w:rsidP="0086177C">
      <w:pPr>
        <w:pStyle w:val="paragraph"/>
        <w:shd w:val="clear" w:color="auto" w:fill="FFFFFF"/>
        <w:spacing w:before="0" w:beforeAutospacing="0" w:after="0" w:afterAutospacing="0"/>
        <w:jc w:val="right"/>
        <w:textAlignment w:val="baseline"/>
        <w:rPr>
          <w:rFonts w:ascii="Arial" w:hAnsi="Arial" w:cs="Arial"/>
          <w:sz w:val="22"/>
          <w:szCs w:val="22"/>
          <w:lang w:val="mn-MN"/>
        </w:rPr>
      </w:pPr>
      <w:r w:rsidRPr="00833AAD">
        <w:rPr>
          <w:rStyle w:val="normaltextrun"/>
          <w:rFonts w:ascii="Arial" w:hAnsi="Arial" w:cs="Arial"/>
          <w:sz w:val="22"/>
          <w:szCs w:val="22"/>
          <w:lang w:val="mn-MN"/>
        </w:rPr>
        <w:lastRenderedPageBreak/>
        <w:t>Монгол Улсын Их Хурлын 2021 оны</w:t>
      </w:r>
      <w:r w:rsidRPr="00833AAD">
        <w:rPr>
          <w:rStyle w:val="eop"/>
          <w:rFonts w:ascii="Arial" w:eastAsia="Batang" w:hAnsi="Arial" w:cs="Arial"/>
          <w:sz w:val="22"/>
          <w:szCs w:val="22"/>
          <w:lang w:val="mn-MN"/>
        </w:rPr>
        <w:t> </w:t>
      </w:r>
    </w:p>
    <w:p w14:paraId="0C45D11B" w14:textId="2305967B" w:rsidR="0086177C" w:rsidRPr="00833AAD" w:rsidRDefault="0086177C" w:rsidP="0086177C">
      <w:pPr>
        <w:spacing w:after="0" w:line="240" w:lineRule="auto"/>
        <w:jc w:val="right"/>
        <w:rPr>
          <w:rStyle w:val="eop"/>
          <w:rFonts w:ascii="Arial" w:hAnsi="Arial" w:cs="Arial"/>
          <w:lang w:val="mn-MN"/>
        </w:rPr>
      </w:pPr>
      <w:r>
        <w:rPr>
          <w:rStyle w:val="normaltextrun"/>
          <w:rFonts w:ascii="Arial" w:hAnsi="Arial" w:cs="Arial"/>
          <w:lang w:val="mn-MN"/>
        </w:rPr>
        <w:t xml:space="preserve">106 </w:t>
      </w:r>
      <w:r w:rsidRPr="00833AAD">
        <w:rPr>
          <w:rStyle w:val="normaltextrun"/>
          <w:rFonts w:ascii="Arial" w:hAnsi="Arial" w:cs="Arial"/>
          <w:lang w:val="mn-MN"/>
        </w:rPr>
        <w:t>дугаар тогтоолын 4 дүгээр хавсралт</w:t>
      </w:r>
      <w:r w:rsidRPr="00833AAD">
        <w:rPr>
          <w:rStyle w:val="eop"/>
          <w:rFonts w:ascii="Arial" w:hAnsi="Arial" w:cs="Arial"/>
          <w:lang w:val="mn-MN"/>
        </w:rPr>
        <w:t> </w:t>
      </w:r>
    </w:p>
    <w:p w14:paraId="6D73A251" w14:textId="77777777" w:rsidR="0086177C" w:rsidRPr="00833AAD" w:rsidRDefault="0086177C" w:rsidP="0086177C">
      <w:pPr>
        <w:spacing w:after="0" w:line="360" w:lineRule="auto"/>
        <w:jc w:val="right"/>
        <w:rPr>
          <w:rStyle w:val="eop"/>
          <w:rFonts w:ascii="Arial" w:hAnsi="Arial" w:cs="Arial"/>
          <w:lang w:val="mn-MN"/>
        </w:rPr>
      </w:pPr>
    </w:p>
    <w:p w14:paraId="0826EF65" w14:textId="77777777" w:rsidR="0086177C" w:rsidRPr="00833AAD" w:rsidRDefault="0086177C" w:rsidP="0086177C">
      <w:pPr>
        <w:shd w:val="clear" w:color="auto" w:fill="FFFFFF"/>
        <w:spacing w:after="0" w:line="240" w:lineRule="auto"/>
        <w:jc w:val="center"/>
        <w:rPr>
          <w:rFonts w:ascii="Arial" w:hAnsi="Arial" w:cs="Arial"/>
          <w:b/>
          <w:bCs/>
          <w:sz w:val="24"/>
          <w:szCs w:val="24"/>
          <w:lang w:val="mn-MN"/>
        </w:rPr>
      </w:pPr>
      <w:r w:rsidRPr="00833AAD">
        <w:rPr>
          <w:rFonts w:ascii="Arial" w:hAnsi="Arial" w:cs="Arial"/>
          <w:b/>
          <w:bCs/>
          <w:sz w:val="24"/>
          <w:szCs w:val="24"/>
          <w:lang w:val="mn-MN"/>
        </w:rPr>
        <w:t xml:space="preserve">МОНГОЛ УЛСЫН ИХ ХУРЛЫН ЧУУЛГАНААР НЭН ЯАРАЛТАЙ </w:t>
      </w:r>
    </w:p>
    <w:p w14:paraId="58BAB3CE" w14:textId="77777777" w:rsidR="0086177C" w:rsidRPr="00833AAD" w:rsidRDefault="0086177C" w:rsidP="0086177C">
      <w:pPr>
        <w:shd w:val="clear" w:color="auto" w:fill="FFFFFF"/>
        <w:spacing w:after="0" w:line="240" w:lineRule="auto"/>
        <w:jc w:val="center"/>
        <w:rPr>
          <w:rFonts w:ascii="Arial" w:hAnsi="Arial" w:cs="Arial"/>
          <w:b/>
          <w:bCs/>
          <w:sz w:val="24"/>
          <w:szCs w:val="24"/>
          <w:lang w:val="mn-MN"/>
        </w:rPr>
      </w:pPr>
      <w:r w:rsidRPr="00833AAD">
        <w:rPr>
          <w:rFonts w:ascii="Arial" w:hAnsi="Arial" w:cs="Arial"/>
          <w:b/>
          <w:bCs/>
          <w:sz w:val="24"/>
          <w:szCs w:val="24"/>
          <w:lang w:val="mn-MN"/>
        </w:rPr>
        <w:t>ХЭЛЭЛЦҮҮЛЭХ ХУУЛИЙН ТӨСЛИЙН</w:t>
      </w:r>
      <w:r w:rsidRPr="00833AAD">
        <w:rPr>
          <w:rFonts w:ascii="Arial" w:hAnsi="Arial" w:cs="Arial"/>
          <w:sz w:val="24"/>
          <w:szCs w:val="24"/>
          <w:lang w:val="mn-MN"/>
        </w:rPr>
        <w:t xml:space="preserve"> </w:t>
      </w:r>
      <w:r w:rsidRPr="00833AAD">
        <w:rPr>
          <w:rFonts w:ascii="Arial" w:hAnsi="Arial" w:cs="Arial"/>
          <w:b/>
          <w:bCs/>
          <w:sz w:val="24"/>
          <w:szCs w:val="24"/>
          <w:lang w:val="mn-MN"/>
        </w:rPr>
        <w:t>ЖАГСААЛТ</w:t>
      </w:r>
    </w:p>
    <w:p w14:paraId="0D90D5EF" w14:textId="77777777" w:rsidR="0086177C" w:rsidRPr="00833AAD" w:rsidRDefault="0086177C" w:rsidP="0086177C">
      <w:pPr>
        <w:shd w:val="clear" w:color="auto" w:fill="FFFFFF"/>
        <w:spacing w:after="0" w:line="360" w:lineRule="auto"/>
        <w:jc w:val="center"/>
        <w:rPr>
          <w:rFonts w:ascii="Arial" w:hAnsi="Arial" w:cs="Arial"/>
          <w:b/>
          <w:bCs/>
          <w:sz w:val="24"/>
          <w:szCs w:val="24"/>
          <w:lang w:val="mn-MN"/>
        </w:rPr>
      </w:pPr>
    </w:p>
    <w:tbl>
      <w:tblPr>
        <w:tblStyle w:val="TableGrid"/>
        <w:tblW w:w="9356" w:type="dxa"/>
        <w:tblInd w:w="108" w:type="dxa"/>
        <w:tblLook w:val="04A0" w:firstRow="1" w:lastRow="0" w:firstColumn="1" w:lastColumn="0" w:noHBand="0" w:noVBand="1"/>
      </w:tblPr>
      <w:tblGrid>
        <w:gridCol w:w="605"/>
        <w:gridCol w:w="5741"/>
        <w:gridCol w:w="3010"/>
      </w:tblGrid>
      <w:tr w:rsidR="0086177C" w:rsidRPr="00833AAD" w14:paraId="25594288" w14:textId="77777777" w:rsidTr="00293DAD">
        <w:trPr>
          <w:trHeight w:val="378"/>
        </w:trPr>
        <w:tc>
          <w:tcPr>
            <w:tcW w:w="605" w:type="dxa"/>
          </w:tcPr>
          <w:p w14:paraId="086BDB1D" w14:textId="77777777" w:rsidR="0086177C" w:rsidRPr="00833AAD" w:rsidRDefault="0086177C" w:rsidP="00293DAD">
            <w:pPr>
              <w:contextualSpacing/>
              <w:jc w:val="center"/>
              <w:rPr>
                <w:rFonts w:ascii="Arial" w:hAnsi="Arial" w:cs="Arial"/>
                <w:b/>
                <w:bCs/>
                <w:lang w:val="mn-MN"/>
              </w:rPr>
            </w:pPr>
            <w:r w:rsidRPr="00833AAD">
              <w:rPr>
                <w:rFonts w:ascii="Arial" w:hAnsi="Arial" w:cs="Arial"/>
                <w:b/>
                <w:bCs/>
                <w:lang w:val="mn-MN"/>
              </w:rPr>
              <w:t>Д/д</w:t>
            </w:r>
          </w:p>
        </w:tc>
        <w:tc>
          <w:tcPr>
            <w:tcW w:w="5741" w:type="dxa"/>
          </w:tcPr>
          <w:p w14:paraId="2CC19E3C" w14:textId="77777777" w:rsidR="0086177C" w:rsidRPr="00833AAD" w:rsidRDefault="0086177C" w:rsidP="00293DAD">
            <w:pPr>
              <w:contextualSpacing/>
              <w:jc w:val="center"/>
              <w:rPr>
                <w:rFonts w:ascii="Arial" w:hAnsi="Arial" w:cs="Arial"/>
                <w:b/>
                <w:bCs/>
                <w:lang w:val="mn-MN"/>
              </w:rPr>
            </w:pPr>
            <w:r w:rsidRPr="00833AAD">
              <w:rPr>
                <w:rFonts w:ascii="Arial" w:hAnsi="Arial" w:cs="Arial"/>
                <w:b/>
                <w:bCs/>
                <w:lang w:val="mn-MN"/>
              </w:rPr>
              <w:t>Хуулийн төслийн нэр</w:t>
            </w:r>
          </w:p>
        </w:tc>
        <w:tc>
          <w:tcPr>
            <w:tcW w:w="3010" w:type="dxa"/>
          </w:tcPr>
          <w:p w14:paraId="1AE02E34" w14:textId="77777777" w:rsidR="0086177C" w:rsidRPr="00833AAD" w:rsidRDefault="0086177C" w:rsidP="00293DAD">
            <w:pPr>
              <w:ind w:right="140"/>
              <w:contextualSpacing/>
              <w:jc w:val="center"/>
              <w:rPr>
                <w:rFonts w:ascii="Arial" w:hAnsi="Arial" w:cs="Arial"/>
                <w:b/>
                <w:bCs/>
                <w:lang w:val="mn-MN"/>
              </w:rPr>
            </w:pPr>
            <w:r w:rsidRPr="00833AAD">
              <w:rPr>
                <w:rFonts w:ascii="Arial" w:hAnsi="Arial" w:cs="Arial"/>
                <w:b/>
                <w:bCs/>
                <w:lang w:val="mn-MN"/>
              </w:rPr>
              <w:t>Өргөн мэдүүлсэн эсэх</w:t>
            </w:r>
          </w:p>
        </w:tc>
      </w:tr>
      <w:tr w:rsidR="0086177C" w:rsidRPr="00833AAD" w14:paraId="71BEA1EB" w14:textId="77777777" w:rsidTr="00293DAD">
        <w:trPr>
          <w:trHeight w:val="567"/>
        </w:trPr>
        <w:tc>
          <w:tcPr>
            <w:tcW w:w="605" w:type="dxa"/>
          </w:tcPr>
          <w:p w14:paraId="6C5A1360" w14:textId="77777777" w:rsidR="0086177C" w:rsidRPr="00833AAD" w:rsidRDefault="0086177C" w:rsidP="00293DAD">
            <w:pPr>
              <w:contextualSpacing/>
              <w:jc w:val="center"/>
              <w:rPr>
                <w:rFonts w:ascii="Arial" w:hAnsi="Arial" w:cs="Arial"/>
                <w:bCs/>
                <w:sz w:val="24"/>
                <w:szCs w:val="24"/>
                <w:lang w:val="mn-MN"/>
              </w:rPr>
            </w:pPr>
            <w:r>
              <w:rPr>
                <w:rFonts w:ascii="Arial" w:hAnsi="Arial" w:cs="Arial"/>
                <w:bCs/>
                <w:sz w:val="24"/>
                <w:szCs w:val="24"/>
                <w:lang w:val="mn-MN"/>
              </w:rPr>
              <w:t>1</w:t>
            </w:r>
          </w:p>
        </w:tc>
        <w:tc>
          <w:tcPr>
            <w:tcW w:w="5741" w:type="dxa"/>
          </w:tcPr>
          <w:p w14:paraId="56A63E03" w14:textId="77777777" w:rsidR="0086177C" w:rsidRPr="00833AAD" w:rsidRDefault="0086177C" w:rsidP="00293DAD">
            <w:pPr>
              <w:ind w:left="-38" w:right="60"/>
              <w:contextualSpacing/>
              <w:jc w:val="both"/>
              <w:rPr>
                <w:rFonts w:ascii="Arial" w:hAnsi="Arial" w:cs="Arial"/>
                <w:sz w:val="24"/>
                <w:szCs w:val="24"/>
                <w:lang w:val="mn-MN"/>
              </w:rPr>
            </w:pPr>
            <w:r w:rsidRPr="00833AAD">
              <w:rPr>
                <w:rFonts w:ascii="Arial" w:hAnsi="Arial" w:cs="Arial"/>
                <w:sz w:val="24"/>
                <w:szCs w:val="24"/>
                <w:lang w:val="mn-MN"/>
              </w:rPr>
              <w:t xml:space="preserve">Зөвшөөрлийн тухай /шинэчилсэн найруулга/ </w:t>
            </w:r>
          </w:p>
        </w:tc>
        <w:tc>
          <w:tcPr>
            <w:tcW w:w="3010" w:type="dxa"/>
          </w:tcPr>
          <w:p w14:paraId="42A5E7E9" w14:textId="77777777" w:rsidR="0086177C" w:rsidRPr="00833AAD" w:rsidRDefault="0086177C" w:rsidP="00293DAD">
            <w:pPr>
              <w:contextualSpacing/>
              <w:jc w:val="center"/>
              <w:rPr>
                <w:rFonts w:ascii="Arial" w:hAnsi="Arial" w:cs="Arial"/>
                <w:sz w:val="24"/>
                <w:szCs w:val="24"/>
                <w:lang w:val="mn-MN"/>
              </w:rPr>
            </w:pPr>
            <w:r w:rsidRPr="00833AAD">
              <w:rPr>
                <w:rFonts w:ascii="Arial" w:hAnsi="Arial" w:cs="Arial"/>
                <w:sz w:val="24"/>
                <w:szCs w:val="24"/>
                <w:lang w:val="mn-MN"/>
              </w:rPr>
              <w:t>Улсын Их Хуралд өргөн мэдүүлсэн.</w:t>
            </w:r>
          </w:p>
        </w:tc>
      </w:tr>
      <w:tr w:rsidR="0086177C" w:rsidRPr="00833AAD" w14:paraId="41AA9B09" w14:textId="77777777" w:rsidTr="00293DAD">
        <w:trPr>
          <w:trHeight w:val="567"/>
        </w:trPr>
        <w:tc>
          <w:tcPr>
            <w:tcW w:w="605" w:type="dxa"/>
          </w:tcPr>
          <w:p w14:paraId="3956B121" w14:textId="77777777" w:rsidR="0086177C" w:rsidRPr="00833AAD" w:rsidRDefault="0086177C" w:rsidP="00293DAD">
            <w:pPr>
              <w:contextualSpacing/>
              <w:jc w:val="center"/>
              <w:rPr>
                <w:rFonts w:ascii="Arial" w:hAnsi="Arial" w:cs="Arial"/>
                <w:bCs/>
                <w:sz w:val="24"/>
                <w:szCs w:val="24"/>
                <w:lang w:val="mn-MN"/>
              </w:rPr>
            </w:pPr>
            <w:r>
              <w:rPr>
                <w:rFonts w:ascii="Arial" w:hAnsi="Arial" w:cs="Arial"/>
                <w:bCs/>
                <w:sz w:val="24"/>
                <w:szCs w:val="24"/>
                <w:lang w:val="mn-MN"/>
              </w:rPr>
              <w:t>2</w:t>
            </w:r>
          </w:p>
        </w:tc>
        <w:tc>
          <w:tcPr>
            <w:tcW w:w="5741" w:type="dxa"/>
          </w:tcPr>
          <w:p w14:paraId="4DD60319" w14:textId="77777777" w:rsidR="0086177C" w:rsidRPr="00833AAD" w:rsidRDefault="0086177C" w:rsidP="00293DAD">
            <w:pPr>
              <w:ind w:left="-38" w:right="150"/>
              <w:contextualSpacing/>
              <w:jc w:val="both"/>
              <w:rPr>
                <w:rFonts w:ascii="Arial" w:hAnsi="Arial" w:cs="Arial"/>
                <w:sz w:val="24"/>
                <w:szCs w:val="24"/>
                <w:lang w:val="mn-MN"/>
              </w:rPr>
            </w:pPr>
            <w:r w:rsidRPr="00833AAD">
              <w:rPr>
                <w:rFonts w:ascii="Arial" w:hAnsi="Arial" w:cs="Arial"/>
                <w:sz w:val="24"/>
                <w:szCs w:val="24"/>
                <w:lang w:val="mn-MN"/>
              </w:rPr>
              <w:t xml:space="preserve">Мэргэжлийн нэгдсэн холбооны эрх зүйн байдлын тухай </w:t>
            </w:r>
          </w:p>
        </w:tc>
        <w:tc>
          <w:tcPr>
            <w:tcW w:w="3010" w:type="dxa"/>
          </w:tcPr>
          <w:p w14:paraId="2641B432" w14:textId="77777777" w:rsidR="0086177C" w:rsidRPr="00833AAD" w:rsidRDefault="0086177C" w:rsidP="00293DAD">
            <w:pPr>
              <w:contextualSpacing/>
              <w:jc w:val="center"/>
              <w:rPr>
                <w:rFonts w:ascii="Arial" w:hAnsi="Arial" w:cs="Arial"/>
                <w:b/>
                <w:bCs/>
                <w:sz w:val="24"/>
                <w:szCs w:val="24"/>
                <w:lang w:val="mn-MN"/>
              </w:rPr>
            </w:pPr>
            <w:r w:rsidRPr="00833AAD">
              <w:rPr>
                <w:rFonts w:ascii="Arial" w:hAnsi="Arial" w:cs="Arial"/>
                <w:sz w:val="24"/>
                <w:szCs w:val="24"/>
                <w:lang w:val="mn-MN"/>
              </w:rPr>
              <w:t>Улсын Их Хуралд өргөн мэдүүлсэн.</w:t>
            </w:r>
          </w:p>
        </w:tc>
      </w:tr>
      <w:tr w:rsidR="0086177C" w:rsidRPr="00833AAD" w14:paraId="228A0829" w14:textId="77777777" w:rsidTr="00293DAD">
        <w:trPr>
          <w:trHeight w:val="567"/>
        </w:trPr>
        <w:tc>
          <w:tcPr>
            <w:tcW w:w="605" w:type="dxa"/>
          </w:tcPr>
          <w:p w14:paraId="490A7CF0" w14:textId="77777777" w:rsidR="0086177C" w:rsidRPr="00833AAD" w:rsidRDefault="0086177C" w:rsidP="00293DAD">
            <w:pPr>
              <w:contextualSpacing/>
              <w:jc w:val="center"/>
              <w:rPr>
                <w:rFonts w:ascii="Arial" w:hAnsi="Arial" w:cs="Arial"/>
                <w:bCs/>
                <w:sz w:val="24"/>
                <w:szCs w:val="24"/>
                <w:lang w:val="mn-MN"/>
              </w:rPr>
            </w:pPr>
            <w:r>
              <w:rPr>
                <w:rFonts w:ascii="Arial" w:hAnsi="Arial" w:cs="Arial"/>
                <w:bCs/>
                <w:sz w:val="24"/>
                <w:szCs w:val="24"/>
                <w:lang w:val="mn-MN"/>
              </w:rPr>
              <w:t>3</w:t>
            </w:r>
          </w:p>
        </w:tc>
        <w:tc>
          <w:tcPr>
            <w:tcW w:w="5741" w:type="dxa"/>
          </w:tcPr>
          <w:p w14:paraId="3267E6C5" w14:textId="77777777" w:rsidR="0086177C" w:rsidRPr="00833AAD" w:rsidRDefault="0086177C" w:rsidP="00293DAD">
            <w:pPr>
              <w:ind w:left="-38" w:right="150"/>
              <w:contextualSpacing/>
              <w:jc w:val="both"/>
              <w:rPr>
                <w:rFonts w:ascii="Arial" w:hAnsi="Arial" w:cs="Arial"/>
                <w:sz w:val="24"/>
                <w:szCs w:val="24"/>
                <w:lang w:val="mn-MN"/>
              </w:rPr>
            </w:pPr>
            <w:r w:rsidRPr="00833AAD">
              <w:rPr>
                <w:rFonts w:ascii="Arial" w:hAnsi="Arial" w:cs="Arial"/>
                <w:sz w:val="24"/>
                <w:szCs w:val="24"/>
                <w:lang w:val="mn-MN"/>
              </w:rPr>
              <w:t>Худалдаа, аж үйлдвэрийн танхимын тухай /шинэчилсэн найруулга/</w:t>
            </w:r>
          </w:p>
        </w:tc>
        <w:tc>
          <w:tcPr>
            <w:tcW w:w="3010" w:type="dxa"/>
          </w:tcPr>
          <w:p w14:paraId="570CD667" w14:textId="77777777" w:rsidR="0086177C" w:rsidRPr="00833AAD" w:rsidRDefault="0086177C" w:rsidP="00293DAD">
            <w:pPr>
              <w:contextualSpacing/>
              <w:jc w:val="center"/>
              <w:rPr>
                <w:rFonts w:ascii="Arial" w:hAnsi="Arial" w:cs="Arial"/>
                <w:sz w:val="24"/>
                <w:szCs w:val="24"/>
                <w:lang w:val="mn-MN"/>
              </w:rPr>
            </w:pPr>
            <w:r w:rsidRPr="00833AAD">
              <w:rPr>
                <w:rFonts w:ascii="Arial" w:hAnsi="Arial" w:cs="Arial"/>
                <w:sz w:val="24"/>
                <w:szCs w:val="24"/>
                <w:lang w:val="mn-MN"/>
              </w:rPr>
              <w:t>Улсын Их Хуралд өргөн мэдүүлсэн.</w:t>
            </w:r>
          </w:p>
        </w:tc>
      </w:tr>
      <w:tr w:rsidR="0086177C" w:rsidRPr="00833AAD" w14:paraId="64B9E202" w14:textId="77777777" w:rsidTr="00293DAD">
        <w:trPr>
          <w:trHeight w:val="567"/>
        </w:trPr>
        <w:tc>
          <w:tcPr>
            <w:tcW w:w="605" w:type="dxa"/>
          </w:tcPr>
          <w:p w14:paraId="2467BF19" w14:textId="77777777" w:rsidR="0086177C" w:rsidRPr="00833AAD" w:rsidRDefault="0086177C" w:rsidP="00293DAD">
            <w:pPr>
              <w:contextualSpacing/>
              <w:jc w:val="center"/>
              <w:rPr>
                <w:rFonts w:ascii="Arial" w:hAnsi="Arial" w:cs="Arial"/>
                <w:bCs/>
                <w:sz w:val="24"/>
                <w:szCs w:val="24"/>
                <w:lang w:val="mn-MN"/>
              </w:rPr>
            </w:pPr>
            <w:r>
              <w:rPr>
                <w:rFonts w:ascii="Arial" w:hAnsi="Arial" w:cs="Arial"/>
                <w:bCs/>
                <w:sz w:val="24"/>
                <w:szCs w:val="24"/>
                <w:lang w:val="mn-MN"/>
              </w:rPr>
              <w:t>4</w:t>
            </w:r>
          </w:p>
        </w:tc>
        <w:tc>
          <w:tcPr>
            <w:tcW w:w="5741" w:type="dxa"/>
          </w:tcPr>
          <w:p w14:paraId="3B1AF062" w14:textId="77777777" w:rsidR="0086177C" w:rsidRPr="00833AAD" w:rsidRDefault="0086177C" w:rsidP="00293DAD">
            <w:pPr>
              <w:ind w:left="-38"/>
              <w:contextualSpacing/>
              <w:jc w:val="both"/>
              <w:rPr>
                <w:rFonts w:ascii="Arial" w:hAnsi="Arial" w:cs="Arial"/>
                <w:b/>
                <w:bCs/>
                <w:sz w:val="24"/>
                <w:szCs w:val="24"/>
                <w:lang w:val="mn-MN"/>
              </w:rPr>
            </w:pPr>
            <w:r w:rsidRPr="00833AAD">
              <w:rPr>
                <w:rFonts w:ascii="Arial" w:hAnsi="Arial" w:cs="Arial"/>
                <w:sz w:val="24"/>
                <w:szCs w:val="24"/>
                <w:lang w:val="mn-MN"/>
              </w:rPr>
              <w:t xml:space="preserve">Зарим төрлийн төрийн хяналт шалгалтын үйл ажиллагааг түр зогсоох тухай </w:t>
            </w:r>
          </w:p>
        </w:tc>
        <w:tc>
          <w:tcPr>
            <w:tcW w:w="3010" w:type="dxa"/>
          </w:tcPr>
          <w:p w14:paraId="1384B253" w14:textId="77777777" w:rsidR="0086177C" w:rsidRPr="00833AAD" w:rsidRDefault="0086177C" w:rsidP="00293DAD">
            <w:pPr>
              <w:contextualSpacing/>
              <w:jc w:val="center"/>
              <w:rPr>
                <w:rFonts w:ascii="Arial" w:hAnsi="Arial" w:cs="Arial"/>
                <w:b/>
                <w:bCs/>
                <w:sz w:val="24"/>
                <w:szCs w:val="24"/>
                <w:lang w:val="mn-MN"/>
              </w:rPr>
            </w:pPr>
            <w:r w:rsidRPr="00833AAD">
              <w:rPr>
                <w:rFonts w:ascii="Arial" w:hAnsi="Arial" w:cs="Arial"/>
                <w:sz w:val="24"/>
                <w:szCs w:val="24"/>
                <w:lang w:val="mn-MN"/>
              </w:rPr>
              <w:t>2022 оны 01 дүгээр сар</w:t>
            </w:r>
          </w:p>
        </w:tc>
      </w:tr>
      <w:tr w:rsidR="0086177C" w:rsidRPr="00833AAD" w14:paraId="4545CA82" w14:textId="77777777" w:rsidTr="00293DAD">
        <w:trPr>
          <w:trHeight w:val="850"/>
        </w:trPr>
        <w:tc>
          <w:tcPr>
            <w:tcW w:w="605" w:type="dxa"/>
          </w:tcPr>
          <w:p w14:paraId="4A2047FC" w14:textId="77777777" w:rsidR="0086177C" w:rsidRPr="00833AAD" w:rsidRDefault="0086177C" w:rsidP="00293DAD">
            <w:pPr>
              <w:contextualSpacing/>
              <w:jc w:val="center"/>
              <w:rPr>
                <w:rFonts w:ascii="Arial" w:hAnsi="Arial" w:cs="Arial"/>
                <w:bCs/>
                <w:sz w:val="24"/>
                <w:szCs w:val="24"/>
                <w:lang w:val="mn-MN"/>
              </w:rPr>
            </w:pPr>
            <w:r>
              <w:rPr>
                <w:rFonts w:ascii="Arial" w:hAnsi="Arial" w:cs="Arial"/>
                <w:bCs/>
                <w:sz w:val="24"/>
                <w:szCs w:val="24"/>
                <w:lang w:val="mn-MN"/>
              </w:rPr>
              <w:t>5</w:t>
            </w:r>
          </w:p>
        </w:tc>
        <w:tc>
          <w:tcPr>
            <w:tcW w:w="5741" w:type="dxa"/>
          </w:tcPr>
          <w:p w14:paraId="53765F8B" w14:textId="77777777" w:rsidR="0086177C" w:rsidRPr="00833AAD" w:rsidRDefault="0086177C" w:rsidP="00293DAD">
            <w:pPr>
              <w:ind w:left="-40"/>
              <w:contextualSpacing/>
              <w:jc w:val="both"/>
              <w:rPr>
                <w:rFonts w:ascii="Arial" w:hAnsi="Arial" w:cs="Arial"/>
                <w:b/>
                <w:bCs/>
                <w:sz w:val="24"/>
                <w:szCs w:val="24"/>
                <w:lang w:val="mn-MN"/>
              </w:rPr>
            </w:pPr>
            <w:r w:rsidRPr="00833AAD">
              <w:rPr>
                <w:rFonts w:ascii="Arial"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w:t>
            </w:r>
          </w:p>
        </w:tc>
        <w:tc>
          <w:tcPr>
            <w:tcW w:w="3010" w:type="dxa"/>
          </w:tcPr>
          <w:p w14:paraId="7F3C3EE5" w14:textId="77777777" w:rsidR="0086177C" w:rsidRPr="00833AAD" w:rsidRDefault="0086177C" w:rsidP="00293DAD">
            <w:pPr>
              <w:contextualSpacing/>
              <w:jc w:val="center"/>
              <w:rPr>
                <w:rFonts w:ascii="Arial" w:hAnsi="Arial" w:cs="Arial"/>
                <w:b/>
                <w:bCs/>
                <w:sz w:val="24"/>
                <w:szCs w:val="24"/>
                <w:lang w:val="mn-MN"/>
              </w:rPr>
            </w:pPr>
            <w:r w:rsidRPr="00833AAD">
              <w:rPr>
                <w:rFonts w:ascii="Arial" w:hAnsi="Arial" w:cs="Arial"/>
                <w:sz w:val="24"/>
                <w:szCs w:val="24"/>
                <w:lang w:val="mn-MN"/>
              </w:rPr>
              <w:t>2022 оны 01 дүгээр сар</w:t>
            </w:r>
          </w:p>
        </w:tc>
      </w:tr>
      <w:tr w:rsidR="0086177C" w:rsidRPr="00833AAD" w14:paraId="6E5E67E3" w14:textId="77777777" w:rsidTr="00293DAD">
        <w:trPr>
          <w:trHeight w:val="1417"/>
        </w:trPr>
        <w:tc>
          <w:tcPr>
            <w:tcW w:w="605" w:type="dxa"/>
          </w:tcPr>
          <w:p w14:paraId="2176A5AF" w14:textId="77777777" w:rsidR="0086177C" w:rsidRPr="00833AAD" w:rsidRDefault="0086177C" w:rsidP="00293DAD">
            <w:pPr>
              <w:contextualSpacing/>
              <w:jc w:val="center"/>
              <w:rPr>
                <w:rFonts w:ascii="Arial" w:hAnsi="Arial" w:cs="Arial"/>
                <w:bCs/>
                <w:sz w:val="24"/>
                <w:szCs w:val="24"/>
                <w:lang w:val="mn-MN"/>
              </w:rPr>
            </w:pPr>
            <w:r>
              <w:rPr>
                <w:rFonts w:ascii="Arial" w:hAnsi="Arial" w:cs="Arial"/>
                <w:bCs/>
                <w:sz w:val="24"/>
                <w:szCs w:val="24"/>
                <w:lang w:val="mn-MN"/>
              </w:rPr>
              <w:t>6</w:t>
            </w:r>
          </w:p>
        </w:tc>
        <w:tc>
          <w:tcPr>
            <w:tcW w:w="5741" w:type="dxa"/>
          </w:tcPr>
          <w:p w14:paraId="5FBEF6DA" w14:textId="77777777" w:rsidR="0086177C" w:rsidRPr="00833AAD" w:rsidRDefault="0086177C" w:rsidP="00293DAD">
            <w:pPr>
              <w:ind w:left="-40"/>
              <w:contextualSpacing/>
              <w:jc w:val="both"/>
              <w:rPr>
                <w:rFonts w:ascii="Arial" w:hAnsi="Arial" w:cs="Arial"/>
                <w:sz w:val="24"/>
                <w:szCs w:val="24"/>
                <w:lang w:val="mn-MN"/>
              </w:rPr>
            </w:pPr>
            <w:r w:rsidRPr="00833AAD">
              <w:rPr>
                <w:rFonts w:ascii="Arial" w:hAnsi="Arial" w:cs="Arial"/>
                <w:sz w:val="24"/>
                <w:szCs w:val="24"/>
                <w:lang w:val="mn-MN"/>
              </w:rPr>
              <w:t xml:space="preserve">Aж ахуйн нэгжийн болон хувь хүний орлогын албан татварын тухай хуульд нэмэлт, өөрчлөлт оруулах тухай, холбогдох бусад татварын хуулиудад нэмэлт, өөрчлөлт оруулах тухай, зарим татвараас чөлөөлөх тухай </w:t>
            </w:r>
          </w:p>
        </w:tc>
        <w:tc>
          <w:tcPr>
            <w:tcW w:w="3010" w:type="dxa"/>
          </w:tcPr>
          <w:p w14:paraId="3C10DF97" w14:textId="77777777" w:rsidR="0086177C" w:rsidRPr="00833AAD" w:rsidRDefault="0086177C" w:rsidP="00293DAD">
            <w:pPr>
              <w:contextualSpacing/>
              <w:jc w:val="center"/>
              <w:rPr>
                <w:rFonts w:ascii="Arial" w:hAnsi="Arial" w:cs="Arial"/>
                <w:sz w:val="24"/>
                <w:szCs w:val="24"/>
                <w:lang w:val="mn-MN"/>
              </w:rPr>
            </w:pPr>
            <w:r w:rsidRPr="00833AAD">
              <w:rPr>
                <w:rFonts w:ascii="Arial" w:hAnsi="Arial" w:cs="Arial"/>
                <w:sz w:val="24"/>
                <w:szCs w:val="24"/>
                <w:lang w:val="mn-MN"/>
              </w:rPr>
              <w:t>2022 оны 01 дүгээр сар</w:t>
            </w:r>
          </w:p>
        </w:tc>
      </w:tr>
      <w:tr w:rsidR="0086177C" w:rsidRPr="00833AAD" w14:paraId="64BD2487" w14:textId="77777777" w:rsidTr="00293DAD">
        <w:trPr>
          <w:trHeight w:val="567"/>
        </w:trPr>
        <w:tc>
          <w:tcPr>
            <w:tcW w:w="605" w:type="dxa"/>
          </w:tcPr>
          <w:p w14:paraId="36C46CF8" w14:textId="77777777" w:rsidR="0086177C" w:rsidRPr="00833AAD" w:rsidRDefault="0086177C" w:rsidP="00293DAD">
            <w:pPr>
              <w:contextualSpacing/>
              <w:jc w:val="center"/>
              <w:rPr>
                <w:rFonts w:ascii="Arial" w:hAnsi="Arial" w:cs="Arial"/>
                <w:bCs/>
                <w:sz w:val="24"/>
                <w:szCs w:val="24"/>
                <w:lang w:val="mn-MN"/>
              </w:rPr>
            </w:pPr>
            <w:r>
              <w:rPr>
                <w:rFonts w:ascii="Arial" w:hAnsi="Arial" w:cs="Arial"/>
                <w:bCs/>
                <w:sz w:val="24"/>
                <w:szCs w:val="24"/>
                <w:lang w:val="mn-MN"/>
              </w:rPr>
              <w:t>7</w:t>
            </w:r>
          </w:p>
        </w:tc>
        <w:tc>
          <w:tcPr>
            <w:tcW w:w="5741" w:type="dxa"/>
          </w:tcPr>
          <w:p w14:paraId="28954986" w14:textId="77777777" w:rsidR="0086177C" w:rsidRPr="00833AAD" w:rsidRDefault="0086177C" w:rsidP="00293DAD">
            <w:pPr>
              <w:ind w:left="-38"/>
              <w:contextualSpacing/>
              <w:jc w:val="both"/>
              <w:rPr>
                <w:rFonts w:ascii="Arial" w:hAnsi="Arial" w:cs="Arial"/>
                <w:sz w:val="24"/>
                <w:szCs w:val="24"/>
                <w:lang w:val="mn-MN"/>
              </w:rPr>
            </w:pPr>
            <w:r w:rsidRPr="00833AAD">
              <w:rPr>
                <w:rFonts w:ascii="Arial" w:hAnsi="Arial" w:cs="Arial"/>
                <w:sz w:val="24"/>
                <w:szCs w:val="24"/>
                <w:lang w:val="mn-MN"/>
              </w:rPr>
              <w:t xml:space="preserve">Төрийн албаны тухай хуульд нэмэлт, өөрчлөлт оруулах тухай </w:t>
            </w:r>
          </w:p>
        </w:tc>
        <w:tc>
          <w:tcPr>
            <w:tcW w:w="3010" w:type="dxa"/>
          </w:tcPr>
          <w:p w14:paraId="023274F2" w14:textId="77777777" w:rsidR="0086177C" w:rsidRPr="00833AAD" w:rsidRDefault="0086177C" w:rsidP="00293DAD">
            <w:pPr>
              <w:contextualSpacing/>
              <w:jc w:val="center"/>
              <w:rPr>
                <w:rFonts w:ascii="Arial" w:hAnsi="Arial" w:cs="Arial"/>
                <w:sz w:val="24"/>
                <w:szCs w:val="24"/>
                <w:lang w:val="mn-MN"/>
              </w:rPr>
            </w:pPr>
            <w:r w:rsidRPr="00833AAD">
              <w:rPr>
                <w:rFonts w:ascii="Arial" w:hAnsi="Arial" w:cs="Arial"/>
                <w:sz w:val="24"/>
                <w:szCs w:val="24"/>
                <w:lang w:val="mn-MN"/>
              </w:rPr>
              <w:t>2022 оны 01 дүгээр сар</w:t>
            </w:r>
          </w:p>
        </w:tc>
      </w:tr>
    </w:tbl>
    <w:p w14:paraId="472F4D39" w14:textId="77777777" w:rsidR="0086177C" w:rsidRPr="00833AAD" w:rsidRDefault="0086177C" w:rsidP="0086177C">
      <w:pPr>
        <w:spacing w:after="0" w:line="240" w:lineRule="auto"/>
        <w:contextualSpacing/>
        <w:jc w:val="both"/>
        <w:rPr>
          <w:rFonts w:ascii="Arial" w:hAnsi="Arial" w:cs="Arial"/>
          <w:lang w:val="mn-MN"/>
        </w:rPr>
      </w:pPr>
    </w:p>
    <w:p w14:paraId="7CB2700D" w14:textId="77777777" w:rsidR="0086177C" w:rsidRPr="00833AAD" w:rsidRDefault="0086177C" w:rsidP="0086177C">
      <w:pPr>
        <w:spacing w:after="0" w:line="240" w:lineRule="auto"/>
        <w:contextualSpacing/>
        <w:jc w:val="both"/>
        <w:rPr>
          <w:rFonts w:ascii="Arial" w:hAnsi="Arial" w:cs="Arial"/>
          <w:lang w:val="mn-MN"/>
        </w:rPr>
      </w:pPr>
    </w:p>
    <w:p w14:paraId="64819596" w14:textId="77777777" w:rsidR="0086177C" w:rsidRPr="00833AAD" w:rsidRDefault="0086177C" w:rsidP="0086177C">
      <w:pPr>
        <w:spacing w:after="0" w:line="240" w:lineRule="auto"/>
        <w:contextualSpacing/>
        <w:jc w:val="both"/>
        <w:rPr>
          <w:rFonts w:ascii="Arial" w:hAnsi="Arial" w:cs="Arial"/>
          <w:lang w:val="mn-MN"/>
        </w:rPr>
      </w:pPr>
    </w:p>
    <w:p w14:paraId="5A5486DD" w14:textId="77777777" w:rsidR="0086177C" w:rsidRPr="00833AAD" w:rsidRDefault="0086177C" w:rsidP="0086177C">
      <w:pPr>
        <w:spacing w:after="0" w:line="240" w:lineRule="auto"/>
        <w:contextualSpacing/>
        <w:jc w:val="both"/>
        <w:rPr>
          <w:rFonts w:ascii="Arial" w:hAnsi="Arial" w:cs="Arial"/>
          <w:lang w:val="mn-MN"/>
        </w:rPr>
      </w:pPr>
    </w:p>
    <w:p w14:paraId="77C6B149" w14:textId="77777777" w:rsidR="0086177C" w:rsidRPr="00833AAD" w:rsidRDefault="0086177C" w:rsidP="0086177C">
      <w:pPr>
        <w:spacing w:after="0" w:line="240" w:lineRule="auto"/>
        <w:contextualSpacing/>
        <w:jc w:val="both"/>
        <w:rPr>
          <w:rFonts w:ascii="Arial" w:hAnsi="Arial" w:cs="Arial"/>
          <w:lang w:val="mn-MN"/>
        </w:rPr>
      </w:pPr>
    </w:p>
    <w:p w14:paraId="1C8C3808" w14:textId="77777777" w:rsidR="0086177C" w:rsidRPr="00833AAD" w:rsidRDefault="0086177C" w:rsidP="0086177C">
      <w:pPr>
        <w:spacing w:after="0" w:line="240" w:lineRule="auto"/>
        <w:contextualSpacing/>
        <w:jc w:val="center"/>
        <w:rPr>
          <w:rFonts w:ascii="Arial" w:hAnsi="Arial" w:cs="Arial"/>
          <w:lang w:val="mn-MN"/>
        </w:rPr>
      </w:pPr>
      <w:r w:rsidRPr="00833AAD">
        <w:rPr>
          <w:rFonts w:ascii="Arial" w:hAnsi="Arial" w:cs="Arial"/>
          <w:lang w:val="mn-MN"/>
        </w:rPr>
        <w:t>---оОо---</w:t>
      </w:r>
      <w:r w:rsidRPr="00833AAD">
        <w:rPr>
          <w:rFonts w:ascii="Arial" w:hAnsi="Arial" w:cs="Arial"/>
          <w:lang w:val="mn-MN"/>
        </w:rPr>
        <w:br/>
      </w:r>
    </w:p>
    <w:p w14:paraId="062584D4" w14:textId="4929D4FD" w:rsidR="0086177C" w:rsidRPr="009857BC" w:rsidRDefault="0086177C" w:rsidP="0086177C">
      <w:pPr>
        <w:spacing w:after="0"/>
        <w:jc w:val="center"/>
        <w:rPr>
          <w:rFonts w:ascii="Arial" w:hAnsi="Arial" w:cs="Arial"/>
          <w:sz w:val="24"/>
          <w:szCs w:val="24"/>
          <w:lang w:val="mn-MN"/>
        </w:rPr>
      </w:pPr>
      <w:r w:rsidRPr="009857BC">
        <w:rPr>
          <w:rFonts w:ascii="Arial" w:hAnsi="Arial" w:cs="Arial"/>
          <w:sz w:val="24"/>
          <w:szCs w:val="24"/>
          <w:lang w:val="mn-MN"/>
        </w:rPr>
        <w:br w:type="page"/>
      </w:r>
    </w:p>
    <w:p w14:paraId="68657302" w14:textId="77777777" w:rsidR="0086177C" w:rsidRPr="009857BC" w:rsidRDefault="0086177C" w:rsidP="0086177C">
      <w:pPr>
        <w:jc w:val="center"/>
        <w:rPr>
          <w:lang w:val="mn-MN"/>
        </w:rPr>
        <w:sectPr w:rsidR="0086177C" w:rsidRPr="009857BC" w:rsidSect="005E0A2C">
          <w:pgSz w:w="12240" w:h="15840"/>
          <w:pgMar w:top="1138" w:right="850" w:bottom="1138" w:left="1699" w:header="720" w:footer="624" w:gutter="0"/>
          <w:cols w:space="720"/>
          <w:docGrid w:linePitch="360"/>
        </w:sectPr>
      </w:pPr>
    </w:p>
    <w:p w14:paraId="69389B50" w14:textId="77777777" w:rsidR="0086177C" w:rsidRPr="00986E58" w:rsidRDefault="0086177C" w:rsidP="0086177C">
      <w:pPr>
        <w:shd w:val="clear" w:color="auto" w:fill="FFFFFF"/>
        <w:spacing w:after="0" w:line="240" w:lineRule="auto"/>
        <w:jc w:val="right"/>
        <w:rPr>
          <w:rFonts w:ascii="Arial" w:hAnsi="Arial" w:cs="Arial"/>
          <w:lang w:val="mn-MN"/>
        </w:rPr>
      </w:pPr>
      <w:r w:rsidRPr="00986E58">
        <w:rPr>
          <w:lang w:val="mn-MN"/>
        </w:rPr>
        <w:lastRenderedPageBreak/>
        <w:t xml:space="preserve">                                                                                                        </w:t>
      </w:r>
      <w:r w:rsidRPr="00986E58">
        <w:rPr>
          <w:rFonts w:ascii="Arial" w:hAnsi="Arial" w:cs="Arial"/>
          <w:lang w:val="mn-MN"/>
        </w:rPr>
        <w:t>Монгол Улсын Их Хурлын 2021 оны</w:t>
      </w:r>
    </w:p>
    <w:p w14:paraId="3BAB3C15" w14:textId="5D7A1490" w:rsidR="0086177C" w:rsidRPr="00986E58" w:rsidRDefault="0086177C" w:rsidP="0086177C">
      <w:pPr>
        <w:shd w:val="clear" w:color="auto" w:fill="FFFFFF"/>
        <w:spacing w:after="0" w:line="240" w:lineRule="auto"/>
        <w:jc w:val="right"/>
        <w:rPr>
          <w:rFonts w:ascii="Arial" w:hAnsi="Arial" w:cs="Arial"/>
          <w:lang w:val="mn-MN"/>
        </w:rPr>
      </w:pPr>
      <w:r>
        <w:rPr>
          <w:rFonts w:ascii="Arial" w:hAnsi="Arial" w:cs="Arial"/>
          <w:lang w:val="mn-MN"/>
        </w:rPr>
        <w:t>106</w:t>
      </w:r>
      <w:r w:rsidRPr="00986E58">
        <w:rPr>
          <w:rFonts w:ascii="Arial" w:hAnsi="Arial" w:cs="Arial"/>
          <w:lang w:val="mn-MN"/>
        </w:rPr>
        <w:t> дугаар тогтоолын 5 дугаар хавсралт</w:t>
      </w:r>
    </w:p>
    <w:p w14:paraId="332CBA4F" w14:textId="77777777" w:rsidR="0086177C" w:rsidRPr="00986E58" w:rsidRDefault="0086177C" w:rsidP="0086177C">
      <w:pPr>
        <w:shd w:val="clear" w:color="auto" w:fill="FFFFFF"/>
        <w:spacing w:after="0" w:line="360" w:lineRule="auto"/>
        <w:jc w:val="right"/>
        <w:rPr>
          <w:rFonts w:ascii="Arial" w:hAnsi="Arial" w:cs="Arial"/>
          <w:lang w:val="mn-MN"/>
        </w:rPr>
      </w:pPr>
    </w:p>
    <w:p w14:paraId="55F449E1" w14:textId="77777777" w:rsidR="0086177C" w:rsidRPr="00986E58" w:rsidRDefault="0086177C" w:rsidP="0086177C">
      <w:pPr>
        <w:shd w:val="clear" w:color="auto" w:fill="FFFFFF"/>
        <w:spacing w:after="0" w:line="240" w:lineRule="auto"/>
        <w:jc w:val="center"/>
        <w:rPr>
          <w:rFonts w:ascii="Arial" w:hAnsi="Arial" w:cs="Arial"/>
          <w:b/>
          <w:bCs/>
          <w:sz w:val="24"/>
          <w:szCs w:val="24"/>
          <w:lang w:val="mn-MN"/>
        </w:rPr>
      </w:pPr>
      <w:r w:rsidRPr="00986E58">
        <w:rPr>
          <w:rFonts w:ascii="Arial" w:hAnsi="Arial" w:cs="Arial"/>
          <w:b/>
          <w:bCs/>
          <w:sz w:val="24"/>
          <w:szCs w:val="24"/>
          <w:lang w:val="mn-MN"/>
        </w:rPr>
        <w:t xml:space="preserve">МОНГОЛ УЛСЫН ИХ ХУРАЛД 2022 ОНД ҮЕ ШАТТАЙГААР ӨРГӨН </w:t>
      </w:r>
    </w:p>
    <w:p w14:paraId="17C32D22" w14:textId="77777777" w:rsidR="0086177C" w:rsidRPr="00986E58" w:rsidRDefault="0086177C" w:rsidP="0086177C">
      <w:pPr>
        <w:shd w:val="clear" w:color="auto" w:fill="FFFFFF"/>
        <w:spacing w:after="0" w:line="240" w:lineRule="auto"/>
        <w:jc w:val="center"/>
        <w:rPr>
          <w:rFonts w:ascii="Arial" w:hAnsi="Arial" w:cs="Arial"/>
          <w:b/>
          <w:bCs/>
          <w:sz w:val="24"/>
          <w:szCs w:val="24"/>
          <w:lang w:val="mn-MN"/>
        </w:rPr>
      </w:pPr>
      <w:r w:rsidRPr="00986E58">
        <w:rPr>
          <w:rFonts w:ascii="Arial" w:hAnsi="Arial" w:cs="Arial"/>
          <w:b/>
          <w:bCs/>
          <w:sz w:val="24"/>
          <w:szCs w:val="24"/>
          <w:lang w:val="mn-MN"/>
        </w:rPr>
        <w:t>МЭДҮҮЛЖ, ХЭЛЭЛЦҮҮЛЭХ ХУУЛИЙН ТӨСЛИЙН</w:t>
      </w:r>
      <w:r w:rsidRPr="00986E58">
        <w:rPr>
          <w:rFonts w:ascii="Arial" w:hAnsi="Arial" w:cs="Arial"/>
          <w:sz w:val="24"/>
          <w:szCs w:val="24"/>
          <w:lang w:val="mn-MN"/>
        </w:rPr>
        <w:t xml:space="preserve"> </w:t>
      </w:r>
      <w:r w:rsidRPr="00986E58">
        <w:rPr>
          <w:rFonts w:ascii="Arial" w:hAnsi="Arial" w:cs="Arial"/>
          <w:b/>
          <w:bCs/>
          <w:sz w:val="24"/>
          <w:szCs w:val="24"/>
          <w:lang w:val="mn-MN"/>
        </w:rPr>
        <w:t>ЖАГСААЛТ</w:t>
      </w:r>
    </w:p>
    <w:p w14:paraId="35A73683" w14:textId="77777777" w:rsidR="0086177C" w:rsidRPr="00986E58" w:rsidRDefault="0086177C" w:rsidP="0086177C">
      <w:pPr>
        <w:shd w:val="clear" w:color="auto" w:fill="FFFFFF"/>
        <w:spacing w:after="0" w:line="360" w:lineRule="auto"/>
        <w:jc w:val="center"/>
        <w:rPr>
          <w:rFonts w:ascii="Arial" w:hAnsi="Arial" w:cs="Arial"/>
          <w:sz w:val="24"/>
          <w:szCs w:val="24"/>
          <w:lang w:val="mn-MN"/>
        </w:rPr>
      </w:pPr>
    </w:p>
    <w:tbl>
      <w:tblPr>
        <w:tblW w:w="9878" w:type="dxa"/>
        <w:tblInd w:w="-15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4900"/>
        <w:gridCol w:w="2250"/>
        <w:gridCol w:w="2160"/>
      </w:tblGrid>
      <w:tr w:rsidR="0086177C" w:rsidRPr="00986E58" w14:paraId="6AF9E8F2" w14:textId="77777777" w:rsidTr="00293DAD">
        <w:trPr>
          <w:trHeight w:val="794"/>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6AE30C2A" w14:textId="77777777" w:rsidR="0086177C" w:rsidRPr="00986E58" w:rsidRDefault="0086177C" w:rsidP="00293DAD">
            <w:pPr>
              <w:spacing w:after="0" w:line="240" w:lineRule="auto"/>
              <w:contextualSpacing/>
              <w:jc w:val="center"/>
              <w:rPr>
                <w:rFonts w:ascii="Arial" w:hAnsi="Arial" w:cs="Arial"/>
                <w:b/>
                <w:bCs/>
                <w:lang w:val="mn-MN"/>
              </w:rPr>
            </w:pPr>
          </w:p>
          <w:p w14:paraId="23569987" w14:textId="77777777" w:rsidR="0086177C" w:rsidRPr="00986E58" w:rsidRDefault="0086177C" w:rsidP="00293DAD">
            <w:pPr>
              <w:spacing w:after="0" w:line="240" w:lineRule="auto"/>
              <w:contextualSpacing/>
              <w:jc w:val="center"/>
              <w:rPr>
                <w:rFonts w:ascii="Arial" w:hAnsi="Arial" w:cs="Arial"/>
                <w:b/>
                <w:bCs/>
                <w:lang w:val="mn-MN"/>
              </w:rPr>
            </w:pPr>
            <w:r w:rsidRPr="00986E58">
              <w:rPr>
                <w:rFonts w:ascii="Arial" w:hAnsi="Arial" w:cs="Arial"/>
                <w:b/>
                <w:bCs/>
                <w:lang w:val="mn-MN"/>
              </w:rPr>
              <w:t>Д/д</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4C4C83AB" w14:textId="77777777" w:rsidR="0086177C" w:rsidRPr="00986E58" w:rsidRDefault="0086177C" w:rsidP="00293DAD">
            <w:pPr>
              <w:spacing w:after="0" w:line="240" w:lineRule="auto"/>
              <w:ind w:left="140" w:right="150"/>
              <w:contextualSpacing/>
              <w:jc w:val="center"/>
              <w:rPr>
                <w:rFonts w:ascii="Arial" w:hAnsi="Arial" w:cs="Arial"/>
                <w:b/>
                <w:bCs/>
                <w:lang w:val="mn-MN"/>
              </w:rPr>
            </w:pPr>
          </w:p>
          <w:p w14:paraId="2E6416BB" w14:textId="77777777" w:rsidR="0086177C" w:rsidRPr="00986E58" w:rsidRDefault="0086177C" w:rsidP="00293DAD">
            <w:pPr>
              <w:spacing w:after="0" w:line="240" w:lineRule="auto"/>
              <w:ind w:left="140" w:right="150"/>
              <w:contextualSpacing/>
              <w:jc w:val="center"/>
              <w:rPr>
                <w:rFonts w:ascii="Arial" w:hAnsi="Arial" w:cs="Arial"/>
                <w:lang w:val="mn-MN"/>
              </w:rPr>
            </w:pPr>
            <w:r w:rsidRPr="00986E58">
              <w:rPr>
                <w:rFonts w:ascii="Arial" w:hAnsi="Arial" w:cs="Arial"/>
                <w:b/>
                <w:bCs/>
                <w:lang w:val="mn-MN"/>
              </w:rPr>
              <w:t>Хуулийн төслийн нэр</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50C8D515" w14:textId="77777777" w:rsidR="0086177C" w:rsidRPr="00986E58" w:rsidRDefault="0086177C" w:rsidP="00293DAD">
            <w:pPr>
              <w:spacing w:after="0" w:line="240" w:lineRule="auto"/>
              <w:ind w:left="140" w:right="93"/>
              <w:contextualSpacing/>
              <w:jc w:val="center"/>
              <w:rPr>
                <w:rFonts w:ascii="Arial" w:hAnsi="Arial" w:cs="Arial"/>
                <w:lang w:val="mn-MN"/>
              </w:rPr>
            </w:pPr>
            <w:r w:rsidRPr="00986E58">
              <w:rPr>
                <w:rFonts w:ascii="Arial" w:hAnsi="Arial" w:cs="Arial"/>
                <w:b/>
                <w:bCs/>
                <w:lang w:val="mn-MN"/>
              </w:rPr>
              <w:t>Хариуцан боловсруулах байгууллага</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3A3559A" w14:textId="77777777" w:rsidR="0086177C" w:rsidRPr="00986E58" w:rsidRDefault="0086177C" w:rsidP="00293DAD">
            <w:pPr>
              <w:spacing w:after="0" w:line="240" w:lineRule="auto"/>
              <w:ind w:right="140"/>
              <w:contextualSpacing/>
              <w:jc w:val="center"/>
              <w:rPr>
                <w:rFonts w:ascii="Arial" w:hAnsi="Arial" w:cs="Arial"/>
                <w:b/>
                <w:bCs/>
                <w:lang w:val="mn-MN"/>
              </w:rPr>
            </w:pPr>
            <w:r w:rsidRPr="00986E58">
              <w:rPr>
                <w:rFonts w:ascii="Arial" w:hAnsi="Arial" w:cs="Arial"/>
                <w:b/>
                <w:bCs/>
                <w:lang w:val="mn-MN"/>
              </w:rPr>
              <w:t>Өргөн мэдүүлэх хугацаа</w:t>
            </w:r>
          </w:p>
          <w:p w14:paraId="6C17E004" w14:textId="77777777" w:rsidR="0086177C" w:rsidRPr="00986E58" w:rsidRDefault="0086177C" w:rsidP="00293DAD">
            <w:pPr>
              <w:spacing w:after="0" w:line="240" w:lineRule="auto"/>
              <w:ind w:left="77" w:right="140"/>
              <w:contextualSpacing/>
              <w:jc w:val="center"/>
              <w:rPr>
                <w:rFonts w:ascii="Arial" w:hAnsi="Arial" w:cs="Arial"/>
                <w:lang w:val="mn-MN"/>
              </w:rPr>
            </w:pPr>
          </w:p>
        </w:tc>
      </w:tr>
      <w:tr w:rsidR="0086177C" w:rsidRPr="00986E58" w14:paraId="44877DAD" w14:textId="77777777" w:rsidTr="00293DAD">
        <w:trPr>
          <w:trHeight w:val="668"/>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106A708C" w14:textId="77777777" w:rsidR="0086177C" w:rsidRPr="00986E58" w:rsidRDefault="0086177C" w:rsidP="00293DAD">
            <w:pPr>
              <w:spacing w:after="0" w:line="240" w:lineRule="auto"/>
              <w:ind w:left="142"/>
              <w:jc w:val="both"/>
              <w:rPr>
                <w:rFonts w:ascii="Arial" w:hAnsi="Arial" w:cs="Arial"/>
                <w:sz w:val="24"/>
                <w:szCs w:val="24"/>
                <w:lang w:val="mn-MN"/>
              </w:rPr>
            </w:pPr>
            <w:r>
              <w:rPr>
                <w:rFonts w:ascii="Arial" w:hAnsi="Arial" w:cs="Arial"/>
                <w:sz w:val="24"/>
                <w:szCs w:val="24"/>
                <w:lang w:val="mn-MN"/>
              </w:rPr>
              <w:t>1</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5E6C5C3C"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 xml:space="preserve">Төрийн болон орон нутгийн өмчит компанийн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7E1B5E88" w14:textId="77777777" w:rsidR="0086177C" w:rsidRPr="00986E58" w:rsidRDefault="0086177C" w:rsidP="00293DAD">
            <w:pPr>
              <w:spacing w:after="0" w:line="240" w:lineRule="auto"/>
              <w:ind w:left="142" w:right="91"/>
              <w:contextualSpacing/>
              <w:jc w:val="center"/>
              <w:rPr>
                <w:rFonts w:ascii="Arial" w:hAnsi="Arial" w:cs="Arial"/>
                <w:sz w:val="24"/>
                <w:szCs w:val="24"/>
                <w:lang w:val="mn-MN"/>
              </w:rPr>
            </w:pPr>
            <w:r w:rsidRPr="00986E58">
              <w:rPr>
                <w:rFonts w:ascii="Arial" w:hAnsi="Arial" w:cs="Arial"/>
                <w:sz w:val="24"/>
                <w:szCs w:val="24"/>
                <w:lang w:val="mn-MN"/>
              </w:rPr>
              <w:t>Хууль зүй, дотоод хэргийн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B068775"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1A8EA099" w14:textId="77777777" w:rsidTr="00293DAD">
        <w:trPr>
          <w:trHeight w:val="794"/>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1CED3E86"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2</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54846B00" w14:textId="77777777" w:rsidR="0086177C" w:rsidRPr="00986E58" w:rsidRDefault="0086177C" w:rsidP="00293DAD">
            <w:pPr>
              <w:spacing w:after="0" w:line="240" w:lineRule="auto"/>
              <w:ind w:left="157" w:right="150"/>
              <w:contextualSpacing/>
              <w:jc w:val="both"/>
              <w:rPr>
                <w:rFonts w:ascii="Arial" w:hAnsi="Arial" w:cs="Arial"/>
                <w:sz w:val="24"/>
                <w:szCs w:val="24"/>
                <w:lang w:val="mn-MN"/>
              </w:rPr>
            </w:pPr>
            <w:r w:rsidRPr="00986E58">
              <w:rPr>
                <w:rFonts w:ascii="Arial" w:hAnsi="Arial" w:cs="Arial"/>
                <w:sz w:val="24"/>
                <w:szCs w:val="24"/>
                <w:lang w:val="mn-MN"/>
              </w:rPr>
              <w:t>Дампуурлын тухай хуулийн шинэчилсэн найруулга буюу Төлбөрийн чадваргүйдлийн тухай</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7709D469" w14:textId="77777777" w:rsidR="0086177C" w:rsidRPr="00986E58" w:rsidRDefault="0086177C" w:rsidP="00293DAD">
            <w:pPr>
              <w:spacing w:after="0" w:line="240" w:lineRule="auto"/>
              <w:ind w:left="142" w:right="91"/>
              <w:contextualSpacing/>
              <w:jc w:val="center"/>
              <w:rPr>
                <w:rFonts w:ascii="Arial" w:hAnsi="Arial" w:cs="Arial"/>
                <w:sz w:val="24"/>
                <w:szCs w:val="24"/>
                <w:lang w:val="mn-MN"/>
              </w:rPr>
            </w:pPr>
            <w:r w:rsidRPr="00986E58">
              <w:rPr>
                <w:rFonts w:ascii="Arial" w:hAnsi="Arial" w:cs="Arial"/>
                <w:sz w:val="24"/>
                <w:szCs w:val="24"/>
                <w:lang w:val="mn-MN"/>
              </w:rPr>
              <w:t>Хууль зүй, дотоод хэргийн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F26B22F"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49DC91C0" w14:textId="77777777" w:rsidTr="00293DAD">
        <w:trPr>
          <w:trHeight w:val="1077"/>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6CB3DA28"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3</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4AC522CC" w14:textId="77777777" w:rsidR="0086177C" w:rsidRPr="00986E58" w:rsidRDefault="0086177C" w:rsidP="00293DAD">
            <w:pPr>
              <w:spacing w:after="0" w:line="240" w:lineRule="auto"/>
              <w:ind w:left="157" w:right="150"/>
              <w:contextualSpacing/>
              <w:jc w:val="both"/>
              <w:rPr>
                <w:rFonts w:ascii="Arial" w:hAnsi="Arial" w:cs="Arial"/>
                <w:sz w:val="24"/>
                <w:szCs w:val="24"/>
                <w:lang w:val="mn-MN"/>
              </w:rPr>
            </w:pPr>
            <w:r w:rsidRPr="00986E58">
              <w:rPr>
                <w:rFonts w:ascii="Arial" w:hAnsi="Arial" w:cs="Arial"/>
                <w:sz w:val="24"/>
                <w:szCs w:val="24"/>
                <w:lang w:val="mn-MN"/>
              </w:rPr>
              <w:t>Төрийн болон орон нутгийн өмчийн хөрөнгөөр бараа, ажил, үйлчилгээ худалдан авах тухай /шинэчилсэн найруулга/</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07D4C61A"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p>
          <w:p w14:paraId="08C08CB2"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Сангийн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5DE23372"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167CD685" w14:textId="77777777" w:rsidTr="00293DAD">
        <w:trPr>
          <w:trHeight w:val="624"/>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2DD05DD3"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4</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2DAC30C9" w14:textId="77777777" w:rsidR="0086177C" w:rsidRPr="00986E58" w:rsidRDefault="0086177C" w:rsidP="00293DAD">
            <w:pPr>
              <w:spacing w:after="0" w:line="240" w:lineRule="auto"/>
              <w:ind w:left="157" w:right="150"/>
              <w:contextualSpacing/>
              <w:jc w:val="both"/>
              <w:rPr>
                <w:rFonts w:ascii="Arial" w:hAnsi="Arial" w:cs="Arial"/>
                <w:sz w:val="24"/>
                <w:szCs w:val="24"/>
                <w:lang w:val="mn-MN"/>
              </w:rPr>
            </w:pPr>
            <w:r w:rsidRPr="00986E58">
              <w:rPr>
                <w:rFonts w:ascii="Arial" w:hAnsi="Arial" w:cs="Arial"/>
                <w:sz w:val="24"/>
                <w:szCs w:val="24"/>
                <w:lang w:val="mn-MN"/>
              </w:rPr>
              <w:t>Төр, хувийн хэвшлийн түншлэлийн тухай</w:t>
            </w:r>
          </w:p>
          <w:p w14:paraId="41D84D49"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2219C130"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p>
          <w:p w14:paraId="511515D8"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Сангийн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30F3DD48"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76BF2ECF" w14:textId="77777777" w:rsidTr="00293DAD">
        <w:trPr>
          <w:trHeight w:val="1134"/>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4E3E6B1B"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5</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4B9FCCE4" w14:textId="77777777" w:rsidR="0086177C" w:rsidRPr="00986E58" w:rsidRDefault="0086177C" w:rsidP="00293DAD">
            <w:pPr>
              <w:spacing w:after="0" w:line="240" w:lineRule="auto"/>
              <w:ind w:left="157" w:right="150"/>
              <w:contextualSpacing/>
              <w:jc w:val="both"/>
              <w:rPr>
                <w:rFonts w:ascii="Arial" w:hAnsi="Arial" w:cs="Arial"/>
                <w:sz w:val="24"/>
                <w:szCs w:val="24"/>
                <w:lang w:val="mn-MN"/>
              </w:rPr>
            </w:pPr>
            <w:r w:rsidRPr="00986E58">
              <w:rPr>
                <w:rFonts w:ascii="Arial" w:hAnsi="Arial" w:cs="Arial"/>
                <w:sz w:val="24"/>
                <w:szCs w:val="24"/>
                <w:lang w:val="mn-MN"/>
              </w:rPr>
              <w:t>Малын тоо толгойн албан татварын тухай хуульд нэмэлт, өөрчлөлт оруулах тухай</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4C8417C0"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Сангийн яам, Хүнс, хөдөө аж ахуй, хөнгөн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02900130"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p w14:paraId="698A3925"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p>
        </w:tc>
      </w:tr>
      <w:tr w:rsidR="0086177C" w:rsidRPr="00986E58" w14:paraId="3C265C83" w14:textId="77777777" w:rsidTr="00293DAD">
        <w:trPr>
          <w:trHeight w:val="1077"/>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1F73C166"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6</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36CF25D2" w14:textId="77777777" w:rsidR="0086177C" w:rsidRPr="00986E58" w:rsidRDefault="0086177C" w:rsidP="00293DAD">
            <w:pPr>
              <w:spacing w:after="0" w:line="240" w:lineRule="auto"/>
              <w:ind w:left="157" w:right="150"/>
              <w:contextualSpacing/>
              <w:jc w:val="both"/>
              <w:rPr>
                <w:rFonts w:ascii="Arial" w:hAnsi="Arial" w:cs="Arial"/>
                <w:sz w:val="24"/>
                <w:szCs w:val="24"/>
                <w:lang w:val="mn-MN"/>
              </w:rPr>
            </w:pPr>
            <w:r w:rsidRPr="00986E58">
              <w:rPr>
                <w:rFonts w:ascii="Arial" w:hAnsi="Arial" w:cs="Arial"/>
                <w:sz w:val="24"/>
                <w:szCs w:val="24"/>
                <w:lang w:val="mn-MN"/>
              </w:rPr>
              <w:t xml:space="preserve">Засгийн газрын тусгай сангийн тухай хуульд өөрчлөлт оруулах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43EAB2DE"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Сангийн яам, Хүнс, хөдөө аж ахуй, хөнгөн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1DDCD6BA"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5653F3F0" w14:textId="77777777" w:rsidTr="00293DAD">
        <w:trPr>
          <w:trHeight w:val="1077"/>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26B7D73F"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7</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75C95490" w14:textId="77777777" w:rsidR="0086177C" w:rsidRPr="00986E58" w:rsidRDefault="0086177C" w:rsidP="00293DAD">
            <w:pPr>
              <w:spacing w:after="0" w:line="240" w:lineRule="auto"/>
              <w:ind w:left="157" w:right="150"/>
              <w:contextualSpacing/>
              <w:jc w:val="both"/>
              <w:rPr>
                <w:rFonts w:ascii="Arial" w:hAnsi="Arial" w:cs="Arial"/>
                <w:sz w:val="24"/>
                <w:szCs w:val="24"/>
                <w:lang w:val="mn-MN"/>
              </w:rPr>
            </w:pPr>
            <w:r w:rsidRPr="00986E58">
              <w:rPr>
                <w:rFonts w:ascii="Arial" w:hAnsi="Arial" w:cs="Arial"/>
                <w:sz w:val="24"/>
                <w:szCs w:val="24"/>
                <w:lang w:val="mn-MN"/>
              </w:rPr>
              <w:t xml:space="preserve">Нэмэгдсэн өртгийн албан татвараас чөлөөлөх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47BE1FDC"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Сангийн яам, Хүнс, хөдөө аж ахуй, хөнгөн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63D90506"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p w14:paraId="17A2A9AC"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p>
        </w:tc>
      </w:tr>
      <w:tr w:rsidR="0086177C" w:rsidRPr="00986E58" w14:paraId="00119E72" w14:textId="77777777" w:rsidTr="00293DAD">
        <w:trPr>
          <w:trHeight w:val="567"/>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6DC230D3"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8</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4DD80B68"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 xml:space="preserve">Уул уурхайн бүтээгдэхүүний биржийн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743A7F40"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Уул уурхай, хүнд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0330BEBA"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567D3151" w14:textId="77777777" w:rsidTr="00293DAD">
        <w:trPr>
          <w:trHeight w:val="567"/>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3EF829B9"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9</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5165726C"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 xml:space="preserve">Үндэсний баялгийн сангийн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3BE3686F"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Уул уурхай, хүнд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1E2A43F1"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65E98FE2" w14:textId="77777777" w:rsidTr="00293DAD">
        <w:trPr>
          <w:trHeight w:val="850"/>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1BD9D62E"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10</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0EFA6FD1"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 xml:space="preserve">Эдийн засгийн сэргэлтийг дэмжих хөгжлийн төслийг санхүүжүүлэх нөхцөлийг бүрдүүлэх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38A054E1"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Сангийн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9E51F2A"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72402634" w14:textId="77777777" w:rsidTr="00293DAD">
        <w:trPr>
          <w:trHeight w:val="567"/>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4C41B43B"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11</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0FAC2131"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 xml:space="preserve">Монгол Улсын Хөгжлийн банкны тухай хуульд нэмэлт, өөрчлөлт оруулах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5981FB8A"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Сангийн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6A9BB373"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02DE4F74" w14:textId="77777777" w:rsidTr="00293DAD">
        <w:tc>
          <w:tcPr>
            <w:tcW w:w="568" w:type="dxa"/>
            <w:tcBorders>
              <w:top w:val="outset" w:sz="6" w:space="0" w:color="auto"/>
              <w:left w:val="outset" w:sz="6" w:space="0" w:color="auto"/>
              <w:bottom w:val="outset" w:sz="6" w:space="0" w:color="auto"/>
              <w:right w:val="outset" w:sz="6" w:space="0" w:color="auto"/>
            </w:tcBorders>
            <w:shd w:val="clear" w:color="auto" w:fill="FFFFFF"/>
          </w:tcPr>
          <w:p w14:paraId="22069A85"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12</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72629D15"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 xml:space="preserve">Хөгжлийн сангийн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4C311462"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Уул уурхай, хүнд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11E7C0DB"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02E9CAC5" w14:textId="77777777" w:rsidTr="00293DAD">
        <w:trPr>
          <w:trHeight w:val="702"/>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259AC9F8"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13</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3E42E4BF"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 xml:space="preserve">Шүүхийн бус журмаар өр барагдуулах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274E3FF7"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Хууль зүй, дотоод хэргийн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7FF8B2A1"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01 дүгээр сар</w:t>
            </w:r>
          </w:p>
        </w:tc>
      </w:tr>
      <w:tr w:rsidR="0086177C" w:rsidRPr="00986E58" w14:paraId="7CCBD634" w14:textId="77777777" w:rsidTr="00293DAD">
        <w:trPr>
          <w:trHeight w:val="567"/>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5E1499D7"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14</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575EC8BD"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Ашигт малтмалын тухай /шинэчилсэн найруулга/</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6A47E043"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Уул уурхай, хүнд үйлдвэрийн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62734FDE"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03 дугаар сар</w:t>
            </w:r>
          </w:p>
        </w:tc>
      </w:tr>
      <w:tr w:rsidR="0086177C" w:rsidRPr="00986E58" w14:paraId="0851790A" w14:textId="77777777" w:rsidTr="00293DAD">
        <w:trPr>
          <w:trHeight w:val="510"/>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32E591F0"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lastRenderedPageBreak/>
              <w:t>15</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2C1C6035" w14:textId="77777777" w:rsidR="0086177C" w:rsidRPr="00986E58" w:rsidRDefault="0086177C" w:rsidP="00293DAD">
            <w:pPr>
              <w:spacing w:after="0" w:line="240" w:lineRule="auto"/>
              <w:ind w:left="157" w:right="60"/>
              <w:contextualSpacing/>
              <w:jc w:val="both"/>
              <w:rPr>
                <w:rFonts w:ascii="Arial" w:hAnsi="Arial" w:cs="Arial"/>
                <w:strike/>
                <w:sz w:val="24"/>
                <w:szCs w:val="24"/>
                <w:lang w:val="mn-MN"/>
              </w:rPr>
            </w:pPr>
            <w:r w:rsidRPr="00986E58">
              <w:rPr>
                <w:rFonts w:ascii="Arial" w:hAnsi="Arial" w:cs="Arial"/>
                <w:sz w:val="24"/>
                <w:szCs w:val="24"/>
                <w:lang w:val="mn-MN"/>
              </w:rPr>
              <w:t xml:space="preserve">Тээврийн нэгдсэн хууль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57A397AF"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Зам тээврийн хөгжлийн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39FF0AE3"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03 дугаар сар</w:t>
            </w:r>
          </w:p>
        </w:tc>
      </w:tr>
      <w:tr w:rsidR="0086177C" w:rsidRPr="00986E58" w14:paraId="7F4DB6C0" w14:textId="77777777" w:rsidTr="00293DAD">
        <w:trPr>
          <w:trHeight w:val="567"/>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389D2E8E"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16</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010FC0BA"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Төрийн хяналт шалгалтын тухай /шинэчилсэн найруулга/</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54614974"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Шадар сайд</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334BD596"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03 дугаар сар</w:t>
            </w:r>
          </w:p>
        </w:tc>
      </w:tr>
      <w:tr w:rsidR="0086177C" w:rsidRPr="00986E58" w14:paraId="01208820" w14:textId="77777777" w:rsidTr="00293DAD">
        <w:trPr>
          <w:trHeight w:val="794"/>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6368ED17"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17</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4B5C899C"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Газрын багц хууль</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381801FC"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Барилга, хот байгуулалтын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0C10F1FF" w14:textId="77777777" w:rsidR="0086177C" w:rsidRPr="00986E58" w:rsidRDefault="0086177C" w:rsidP="00293DAD">
            <w:pPr>
              <w:spacing w:after="0" w:line="240" w:lineRule="auto"/>
              <w:ind w:right="140"/>
              <w:contextualSpacing/>
              <w:jc w:val="center"/>
              <w:rPr>
                <w:rFonts w:ascii="Arial" w:hAnsi="Arial" w:cs="Arial"/>
                <w:sz w:val="24"/>
                <w:szCs w:val="24"/>
                <w:lang w:val="mn-MN"/>
              </w:rPr>
            </w:pPr>
            <w:r w:rsidRPr="00986E58">
              <w:rPr>
                <w:rFonts w:ascii="Arial" w:hAnsi="Arial" w:cs="Arial"/>
                <w:sz w:val="24"/>
                <w:szCs w:val="24"/>
                <w:lang w:val="mn-MN"/>
              </w:rPr>
              <w:t>2022 оны 03 дугаар сар</w:t>
            </w:r>
          </w:p>
        </w:tc>
      </w:tr>
      <w:tr w:rsidR="0086177C" w:rsidRPr="00986E58" w14:paraId="2D5C23E3" w14:textId="77777777" w:rsidTr="00293DAD">
        <w:trPr>
          <w:trHeight w:val="686"/>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5812E7D9"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18</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685560D3"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Хөрөнгө оруулалтын тухай /шинэчилсэн найруулга/</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2E7060A9"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Хууль зүй, дотоод хэргийн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2838FD5A"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05 дугаар сар</w:t>
            </w:r>
          </w:p>
        </w:tc>
      </w:tr>
      <w:tr w:rsidR="0086177C" w:rsidRPr="00986E58" w14:paraId="3722F25C" w14:textId="77777777" w:rsidTr="00293DAD">
        <w:trPr>
          <w:trHeight w:val="709"/>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42D98C2A"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19</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2EE2F2C9" w14:textId="77777777" w:rsidR="0086177C" w:rsidRPr="00986E58" w:rsidRDefault="0086177C" w:rsidP="00293DAD">
            <w:pPr>
              <w:spacing w:after="0" w:line="240" w:lineRule="auto"/>
              <w:ind w:left="157" w:right="60"/>
              <w:contextualSpacing/>
              <w:jc w:val="both"/>
              <w:rPr>
                <w:rFonts w:ascii="Arial" w:hAnsi="Arial" w:cs="Arial"/>
                <w:strike/>
                <w:sz w:val="24"/>
                <w:szCs w:val="24"/>
                <w:lang w:val="mn-MN"/>
              </w:rPr>
            </w:pPr>
            <w:r w:rsidRPr="00986E58">
              <w:rPr>
                <w:rFonts w:ascii="Arial" w:hAnsi="Arial" w:cs="Arial"/>
                <w:sz w:val="24"/>
                <w:szCs w:val="24"/>
                <w:lang w:val="mn-MN"/>
              </w:rPr>
              <w:t xml:space="preserve">Иргэний болон захиргааны шүүхийн шийдвэр гүйцэтгэх тухай </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5388E674"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Хууль зүй, дотоод хэргийн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5FDDD63" w14:textId="77777777" w:rsidR="0086177C" w:rsidRPr="00986E58" w:rsidRDefault="0086177C" w:rsidP="00293DAD">
            <w:pPr>
              <w:spacing w:after="0" w:line="240" w:lineRule="auto"/>
              <w:ind w:left="77" w:right="140"/>
              <w:contextualSpacing/>
              <w:jc w:val="center"/>
              <w:rPr>
                <w:rFonts w:ascii="Arial" w:hAnsi="Arial" w:cs="Arial"/>
                <w:sz w:val="24"/>
                <w:szCs w:val="24"/>
                <w:lang w:val="mn-MN"/>
              </w:rPr>
            </w:pPr>
            <w:r w:rsidRPr="00986E58">
              <w:rPr>
                <w:rFonts w:ascii="Arial" w:hAnsi="Arial" w:cs="Arial"/>
                <w:sz w:val="24"/>
                <w:szCs w:val="24"/>
                <w:lang w:val="mn-MN"/>
              </w:rPr>
              <w:t>2022 оны 05 дугаар сар</w:t>
            </w:r>
          </w:p>
        </w:tc>
      </w:tr>
      <w:tr w:rsidR="0086177C" w:rsidRPr="00986E58" w14:paraId="2F1D19C3" w14:textId="77777777" w:rsidTr="00293DAD">
        <w:trPr>
          <w:trHeight w:val="692"/>
        </w:trPr>
        <w:tc>
          <w:tcPr>
            <w:tcW w:w="568" w:type="dxa"/>
            <w:tcBorders>
              <w:top w:val="outset" w:sz="6" w:space="0" w:color="auto"/>
              <w:left w:val="outset" w:sz="6" w:space="0" w:color="auto"/>
              <w:bottom w:val="outset" w:sz="6" w:space="0" w:color="auto"/>
              <w:right w:val="outset" w:sz="6" w:space="0" w:color="auto"/>
            </w:tcBorders>
            <w:shd w:val="clear" w:color="auto" w:fill="FFFFFF"/>
          </w:tcPr>
          <w:p w14:paraId="52B893A1" w14:textId="77777777" w:rsidR="0086177C" w:rsidRPr="00986E58" w:rsidRDefault="0086177C" w:rsidP="00293DAD">
            <w:pPr>
              <w:pStyle w:val="ListParagraph"/>
              <w:spacing w:after="0" w:line="240" w:lineRule="auto"/>
              <w:ind w:left="158"/>
              <w:jc w:val="both"/>
              <w:rPr>
                <w:rFonts w:ascii="Arial" w:hAnsi="Arial" w:cs="Arial"/>
                <w:sz w:val="24"/>
                <w:szCs w:val="24"/>
                <w:lang w:val="mn-MN"/>
              </w:rPr>
            </w:pPr>
            <w:r>
              <w:rPr>
                <w:rFonts w:ascii="Arial" w:hAnsi="Arial" w:cs="Arial"/>
                <w:sz w:val="24"/>
                <w:szCs w:val="24"/>
                <w:lang w:val="mn-MN"/>
              </w:rPr>
              <w:t>20</w:t>
            </w:r>
          </w:p>
        </w:tc>
        <w:tc>
          <w:tcPr>
            <w:tcW w:w="4900" w:type="dxa"/>
            <w:tcBorders>
              <w:top w:val="outset" w:sz="6" w:space="0" w:color="auto"/>
              <w:left w:val="outset" w:sz="6" w:space="0" w:color="auto"/>
              <w:bottom w:val="outset" w:sz="6" w:space="0" w:color="auto"/>
              <w:right w:val="outset" w:sz="6" w:space="0" w:color="auto"/>
            </w:tcBorders>
            <w:shd w:val="clear" w:color="auto" w:fill="FFFFFF"/>
          </w:tcPr>
          <w:p w14:paraId="0E046A06" w14:textId="77777777" w:rsidR="0086177C" w:rsidRPr="00986E58" w:rsidRDefault="0086177C" w:rsidP="00293DAD">
            <w:pPr>
              <w:spacing w:after="0" w:line="240" w:lineRule="auto"/>
              <w:ind w:left="157" w:right="60"/>
              <w:contextualSpacing/>
              <w:jc w:val="both"/>
              <w:rPr>
                <w:rFonts w:ascii="Arial" w:hAnsi="Arial" w:cs="Arial"/>
                <w:sz w:val="24"/>
                <w:szCs w:val="24"/>
                <w:lang w:val="mn-MN"/>
              </w:rPr>
            </w:pPr>
            <w:r w:rsidRPr="00986E58">
              <w:rPr>
                <w:rFonts w:ascii="Arial" w:hAnsi="Arial" w:cs="Arial"/>
                <w:sz w:val="24"/>
                <w:szCs w:val="24"/>
                <w:lang w:val="mn-MN"/>
              </w:rPr>
              <w:t>Иргэний хэрэг шүүхэд хянан шийдвэрлэх тухай /шинэчилсэн найруулга/</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14:paraId="5A64162F" w14:textId="77777777" w:rsidR="0086177C" w:rsidRPr="00986E58" w:rsidRDefault="0086177C" w:rsidP="00293DAD">
            <w:pPr>
              <w:spacing w:after="0" w:line="240" w:lineRule="auto"/>
              <w:ind w:left="140" w:right="93"/>
              <w:contextualSpacing/>
              <w:jc w:val="center"/>
              <w:rPr>
                <w:rFonts w:ascii="Arial" w:hAnsi="Arial" w:cs="Arial"/>
                <w:sz w:val="24"/>
                <w:szCs w:val="24"/>
                <w:lang w:val="mn-MN"/>
              </w:rPr>
            </w:pPr>
            <w:r w:rsidRPr="00986E58">
              <w:rPr>
                <w:rFonts w:ascii="Arial" w:hAnsi="Arial" w:cs="Arial"/>
                <w:sz w:val="24"/>
                <w:szCs w:val="24"/>
                <w:lang w:val="mn-MN"/>
              </w:rPr>
              <w:t>Хууль зүй, дотоод хэргийн яам</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CB3F725" w14:textId="77777777" w:rsidR="0086177C" w:rsidRPr="00986E58" w:rsidRDefault="0086177C" w:rsidP="00293DAD">
            <w:pPr>
              <w:spacing w:after="0" w:line="240" w:lineRule="auto"/>
              <w:ind w:left="77" w:right="140"/>
              <w:contextualSpacing/>
              <w:jc w:val="center"/>
              <w:rPr>
                <w:rFonts w:ascii="Arial" w:hAnsi="Arial" w:cs="Arial"/>
                <w:sz w:val="24"/>
                <w:szCs w:val="24"/>
                <w:highlight w:val="yellow"/>
                <w:lang w:val="mn-MN"/>
              </w:rPr>
            </w:pPr>
            <w:r w:rsidRPr="00986E58">
              <w:rPr>
                <w:rFonts w:ascii="Arial" w:hAnsi="Arial" w:cs="Arial"/>
                <w:sz w:val="24"/>
                <w:szCs w:val="24"/>
                <w:lang w:val="mn-MN"/>
              </w:rPr>
              <w:t>2022 оны 09 дүгээр сар</w:t>
            </w:r>
          </w:p>
        </w:tc>
      </w:tr>
    </w:tbl>
    <w:p w14:paraId="0A722715" w14:textId="77777777" w:rsidR="0086177C" w:rsidRPr="00986E58" w:rsidRDefault="0086177C" w:rsidP="0086177C">
      <w:pPr>
        <w:spacing w:after="0" w:line="240" w:lineRule="auto"/>
        <w:jc w:val="center"/>
        <w:rPr>
          <w:sz w:val="24"/>
          <w:szCs w:val="24"/>
          <w:lang w:val="mn-MN"/>
        </w:rPr>
      </w:pPr>
    </w:p>
    <w:p w14:paraId="585210EB" w14:textId="77777777" w:rsidR="0086177C" w:rsidRPr="00986E58" w:rsidRDefault="0086177C" w:rsidP="0086177C">
      <w:pPr>
        <w:spacing w:after="0" w:line="240" w:lineRule="auto"/>
        <w:jc w:val="center"/>
        <w:rPr>
          <w:sz w:val="24"/>
          <w:szCs w:val="24"/>
          <w:lang w:val="mn-MN"/>
        </w:rPr>
      </w:pPr>
    </w:p>
    <w:p w14:paraId="5F5FDB5D" w14:textId="77777777" w:rsidR="0086177C" w:rsidRPr="00986E58" w:rsidRDefault="0086177C" w:rsidP="0086177C">
      <w:pPr>
        <w:spacing w:after="0" w:line="240" w:lineRule="auto"/>
        <w:jc w:val="center"/>
        <w:rPr>
          <w:sz w:val="24"/>
          <w:szCs w:val="24"/>
          <w:lang w:val="mn-MN"/>
        </w:rPr>
      </w:pPr>
    </w:p>
    <w:p w14:paraId="7B6F7060" w14:textId="77777777" w:rsidR="0086177C" w:rsidRPr="00986E58" w:rsidRDefault="0086177C" w:rsidP="0086177C">
      <w:pPr>
        <w:spacing w:after="0" w:line="240" w:lineRule="auto"/>
        <w:jc w:val="center"/>
        <w:rPr>
          <w:sz w:val="24"/>
          <w:szCs w:val="24"/>
          <w:lang w:val="mn-MN"/>
        </w:rPr>
      </w:pPr>
    </w:p>
    <w:p w14:paraId="7D36FACC" w14:textId="77777777" w:rsidR="0086177C" w:rsidRPr="00986E58" w:rsidRDefault="0086177C" w:rsidP="0086177C">
      <w:pPr>
        <w:spacing w:after="0" w:line="240" w:lineRule="auto"/>
        <w:jc w:val="center"/>
        <w:rPr>
          <w:rFonts w:ascii="Arial" w:hAnsi="Arial" w:cs="Arial"/>
          <w:sz w:val="24"/>
          <w:szCs w:val="24"/>
          <w:lang w:val="mn-MN"/>
        </w:rPr>
      </w:pPr>
      <w:r w:rsidRPr="00986E58">
        <w:rPr>
          <w:rFonts w:ascii="Arial" w:hAnsi="Arial" w:cs="Arial"/>
          <w:sz w:val="24"/>
          <w:szCs w:val="24"/>
          <w:lang w:val="mn-MN"/>
        </w:rPr>
        <w:t>---оОо---</w:t>
      </w:r>
    </w:p>
    <w:p w14:paraId="16FA0432" w14:textId="77777777" w:rsidR="0086177C" w:rsidRPr="009857BC" w:rsidRDefault="0086177C" w:rsidP="0086177C">
      <w:pPr>
        <w:spacing w:after="0" w:line="240" w:lineRule="auto"/>
        <w:rPr>
          <w:lang w:val="mn-MN"/>
        </w:rPr>
      </w:pPr>
    </w:p>
    <w:p w14:paraId="17101B7E" w14:textId="1F3C15A4" w:rsidR="00191F0C" w:rsidRPr="00EC2650" w:rsidRDefault="00191F0C" w:rsidP="00DC5A38">
      <w:pPr>
        <w:spacing w:after="0" w:line="240" w:lineRule="auto"/>
        <w:ind w:firstLine="720"/>
        <w:jc w:val="center"/>
        <w:rPr>
          <w:rFonts w:ascii="Arial" w:hAnsi="Arial" w:cs="Arial"/>
          <w:sz w:val="24"/>
          <w:szCs w:val="24"/>
          <w:lang w:val="mn-MN"/>
        </w:rPr>
      </w:pPr>
    </w:p>
    <w:sectPr w:rsidR="00191F0C" w:rsidRPr="00EC2650" w:rsidSect="001364D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962466"/>
      <w:docPartObj>
        <w:docPartGallery w:val="Page Numbers (Bottom of Page)"/>
        <w:docPartUnique/>
      </w:docPartObj>
    </w:sdtPr>
    <w:sdtEndPr>
      <w:rPr>
        <w:rFonts w:ascii="Arial" w:hAnsi="Arial" w:cs="Arial"/>
        <w:noProof/>
        <w:sz w:val="20"/>
        <w:szCs w:val="20"/>
      </w:rPr>
    </w:sdtEndPr>
    <w:sdtContent>
      <w:p w14:paraId="107FBE4B" w14:textId="77777777" w:rsidR="005E0A2C" w:rsidRPr="005E0A2C" w:rsidRDefault="00EB508B">
        <w:pPr>
          <w:pStyle w:val="Footer"/>
          <w:jc w:val="center"/>
          <w:rPr>
            <w:rFonts w:ascii="Arial" w:hAnsi="Arial" w:cs="Arial"/>
            <w:sz w:val="20"/>
            <w:szCs w:val="20"/>
          </w:rPr>
        </w:pPr>
        <w:r w:rsidRPr="005E0A2C">
          <w:rPr>
            <w:rFonts w:ascii="Arial" w:hAnsi="Arial" w:cs="Arial"/>
            <w:sz w:val="20"/>
            <w:szCs w:val="20"/>
          </w:rPr>
          <w:fldChar w:fldCharType="begin"/>
        </w:r>
        <w:r w:rsidRPr="005E0A2C">
          <w:rPr>
            <w:rFonts w:ascii="Arial" w:hAnsi="Arial" w:cs="Arial"/>
            <w:sz w:val="20"/>
            <w:szCs w:val="20"/>
          </w:rPr>
          <w:instrText xml:space="preserve"> PAGE   \* MERGEFORMAT </w:instrText>
        </w:r>
        <w:r w:rsidRPr="005E0A2C">
          <w:rPr>
            <w:rFonts w:ascii="Arial" w:hAnsi="Arial" w:cs="Arial"/>
            <w:sz w:val="20"/>
            <w:szCs w:val="20"/>
          </w:rPr>
          <w:fldChar w:fldCharType="separate"/>
        </w:r>
        <w:r>
          <w:rPr>
            <w:rFonts w:ascii="Arial" w:hAnsi="Arial" w:cs="Arial"/>
            <w:noProof/>
            <w:sz w:val="20"/>
            <w:szCs w:val="20"/>
          </w:rPr>
          <w:t>1</w:t>
        </w:r>
        <w:r w:rsidRPr="005E0A2C">
          <w:rPr>
            <w:rFonts w:ascii="Arial" w:hAnsi="Arial" w:cs="Arial"/>
            <w:noProof/>
            <w:sz w:val="20"/>
            <w:szCs w:val="20"/>
          </w:rPr>
          <w:fldChar w:fldCharType="end"/>
        </w:r>
      </w:p>
    </w:sdtContent>
  </w:sdt>
  <w:p w14:paraId="0FB40BB4" w14:textId="77777777" w:rsidR="005E0A2C" w:rsidRDefault="00EB508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0C"/>
    <w:rsid w:val="00034101"/>
    <w:rsid w:val="00054AAB"/>
    <w:rsid w:val="00091AB9"/>
    <w:rsid w:val="000B12D6"/>
    <w:rsid w:val="000E4445"/>
    <w:rsid w:val="00114914"/>
    <w:rsid w:val="00160D1C"/>
    <w:rsid w:val="00190721"/>
    <w:rsid w:val="00191F0C"/>
    <w:rsid w:val="001B2A5A"/>
    <w:rsid w:val="00221E83"/>
    <w:rsid w:val="0025043F"/>
    <w:rsid w:val="002E635B"/>
    <w:rsid w:val="00345A16"/>
    <w:rsid w:val="003D0E85"/>
    <w:rsid w:val="003F1658"/>
    <w:rsid w:val="00417EFD"/>
    <w:rsid w:val="00420FF9"/>
    <w:rsid w:val="00484F2A"/>
    <w:rsid w:val="004929C0"/>
    <w:rsid w:val="00497572"/>
    <w:rsid w:val="005A5132"/>
    <w:rsid w:val="005D1221"/>
    <w:rsid w:val="005F3A35"/>
    <w:rsid w:val="0066705A"/>
    <w:rsid w:val="0068260C"/>
    <w:rsid w:val="006C4D87"/>
    <w:rsid w:val="00753D4B"/>
    <w:rsid w:val="00780878"/>
    <w:rsid w:val="007B0204"/>
    <w:rsid w:val="007B3215"/>
    <w:rsid w:val="007C474D"/>
    <w:rsid w:val="008076B9"/>
    <w:rsid w:val="00811076"/>
    <w:rsid w:val="0086177C"/>
    <w:rsid w:val="00864805"/>
    <w:rsid w:val="00871CF2"/>
    <w:rsid w:val="00915F70"/>
    <w:rsid w:val="00931AB3"/>
    <w:rsid w:val="0096730E"/>
    <w:rsid w:val="009A007D"/>
    <w:rsid w:val="009C59FE"/>
    <w:rsid w:val="009E1DAD"/>
    <w:rsid w:val="00AC4D63"/>
    <w:rsid w:val="00AC7B15"/>
    <w:rsid w:val="00B26320"/>
    <w:rsid w:val="00BB36C8"/>
    <w:rsid w:val="00BC1B9C"/>
    <w:rsid w:val="00BE508E"/>
    <w:rsid w:val="00C0397B"/>
    <w:rsid w:val="00C04852"/>
    <w:rsid w:val="00C726BA"/>
    <w:rsid w:val="00CA4D4D"/>
    <w:rsid w:val="00CC7B4D"/>
    <w:rsid w:val="00CD7493"/>
    <w:rsid w:val="00D01E91"/>
    <w:rsid w:val="00D320C2"/>
    <w:rsid w:val="00D50EFC"/>
    <w:rsid w:val="00D65E8D"/>
    <w:rsid w:val="00DA026D"/>
    <w:rsid w:val="00DA1681"/>
    <w:rsid w:val="00DC5A38"/>
    <w:rsid w:val="00DC608C"/>
    <w:rsid w:val="00EB508B"/>
    <w:rsid w:val="00EC2650"/>
    <w:rsid w:val="00F2262B"/>
    <w:rsid w:val="00F5544E"/>
    <w:rsid w:val="00FA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8A20"/>
  <w15:docId w15:val="{8751BA30-2553-A345-9E07-2CAD7293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F0C"/>
    <w:pPr>
      <w:spacing w:after="200" w:line="276" w:lineRule="auto"/>
    </w:pPr>
    <w:rPr>
      <w:rFonts w:eastAsia="Batang"/>
      <w:sz w:val="22"/>
      <w:szCs w:val="22"/>
    </w:rPr>
  </w:style>
  <w:style w:type="paragraph" w:styleId="Heading1">
    <w:name w:val="heading 1"/>
    <w:basedOn w:val="Normal"/>
    <w:next w:val="Normal"/>
    <w:link w:val="Heading1Char"/>
    <w:uiPriority w:val="9"/>
    <w:qFormat/>
    <w:rsid w:val="0086177C"/>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77C"/>
    <w:rPr>
      <w:rFonts w:ascii="Arial Mon" w:eastAsia="Arial Unicode MS" w:hAnsi="Arial Mon" w:cs="Arial Unicode MS"/>
      <w:sz w:val="36"/>
      <w:lang w:val="ms-MY"/>
    </w:rPr>
  </w:style>
  <w:style w:type="paragraph" w:styleId="Title">
    <w:name w:val="Title"/>
    <w:basedOn w:val="Normal"/>
    <w:link w:val="TitleChar"/>
    <w:qFormat/>
    <w:rsid w:val="0086177C"/>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86177C"/>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86177C"/>
    <w:pPr>
      <w:spacing w:after="150" w:line="240" w:lineRule="auto"/>
    </w:pPr>
    <w:rPr>
      <w:rFonts w:ascii="Times New Roman" w:eastAsiaTheme="minorEastAsia" w:hAnsi="Times New Roman" w:cs="Times New Roman"/>
      <w:sz w:val="24"/>
      <w:szCs w:val="24"/>
    </w:rPr>
  </w:style>
  <w:style w:type="paragraph" w:customStyle="1" w:styleId="paragraph">
    <w:name w:val="paragraph"/>
    <w:basedOn w:val="Normal"/>
    <w:rsid w:val="00861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177C"/>
  </w:style>
  <w:style w:type="character" w:customStyle="1" w:styleId="eop">
    <w:name w:val="eop"/>
    <w:basedOn w:val="DefaultParagraphFont"/>
    <w:rsid w:val="0086177C"/>
  </w:style>
  <w:style w:type="table" w:styleId="TableGrid">
    <w:name w:val="Table Grid"/>
    <w:basedOn w:val="TableNormal"/>
    <w:uiPriority w:val="39"/>
    <w:rsid w:val="008617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7C"/>
    <w:rPr>
      <w:rFonts w:eastAsia="Batang"/>
      <w:sz w:val="22"/>
      <w:szCs w:val="22"/>
    </w:rPr>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86177C"/>
    <w:pPr>
      <w:ind w:left="720"/>
      <w:contextualSpacing/>
    </w:pPr>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86177C"/>
    <w:rPr>
      <w:rFonts w:eastAsia="Batang"/>
      <w:sz w:val="22"/>
      <w:szCs w:val="22"/>
    </w:rPr>
  </w:style>
  <w:style w:type="paragraph" w:styleId="BalloonText">
    <w:name w:val="Balloon Text"/>
    <w:basedOn w:val="Normal"/>
    <w:link w:val="BalloonTextChar"/>
    <w:uiPriority w:val="99"/>
    <w:semiHidden/>
    <w:unhideWhenUsed/>
    <w:rsid w:val="00D65E8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5E8D"/>
    <w:rPr>
      <w:rFonts w:ascii="Times New Roman" w:eastAsia="Batang"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8416</Words>
  <Characters>47973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2022-01-28T01:54:00Z</cp:lastPrinted>
  <dcterms:created xsi:type="dcterms:W3CDTF">2022-01-28T01:54:00Z</dcterms:created>
  <dcterms:modified xsi:type="dcterms:W3CDTF">2022-01-28T01:54:00Z</dcterms:modified>
</cp:coreProperties>
</file>