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8EFFC61" w14:textId="77777777" w:rsidR="00776EB1" w:rsidRPr="00831297" w:rsidRDefault="00776EB1" w:rsidP="00776EB1">
      <w:pPr>
        <w:pStyle w:val="Heading1"/>
        <w:rPr>
          <w:rFonts w:eastAsia="Times New Roman"/>
          <w:caps/>
          <w:color w:val="000000" w:themeColor="text1"/>
        </w:rPr>
      </w:pPr>
      <w:r w:rsidRPr="00831297">
        <w:rPr>
          <w:color w:val="000000" w:themeColor="text1"/>
        </w:rPr>
        <w:t xml:space="preserve">    ТАРИМАЛ УРГАМЛЫН </w:t>
      </w:r>
      <w:r w:rsidRPr="00831297">
        <w:rPr>
          <w:rFonts w:eastAsia="Times New Roman"/>
          <w:caps/>
          <w:color w:val="000000" w:themeColor="text1"/>
        </w:rPr>
        <w:t>ҮР, СОРТЫН</w:t>
      </w:r>
    </w:p>
    <w:p w14:paraId="39B203E8" w14:textId="77777777" w:rsidR="00776EB1" w:rsidRPr="00831297" w:rsidRDefault="00776EB1" w:rsidP="00776EB1">
      <w:pPr>
        <w:pStyle w:val="Heading1"/>
        <w:rPr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 ТУХАЙ </w:t>
      </w:r>
      <w:r w:rsidRPr="00831297">
        <w:rPr>
          <w:color w:val="000000" w:themeColor="text1"/>
        </w:rPr>
        <w:t>ХУУЛЬД ӨӨРЧЛӨЛТ</w:t>
      </w:r>
    </w:p>
    <w:p w14:paraId="7D4CBFFB" w14:textId="77777777" w:rsidR="00776EB1" w:rsidRPr="00831297" w:rsidRDefault="00776EB1" w:rsidP="00776EB1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ОРУУЛАХ ТУХАЙ</w:t>
      </w:r>
    </w:p>
    <w:p w14:paraId="046E052F" w14:textId="77777777" w:rsidR="00776EB1" w:rsidRPr="00831297" w:rsidRDefault="00776EB1" w:rsidP="00776EB1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0BC99F70" w14:textId="77777777" w:rsidR="00776EB1" w:rsidRPr="00831297" w:rsidRDefault="00776EB1" w:rsidP="00776EB1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Таримал ургамлын үр, сортын тухай хуулийн 5 дугаар зүйлийн 5.3, 5.4, 5.6 дахь хэсгийн, 7 дугаар зүйлийн 7.1.1 дэх заалтын, 28 дугаар зүйлийн 28.2 дахь хэсгийн “хяналтын асуудал хариуцсан төрийн захиргааны” гэснийг “</w:t>
      </w:r>
      <w:bookmarkStart w:id="0" w:name="_Hlk116023269"/>
      <w:r w:rsidRPr="00831297">
        <w:rPr>
          <w:rFonts w:ascii="Arial" w:hAnsi="Arial" w:cs="Arial"/>
          <w:bCs/>
          <w:color w:val="000000" w:themeColor="text1"/>
          <w:lang w:val="mn-MN"/>
        </w:rPr>
        <w:t>хөдөө аж ахуйн асуудал эрхэлсэн төрийн захиргааны төв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 xml:space="preserve">” гэж, 8 дугаар зүйлийн 8.6 дахь хэсгийн “хяналтын асуудал хариуцсан төрийн захиргааны байгууллагын эрх бүхий” гэснийг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“</w:t>
      </w:r>
      <w:r w:rsidRPr="00831297">
        <w:rPr>
          <w:rFonts w:ascii="Arial" w:hAnsi="Arial" w:cs="Arial"/>
          <w:bCs/>
          <w:color w:val="000000" w:themeColor="text1"/>
          <w:lang w:val="mn-MN"/>
        </w:rPr>
        <w:t>хөдөө аж ахуйн асуудал эрхэлсэн төрийн захиргааны төв байгууллага, хяналт шалгалт хэрэгжүүлэх эрх бүхий байгууллага,”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гэж</w:t>
      </w:r>
      <w:r w:rsidRPr="00831297">
        <w:rPr>
          <w:rFonts w:ascii="Arial" w:hAnsi="Arial" w:cs="Arial"/>
          <w:bCs/>
          <w:color w:val="000000" w:themeColor="text1"/>
          <w:lang w:val="mn-MN"/>
        </w:rPr>
        <w:t>, 28 дугаар зүйлийн 28.15 дахь хэсгийн “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хяналтын асуудал хариуцсан төрийн захиргааны” гэснийг “</w:t>
      </w:r>
      <w:bookmarkStart w:id="1" w:name="_Hlk116023520"/>
      <w:r w:rsidRPr="00831297">
        <w:rPr>
          <w:rFonts w:ascii="Arial" w:hAnsi="Arial" w:cs="Arial"/>
          <w:bCs/>
          <w:color w:val="000000" w:themeColor="text1"/>
          <w:lang w:val="mn-MN"/>
        </w:rPr>
        <w:t>хөдөө аж ахуйн асуудал эрхэлсэн төрийн захиргааны төв байгууллага, хяналт шалгалт хэрэгжүүлэх эрх бүхий байгууллага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гэж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тус тус өөрчилсүгэй. 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50F64A7A" w14:textId="77777777" w:rsidR="00776EB1" w:rsidRPr="00831297" w:rsidRDefault="00776EB1" w:rsidP="00776EB1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13940C68" w14:textId="77777777" w:rsidR="00776EB1" w:rsidRPr="00831297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Энэ хуулийг </w:t>
      </w:r>
      <w:r w:rsidRPr="00831297">
        <w:rPr>
          <w:rFonts w:ascii="Arial" w:hAnsi="Arial" w:cs="Arial"/>
          <w:color w:val="000000" w:themeColor="text1"/>
          <w:lang w:val="mn-MN"/>
        </w:rPr>
        <w:t>2023 оны 01 дүгээр сарын 01-ний өдрөөс эхлэн дагаж мөрдөнө.</w:t>
      </w:r>
    </w:p>
    <w:p w14:paraId="31AC9C57" w14:textId="77777777" w:rsidR="00776EB1" w:rsidRPr="00831297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5F6960A" w14:textId="77777777" w:rsidR="00776EB1" w:rsidRPr="00831297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FE6CEB5" w14:textId="77777777" w:rsidR="00776EB1" w:rsidRPr="00831297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494BDC2" w14:textId="77777777" w:rsidR="00776EB1" w:rsidRPr="00831297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940AAAC" w14:textId="77777777" w:rsidR="00776EB1" w:rsidRPr="00831297" w:rsidRDefault="00776EB1" w:rsidP="00776EB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02CFB7FA" w:rsidR="009E3E99" w:rsidRPr="00776EB1" w:rsidRDefault="00776EB1" w:rsidP="00776EB1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776EB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2022-11-28T09:41:00Z</dcterms:created>
  <dcterms:modified xsi:type="dcterms:W3CDTF">2022-11-28T09:41:00Z</dcterms:modified>
</cp:coreProperties>
</file>