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04A4" w14:textId="77777777" w:rsidR="0011196E" w:rsidRPr="00DE74A6" w:rsidRDefault="0011196E" w:rsidP="0011196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A8E0DC3" wp14:editId="16B2CB0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EA1D" w14:textId="77777777" w:rsidR="0011196E" w:rsidRPr="00DE74A6" w:rsidRDefault="0011196E" w:rsidP="0011196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5A2088B" w14:textId="77777777" w:rsidR="0011196E" w:rsidRPr="00DE74A6" w:rsidRDefault="0011196E" w:rsidP="0011196E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42E8434" w14:textId="77777777" w:rsidR="0011196E" w:rsidRPr="00F751A7" w:rsidRDefault="0011196E" w:rsidP="0011196E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F751A7">
        <w:rPr>
          <w:rFonts w:ascii="Times New Roman" w:hAnsi="Times New Roman"/>
          <w:sz w:val="32"/>
          <w:szCs w:val="32"/>
        </w:rPr>
        <w:t>МОНГОЛ УЛСЫН ИХ ХУРЛЫН</w:t>
      </w:r>
    </w:p>
    <w:p w14:paraId="17929237" w14:textId="77777777" w:rsidR="0011196E" w:rsidRPr="00F751A7" w:rsidRDefault="0011196E" w:rsidP="0011196E">
      <w:pPr>
        <w:pStyle w:val="Heading1"/>
        <w:jc w:val="center"/>
        <w:rPr>
          <w:rFonts w:ascii="Times New Roman" w:hAnsi="Times New Roman"/>
          <w:b/>
          <w:bCs/>
          <w:color w:val="3366FF"/>
        </w:rPr>
      </w:pPr>
      <w:bookmarkStart w:id="0" w:name="_h06h22z21kh1"/>
      <w:bookmarkEnd w:id="0"/>
      <w:r w:rsidRPr="00F751A7">
        <w:rPr>
          <w:rFonts w:ascii="Times New Roman" w:hAnsi="Times New Roman"/>
          <w:b/>
          <w:bCs/>
          <w:color w:val="3366FF"/>
        </w:rPr>
        <w:t>ТОГТООЛ</w:t>
      </w:r>
    </w:p>
    <w:p w14:paraId="6CFFFADB" w14:textId="77777777" w:rsidR="0011196E" w:rsidRPr="005F1003" w:rsidRDefault="0011196E" w:rsidP="0011196E">
      <w:pPr>
        <w:rPr>
          <w:lang w:val="ms-MY"/>
        </w:rPr>
      </w:pPr>
    </w:p>
    <w:p w14:paraId="33478A36" w14:textId="7958076E" w:rsidR="0011196E" w:rsidRPr="00DE74A6" w:rsidRDefault="0011196E" w:rsidP="0011196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BBFBC00" w14:textId="77777777" w:rsidR="00C86AE7" w:rsidRPr="00EF7E50" w:rsidRDefault="00C86AE7" w:rsidP="00C86AE7">
      <w:pPr>
        <w:snapToGrid w:val="0"/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</w:p>
    <w:p w14:paraId="6F5DDE7D" w14:textId="77777777" w:rsidR="00E36347" w:rsidRPr="00EF7E50" w:rsidRDefault="00E36347" w:rsidP="00E36347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4849DE9A" w14:textId="6F407888" w:rsidR="00E36347" w:rsidRPr="00EF7E50" w:rsidRDefault="00EC4067" w:rsidP="00654AC3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mn-MN"/>
        </w:rPr>
      </w:pPr>
      <w:r w:rsidRPr="00EF7E50">
        <w:rPr>
          <w:rFonts w:ascii="Arial" w:hAnsi="Arial" w:cs="Arial"/>
          <w:b/>
          <w:color w:val="000000" w:themeColor="text1"/>
          <w:sz w:val="22"/>
          <w:szCs w:val="22"/>
          <w:lang w:val="mn-MN"/>
        </w:rPr>
        <w:t xml:space="preserve">   </w:t>
      </w:r>
      <w:r w:rsidR="0079565D">
        <w:rPr>
          <w:rFonts w:ascii="Arial" w:hAnsi="Arial" w:cs="Arial"/>
          <w:b/>
          <w:color w:val="000000" w:themeColor="text1"/>
          <w:sz w:val="22"/>
          <w:szCs w:val="22"/>
          <w:lang w:val="mn-MN"/>
        </w:rPr>
        <w:t>Орхоны хөндийд “</w:t>
      </w:r>
      <w:r w:rsidR="00C86AE7" w:rsidRPr="00EF7E50">
        <w:rPr>
          <w:rFonts w:ascii="Arial" w:hAnsi="Arial" w:cs="Arial"/>
          <w:b/>
          <w:color w:val="000000" w:themeColor="text1"/>
          <w:sz w:val="22"/>
          <w:szCs w:val="22"/>
          <w:lang w:val="mn-MN"/>
        </w:rPr>
        <w:t>Хархорум”</w:t>
      </w:r>
    </w:p>
    <w:p w14:paraId="43C04B21" w14:textId="216D2E09" w:rsidR="00C86AE7" w:rsidRDefault="00EC4067" w:rsidP="00654AC3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mn-MN"/>
        </w:rPr>
      </w:pPr>
      <w:r w:rsidRPr="00EF7E50">
        <w:rPr>
          <w:rFonts w:ascii="Arial" w:hAnsi="Arial" w:cs="Arial"/>
          <w:b/>
          <w:color w:val="000000" w:themeColor="text1"/>
          <w:sz w:val="22"/>
          <w:szCs w:val="22"/>
          <w:lang w:val="mn-MN"/>
        </w:rPr>
        <w:t xml:space="preserve">   </w:t>
      </w:r>
      <w:r w:rsidR="00C86AE7" w:rsidRPr="00EF7E50">
        <w:rPr>
          <w:rFonts w:ascii="Arial" w:hAnsi="Arial" w:cs="Arial"/>
          <w:b/>
          <w:color w:val="000000" w:themeColor="text1"/>
          <w:sz w:val="22"/>
          <w:szCs w:val="22"/>
          <w:lang w:val="mn-MN"/>
        </w:rPr>
        <w:t>хот байгуулах тухай</w:t>
      </w:r>
    </w:p>
    <w:p w14:paraId="33DFC6D9" w14:textId="670D23B5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тогтоолын нэрэнд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430F0A74" w14:textId="1D385F20" w:rsidR="00C86AE7" w:rsidRPr="0079565D" w:rsidRDefault="0079565D" w:rsidP="0079565D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3310D956" w14:textId="6F6263A5" w:rsidR="00C86AE7" w:rsidRPr="00EF7E50" w:rsidRDefault="00C86AE7" w:rsidP="00B035AC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EF7E50">
        <w:rPr>
          <w:rFonts w:ascii="Arial" w:eastAsia="Times New Roman" w:hAnsi="Arial" w:cs="Arial"/>
          <w:bCs/>
          <w:color w:val="000000" w:themeColor="text1"/>
          <w:sz w:val="22"/>
          <w:szCs w:val="22"/>
          <w:lang w:val="mn-MN"/>
        </w:rPr>
        <w:t>Монгол Улсын Их Хурлын тухай хуулийн 5 дугаар зүйлийн 5.1 дэх хэсэг, Хот байгуулалтын тухай хуулийн 5 дугаар зүйлийн 5.1.2 дахь заалт, “Мянганы зам болон дэд бүтцийн босоо тэнхлэгийн чиглэл батлах тухай”</w:t>
      </w:r>
      <w:r w:rsidRPr="00EF7E50">
        <w:rPr>
          <w:rFonts w:ascii="Arial" w:eastAsia="Times New Roman" w:hAnsi="Arial" w:cs="Arial"/>
          <w:b/>
          <w:bCs/>
          <w:caps/>
          <w:color w:val="000000" w:themeColor="text1"/>
          <w:sz w:val="22"/>
          <w:szCs w:val="22"/>
          <w:lang w:val="mn-MN"/>
        </w:rPr>
        <w:t xml:space="preserve"> </w:t>
      </w: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Улсын Их Хурлын 2001 оны 09 дүгээр тогтоол, “Монгол Улсын </w:t>
      </w:r>
      <w:r w:rsidR="008F5F10"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б</w:t>
      </w: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үсчилсэн хөгжлийн үзэл баримтлал батлах тухай” Улсын Их Хурлын 2001 оны</w:t>
      </w:r>
      <w:bookmarkStart w:id="1" w:name="_GoBack"/>
      <w:bookmarkEnd w:id="1"/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57 дугаар тогтоол, “Бүсийн тулгуур төв хотыг тогтоох тухай” Улсын Их Хурлын 2003 оны 01 дүгээр тогтоол, ““Алсын хараа-2050” Монгол Улсын урт хугацааны хөгжлийн бодлого батлах тухай” Улсын Их Хурлын 2020 оны 52 дугаар тогтоол, “Монгол Улсын Засгийн газрын 2020-2024 оны үйл ажиллагааны хөтөлбөр батлах тухай” Улсын Их Хурлын 2020 оны 24 дүгээр тогтоолыг тус тус үндэслэн Монгол Улсын Их Хурлаас ТОГТООХ нь:</w:t>
      </w:r>
    </w:p>
    <w:p w14:paraId="286E7FE0" w14:textId="77777777" w:rsidR="00C86AE7" w:rsidRPr="00EF7E50" w:rsidRDefault="00C86AE7" w:rsidP="00C86AE7">
      <w:pPr>
        <w:ind w:firstLine="720"/>
        <w:jc w:val="both"/>
        <w:rPr>
          <w:rFonts w:ascii="Arial" w:eastAsia="Times New Roman" w:hAnsi="Arial" w:cs="Arial"/>
          <w:b/>
          <w:bCs/>
          <w:caps/>
          <w:color w:val="000000" w:themeColor="text1"/>
          <w:sz w:val="22"/>
          <w:szCs w:val="22"/>
          <w:lang w:val="mn-MN"/>
        </w:rPr>
      </w:pPr>
    </w:p>
    <w:p w14:paraId="322C80BA" w14:textId="4A74CA15" w:rsidR="00C86AE7" w:rsidRDefault="00C86AE7" w:rsidP="00B035AC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1.</w:t>
      </w:r>
      <w:r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>Монгол Улсын урт хугацааны хөгжлийн зорилтод нийцүүлэн хүн амын нутагшилт</w:t>
      </w:r>
      <w:r w:rsidR="008F5F10"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>,</w:t>
      </w:r>
      <w:r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 xml:space="preserve"> суурьшлын зохистой тогтолцоог бүрдүүлэх, </w:t>
      </w: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хот, хөдөөгийн тэнцвэрт хөгжлийг хангах, түүх, соёл, аялал жуулчлалыг дэмжих зорилгоор</w:t>
      </w:r>
      <w:r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 xml:space="preserve"> </w:t>
      </w:r>
      <w:r w:rsidR="0079565D">
        <w:rPr>
          <w:rFonts w:ascii="Arial" w:hAnsi="Arial" w:cs="Arial"/>
          <w:color w:val="000000" w:themeColor="text1"/>
          <w:sz w:val="22"/>
          <w:szCs w:val="22"/>
          <w:lang w:val="mn-MN"/>
        </w:rPr>
        <w:t>Орхоны хөндийд “</w:t>
      </w: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Хархорум” хотыг байгуулсугай.</w:t>
      </w:r>
    </w:p>
    <w:p w14:paraId="76F6EA52" w14:textId="5906FAC1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заалтад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14CE8712" w14:textId="79883D4D" w:rsidR="0079565D" w:rsidRPr="00EF7E50" w:rsidRDefault="0079565D" w:rsidP="0079565D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70533CEE" w14:textId="77777777" w:rsidR="00C86AE7" w:rsidRPr="00EF7E50" w:rsidRDefault="00C86AE7" w:rsidP="00C86AE7">
      <w:pPr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44555CBD" w14:textId="10A86B3B" w:rsidR="00C86AE7" w:rsidRPr="00EF7E50" w:rsidRDefault="0079565D" w:rsidP="00B035AC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color w:val="000000" w:themeColor="text1"/>
          <w:sz w:val="22"/>
          <w:szCs w:val="22"/>
          <w:lang w:val="mn-MN"/>
        </w:rPr>
        <w:t>2.“</w:t>
      </w:r>
      <w:r w:rsidR="00C86AE7"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Хархорум” хотыг байгуулахтай холбогдуулан 2023-2030 он хүртэлх хугацаанд дараах арга хэмжээг үе шаттай авч хэрэгжүүлэхийг Монгол Улсын Засгийн газар /Л.Оюун-Эрдэнэ/-т даалгасугай: </w:t>
      </w:r>
    </w:p>
    <w:p w14:paraId="3A691601" w14:textId="55D13DA2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заалтад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19D39641" w14:textId="6C7DFFA0" w:rsidR="00C86AE7" w:rsidRDefault="0079565D" w:rsidP="0079565D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37184DAF" w14:textId="77777777" w:rsidR="0079565D" w:rsidRPr="00EF7E50" w:rsidRDefault="0079565D" w:rsidP="00C86AE7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6537FC0D" w14:textId="48301201" w:rsidR="00C86AE7" w:rsidRPr="00EF7E50" w:rsidRDefault="0079565D" w:rsidP="00C86AE7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color w:val="000000" w:themeColor="text1"/>
          <w:sz w:val="22"/>
          <w:szCs w:val="22"/>
          <w:lang w:val="mn-MN"/>
        </w:rPr>
        <w:tab/>
        <w:t>1/“</w:t>
      </w:r>
      <w:r w:rsidR="00C86AE7"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Хархорум” хот байгуулах газрын байршил, хэмжээг тогтоож, холбогдох хууль тогтоомжийн дагуу тухайн газрыг улсын тусгай хэрэгцээнд авах;</w:t>
      </w:r>
    </w:p>
    <w:p w14:paraId="7EBD53A4" w14:textId="6A9F5ADA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дэд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заалтад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2FCD60A8" w14:textId="403EB264" w:rsidR="00C86AE7" w:rsidRPr="00EF7E50" w:rsidRDefault="0079565D" w:rsidP="0079565D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7501D004" w14:textId="5AC0326C" w:rsidR="00C86AE7" w:rsidRPr="00EF7E50" w:rsidRDefault="0079565D" w:rsidP="00C86AE7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>
        <w:rPr>
          <w:rFonts w:ascii="Arial" w:hAnsi="Arial" w:cs="Arial"/>
          <w:color w:val="000000" w:themeColor="text1"/>
          <w:sz w:val="22"/>
          <w:szCs w:val="22"/>
          <w:lang w:val="mn-MN"/>
        </w:rPr>
        <w:tab/>
        <w:t>2/“</w:t>
      </w:r>
      <w:r w:rsidR="00C86AE7"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>Хархорум” хотын хөгжлийн ерөнхий төлөвлөгөө, зам, тээвэр, эрчим хүч, инженерийн дэд бүтцийн хангамжийн техник, эдийн засгийн үндэслэл, зураг төслийг боловсруулах;</w:t>
      </w:r>
    </w:p>
    <w:p w14:paraId="7E6D5201" w14:textId="34A8E40B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дэд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заалтад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61961220" w14:textId="42EFF762" w:rsidR="00C86AE7" w:rsidRPr="00EF7E50" w:rsidRDefault="0079565D" w:rsidP="0079565D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55424C63" w14:textId="174D33C8" w:rsidR="00C86AE7" w:rsidRDefault="00C86AE7" w:rsidP="00C86AE7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</w:pP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ab/>
        <w:t xml:space="preserve">3/“Хархорум” хотыг байгуулах </w:t>
      </w:r>
      <w:r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>ажлыг удирдан зохион байгуулах байнгын бүтэц, тогтолцоог бий болгох,</w:t>
      </w:r>
      <w:r w:rsidRPr="00EF7E50">
        <w:rPr>
          <w:rFonts w:ascii="Arial" w:hAnsi="Arial" w:cs="Arial"/>
          <w:color w:val="000000" w:themeColor="text1"/>
          <w:sz w:val="22"/>
          <w:szCs w:val="22"/>
          <w:lang w:val="mn-MN"/>
        </w:rPr>
        <w:t xml:space="preserve"> бүтээн байгуулалтыг хэрэгжүүлэх төлөвлөгөөг  батлах, түүнд </w:t>
      </w:r>
      <w:r w:rsidRPr="00EF7E5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  <w:t>шаардагдах хөрөнгийг улс, орон нутгийн төсвийн болон санхүүжилтийн бусад эх үүсвэрээс төсөвлөн үе шаттайгаар хэрэгжүүлэх.</w:t>
      </w:r>
    </w:p>
    <w:p w14:paraId="29E7E84A" w14:textId="331E1739" w:rsidR="0079565D" w:rsidRPr="0079565D" w:rsidRDefault="0079565D" w:rsidP="0079565D">
      <w:pPr>
        <w:jc w:val="both"/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</w:pPr>
      <w:r w:rsidRPr="0079565D">
        <w:rPr>
          <w:rFonts w:ascii="Arial" w:eastAsia="Times New Roman" w:hAnsi="Arial" w:cs="Arial"/>
          <w:i/>
          <w:sz w:val="20"/>
          <w:szCs w:val="20"/>
        </w:rPr>
        <w:lastRenderedPageBreak/>
        <w:fldChar w:fldCharType="begin"/>
      </w:r>
      <w:r w:rsidRPr="0079565D">
        <w:rPr>
          <w:rFonts w:ascii="Arial" w:eastAsia="Times New Roman" w:hAnsi="Arial" w:cs="Arial"/>
          <w:i/>
          <w:sz w:val="20"/>
          <w:szCs w:val="20"/>
        </w:rPr>
        <w:instrText>HYPERLINK "D:\\111\\01.Huuli togtoomj, busad shiidver\\Mongol Ulsiin Khuuli\\Nemelt\\2019\\19-ne-017.docx"</w:instrText>
      </w:r>
      <w:r w:rsidRPr="0079565D">
        <w:rPr>
          <w:rFonts w:ascii="Arial" w:eastAsia="Times New Roman" w:hAnsi="Arial" w:cs="Arial"/>
          <w:i/>
          <w:sz w:val="20"/>
          <w:szCs w:val="20"/>
        </w:rPr>
      </w:r>
      <w:r w:rsidRPr="0079565D">
        <w:rPr>
          <w:rFonts w:ascii="Arial" w:eastAsia="Times New Roman" w:hAnsi="Arial" w:cs="Arial"/>
          <w:i/>
          <w:sz w:val="20"/>
          <w:szCs w:val="20"/>
        </w:rPr>
        <w:fldChar w:fldCharType="separate"/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/Энэ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дэд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заалтад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20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25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оны 0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1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д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үгээр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сарын 2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3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>-н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>ы өдрийн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</w:t>
      </w:r>
      <w:r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18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val="mn-MN" w:eastAsia="hi-IN" w:bidi="hi-IN"/>
        </w:rPr>
        <w:t xml:space="preserve"> дугаар  тогтоолоор </w:t>
      </w:r>
      <w:r w:rsidRPr="0079565D">
        <w:rPr>
          <w:rFonts w:ascii="Arial" w:eastAsia="Times New Roman" w:hAnsi="Arial" w:cs="Arial"/>
          <w:bCs/>
          <w:i/>
          <w:color w:val="0000FF"/>
          <w:sz w:val="20"/>
          <w:szCs w:val="20"/>
          <w:u w:val="single"/>
          <w:lang w:eastAsia="hi-IN" w:bidi="hi-IN"/>
        </w:rPr>
        <w:t xml:space="preserve"> өөрчлөлт оруулсан.</w:t>
      </w:r>
      <w:r w:rsidRPr="0079565D">
        <w:rPr>
          <w:rFonts w:ascii="Arial" w:eastAsia="Times New Roman" w:hAnsi="Arial" w:cs="Arial"/>
          <w:i/>
          <w:color w:val="0000FF"/>
          <w:sz w:val="20"/>
          <w:szCs w:val="20"/>
          <w:u w:val="single"/>
          <w:lang w:eastAsia="hi-IN" w:bidi="hi-IN"/>
        </w:rPr>
        <w:t>/</w:t>
      </w:r>
    </w:p>
    <w:p w14:paraId="07C84ABD" w14:textId="40C71821" w:rsidR="0079565D" w:rsidRPr="00EF7E50" w:rsidRDefault="0079565D" w:rsidP="0079565D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mn-MN"/>
        </w:rPr>
      </w:pPr>
      <w:r w:rsidRPr="0079565D">
        <w:rPr>
          <w:rFonts w:ascii="Arial" w:eastAsia="Times New Roman" w:hAnsi="Arial" w:cs="Arial"/>
          <w:i/>
          <w:sz w:val="20"/>
        </w:rPr>
        <w:fldChar w:fldCharType="end"/>
      </w:r>
    </w:p>
    <w:p w14:paraId="6B7947FB" w14:textId="77777777" w:rsidR="00C86AE7" w:rsidRPr="00EF7E50" w:rsidRDefault="00C86AE7" w:rsidP="00C86AE7">
      <w:pPr>
        <w:ind w:firstLine="720"/>
        <w:jc w:val="both"/>
        <w:rPr>
          <w:rFonts w:ascii="Arial" w:hAnsi="Arial" w:cs="Arial"/>
          <w:color w:val="000000" w:themeColor="text1"/>
          <w:sz w:val="22"/>
          <w:szCs w:val="22"/>
          <w:lang w:val="mn-MN"/>
        </w:rPr>
      </w:pPr>
    </w:p>
    <w:p w14:paraId="26CB561B" w14:textId="539BD33A" w:rsidR="00C86AE7" w:rsidRPr="00EF7E50" w:rsidRDefault="00C86AE7" w:rsidP="00B035AC">
      <w:pPr>
        <w:pStyle w:val="ListParagraph"/>
        <w:spacing w:line="240" w:lineRule="auto"/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>3.Энэ тогтоолын биелэлтэд хяналт тавьж ажиллахыг Монгол Улсын Их Хурлын Төрийн байгуулалтын байнгын хороо /Ж.Мөнхбат/, Эдийн засгийн байнгын хороо /Ц.Цэрэнпунцаг/-нд тус тус даалгасугай.</w:t>
      </w:r>
    </w:p>
    <w:p w14:paraId="1C032BB1" w14:textId="40AFF40D" w:rsidR="002E6963" w:rsidRPr="00EF7E50" w:rsidRDefault="002E6963" w:rsidP="00C86AE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9326CE4" w14:textId="5E883C52" w:rsidR="002E6963" w:rsidRPr="00EF7E50" w:rsidRDefault="002E6963" w:rsidP="00C86AE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B7EF94C" w14:textId="412E947A" w:rsidR="002E6963" w:rsidRPr="00EF7E50" w:rsidRDefault="002E6963" w:rsidP="00C86AE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7C8CDC9" w14:textId="52C154B9" w:rsidR="001F46CB" w:rsidRPr="00EF7E50" w:rsidRDefault="001F46CB" w:rsidP="00C86AE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69A267C5" w14:textId="74EB603D" w:rsidR="00B84821" w:rsidRPr="00EF7E50" w:rsidRDefault="001F46CB" w:rsidP="0011196E">
      <w:pPr>
        <w:pStyle w:val="ListParagraph"/>
        <w:spacing w:line="240" w:lineRule="auto"/>
        <w:ind w:left="0" w:firstLine="720"/>
        <w:jc w:val="both"/>
        <w:rPr>
          <w:lang w:val="mn-MN"/>
        </w:rPr>
      </w:pP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EF7E50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B84821" w:rsidRPr="00EF7E50" w:rsidSect="00E36347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AE7"/>
    <w:rsid w:val="00010018"/>
    <w:rsid w:val="0011196E"/>
    <w:rsid w:val="00183734"/>
    <w:rsid w:val="001F46CB"/>
    <w:rsid w:val="00227574"/>
    <w:rsid w:val="002E6963"/>
    <w:rsid w:val="00611B57"/>
    <w:rsid w:val="00654AC3"/>
    <w:rsid w:val="006A0517"/>
    <w:rsid w:val="007015A4"/>
    <w:rsid w:val="0079565D"/>
    <w:rsid w:val="008F5F10"/>
    <w:rsid w:val="00A04347"/>
    <w:rsid w:val="00AB0056"/>
    <w:rsid w:val="00B035AC"/>
    <w:rsid w:val="00B177DC"/>
    <w:rsid w:val="00B277D7"/>
    <w:rsid w:val="00B54C84"/>
    <w:rsid w:val="00B84821"/>
    <w:rsid w:val="00C86AE7"/>
    <w:rsid w:val="00CF5E04"/>
    <w:rsid w:val="00DB7D6E"/>
    <w:rsid w:val="00E36347"/>
    <w:rsid w:val="00E5522A"/>
    <w:rsid w:val="00EC4067"/>
    <w:rsid w:val="00EF7E50"/>
    <w:rsid w:val="00F7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CEBC"/>
  <w15:chartTrackingRefBased/>
  <w15:docId w15:val="{0A573220-37FE-A446-B31A-1E2AC26F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AE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96E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AE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86AE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ListParagraph">
    <w:name w:val="List Paragraph"/>
    <w:basedOn w:val="Normal"/>
    <w:uiPriority w:val="34"/>
    <w:qFormat/>
    <w:rsid w:val="00C86AE7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1196E"/>
    <w:rPr>
      <w:rFonts w:ascii="Arial Mon" w:eastAsia="Arial Unicode MS" w:hAnsi="Arial Mon" w:cs="Arial Unicode MS"/>
      <w:sz w:val="3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2023-01-23T07:48:00Z</cp:lastPrinted>
  <dcterms:created xsi:type="dcterms:W3CDTF">2023-02-04T05:55:00Z</dcterms:created>
  <dcterms:modified xsi:type="dcterms:W3CDTF">2025-02-17T07:31:00Z</dcterms:modified>
</cp:coreProperties>
</file>