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4F6F31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4F6F31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4F6F31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4F6F31" w:rsidRPr="004F6F31" w:rsidRDefault="004F6F31" w:rsidP="004F6F31">
      <w:pPr>
        <w:jc w:val="center"/>
        <w:rPr>
          <w:color w:val="00000A"/>
          <w:lang w:val="mn-MN"/>
        </w:rPr>
      </w:pPr>
      <w:r w:rsidRPr="004F6F31">
        <w:rPr>
          <w:rFonts w:ascii="Arial" w:hAnsi="Arial" w:cs="Arial"/>
          <w:b/>
          <w:bCs/>
          <w:color w:val="00000A"/>
          <w:lang w:val="mn-MN"/>
        </w:rPr>
        <w:t>БАЙГАЛИЙН НӨӨЦ АШИГЛАСНЫ</w:t>
      </w:r>
    </w:p>
    <w:p w:rsidR="004F6F31" w:rsidRPr="004F6F31" w:rsidRDefault="004F6F31" w:rsidP="004F6F31">
      <w:pPr>
        <w:jc w:val="center"/>
        <w:rPr>
          <w:color w:val="00000A"/>
        </w:rPr>
      </w:pPr>
      <w:r w:rsidRPr="004F6F31">
        <w:rPr>
          <w:rFonts w:ascii="Arial" w:hAnsi="Arial" w:cs="Arial"/>
          <w:b/>
          <w:bCs/>
          <w:color w:val="00000A"/>
          <w:lang w:val="mn-MN"/>
        </w:rPr>
        <w:t>ТӨЛБӨРИЙН ТУХАЙ ХУУЛЬД</w:t>
      </w:r>
    </w:p>
    <w:p w:rsidR="004F6F31" w:rsidRPr="004F6F31" w:rsidRDefault="004F6F31" w:rsidP="004F6F31">
      <w:pPr>
        <w:jc w:val="center"/>
        <w:rPr>
          <w:color w:val="00000A"/>
        </w:rPr>
      </w:pPr>
      <w:r w:rsidRPr="004F6F31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4F6F31" w:rsidRDefault="004F6F31" w:rsidP="004F6F31">
      <w:pPr>
        <w:rPr>
          <w:color w:val="00000A"/>
        </w:rPr>
      </w:pPr>
    </w:p>
    <w:p w:rsidR="004F6F31" w:rsidRPr="004F6F31" w:rsidRDefault="004F6F31" w:rsidP="004F6F31">
      <w:pPr>
        <w:rPr>
          <w:color w:val="00000A"/>
        </w:rPr>
      </w:pPr>
    </w:p>
    <w:p w:rsidR="004F6F31" w:rsidRPr="004F6F31" w:rsidRDefault="004F6F31" w:rsidP="004F6F31">
      <w:pPr>
        <w:ind w:firstLine="720"/>
        <w:jc w:val="both"/>
        <w:rPr>
          <w:color w:val="00000A"/>
        </w:rPr>
      </w:pPr>
      <w:r w:rsidRPr="004F6F31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4F6F31">
        <w:rPr>
          <w:rFonts w:ascii="Arial" w:hAnsi="Arial" w:cs="Arial"/>
          <w:color w:val="00000A"/>
          <w:lang w:val="mn-MN"/>
        </w:rPr>
        <w:t>Байгалийн нөөц ашигласны төлбөрийн тухай хуулийн 20 дугаар зүйлийн 20.1.2 дахь заалтын “байгалийн бусад” гэснийг хассугай.</w:t>
      </w:r>
      <w:r w:rsidRPr="004F6F31">
        <w:rPr>
          <w:rFonts w:ascii="Arial" w:hAnsi="Arial" w:cs="Arial"/>
          <w:color w:val="00000A"/>
          <w:lang w:val="ms-MY"/>
        </w:rPr>
        <w:t xml:space="preserve"> </w:t>
      </w:r>
    </w:p>
    <w:p w:rsidR="004F6F31" w:rsidRPr="004F6F31" w:rsidRDefault="004F6F31" w:rsidP="004F6F31">
      <w:pPr>
        <w:jc w:val="both"/>
        <w:rPr>
          <w:color w:val="00000A"/>
          <w:lang w:val="mn-MN"/>
        </w:rPr>
      </w:pPr>
    </w:p>
    <w:p w:rsidR="004F6F31" w:rsidRPr="004F6F31" w:rsidRDefault="004F6F31" w:rsidP="004F6F31">
      <w:pPr>
        <w:ind w:firstLine="720"/>
        <w:jc w:val="both"/>
        <w:rPr>
          <w:color w:val="00000A"/>
        </w:rPr>
      </w:pPr>
      <w:r w:rsidRPr="004F6F31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4F6F31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4F6F31" w:rsidRPr="004F6F31" w:rsidRDefault="004F6F31" w:rsidP="004F6F31">
      <w:pPr>
        <w:rPr>
          <w:color w:val="00000A"/>
          <w:lang w:val="mn-MN"/>
        </w:rPr>
      </w:pPr>
    </w:p>
    <w:p w:rsidR="004F6F31" w:rsidRPr="004F6F31" w:rsidRDefault="004F6F31" w:rsidP="004F6F31">
      <w:pPr>
        <w:rPr>
          <w:color w:val="00000A"/>
          <w:lang w:val="mn-MN"/>
        </w:rPr>
      </w:pPr>
    </w:p>
    <w:p w:rsidR="004F6F31" w:rsidRPr="004F6F31" w:rsidRDefault="004F6F31" w:rsidP="004F6F31">
      <w:pPr>
        <w:rPr>
          <w:color w:val="00000A"/>
          <w:lang w:val="mn-MN"/>
        </w:rPr>
      </w:pPr>
    </w:p>
    <w:p w:rsidR="004F6F31" w:rsidRPr="004F6F31" w:rsidRDefault="004F6F31" w:rsidP="004F6F31">
      <w:pPr>
        <w:rPr>
          <w:color w:val="00000A"/>
          <w:lang w:val="mn-MN"/>
        </w:rPr>
      </w:pPr>
    </w:p>
    <w:p w:rsidR="004F6F31" w:rsidRPr="004F6F31" w:rsidRDefault="004F6F31" w:rsidP="004F6F31">
      <w:pPr>
        <w:ind w:left="720" w:firstLine="720"/>
        <w:rPr>
          <w:color w:val="00000A"/>
          <w:lang w:val="mn-MN"/>
        </w:rPr>
      </w:pPr>
      <w:r w:rsidRPr="004F6F31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4F6F31" w:rsidRPr="004F6F31" w:rsidRDefault="004F6F31" w:rsidP="004F6F31">
      <w:pPr>
        <w:ind w:left="720" w:firstLine="720"/>
        <w:rPr>
          <w:color w:val="00000A"/>
          <w:lang w:val="mn-MN"/>
        </w:rPr>
      </w:pPr>
      <w:r w:rsidRPr="004F6F31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4F6F31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4F6F31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4A5" w:rsidRDefault="00BB64A5">
      <w:r>
        <w:separator/>
      </w:r>
    </w:p>
  </w:endnote>
  <w:endnote w:type="continuationSeparator" w:id="0">
    <w:p w:rsidR="00BB64A5" w:rsidRDefault="00BB6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4A5" w:rsidRDefault="00BB64A5">
      <w:r>
        <w:separator/>
      </w:r>
    </w:p>
  </w:footnote>
  <w:footnote w:type="continuationSeparator" w:id="0">
    <w:p w:rsidR="00BB64A5" w:rsidRDefault="00BB64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4F6F31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B64A5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2017-02-13T20:11:00Z</dcterms:created>
  <dcterms:modified xsi:type="dcterms:W3CDTF">2017-02-13T20:11:00Z</dcterms:modified>
</cp:coreProperties>
</file>