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18B" w:rsidRPr="00DE74A6" w:rsidRDefault="001A418B" w:rsidP="001A418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18B" w:rsidRPr="00DE74A6" w:rsidRDefault="001A418B" w:rsidP="001A418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A418B" w:rsidRDefault="001A418B" w:rsidP="001A418B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A418B" w:rsidRDefault="001A418B" w:rsidP="001A418B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A418B" w:rsidRPr="00DE74A6" w:rsidRDefault="001A418B" w:rsidP="001A418B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A418B" w:rsidRPr="00B56EE4" w:rsidRDefault="001A418B" w:rsidP="001A418B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1A418B" w:rsidRPr="00DE74A6" w:rsidRDefault="001A418B" w:rsidP="001A418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1A418B" w:rsidRPr="00DE74A6" w:rsidRDefault="001A418B" w:rsidP="001A418B">
      <w:pPr>
        <w:rPr>
          <w:rFonts w:ascii="Arial" w:hAnsi="Arial" w:cs="Arial"/>
          <w:lang w:val="ms-MY"/>
        </w:rPr>
      </w:pPr>
    </w:p>
    <w:p w:rsidR="001A418B" w:rsidRPr="00DE74A6" w:rsidRDefault="001A418B" w:rsidP="001A418B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A418B" w:rsidRPr="00203BD7" w:rsidRDefault="001A418B" w:rsidP="00231295">
      <w:pPr>
        <w:spacing w:line="360" w:lineRule="auto"/>
        <w:rPr>
          <w:rFonts w:ascii="Arial" w:hAnsi="Arial" w:cs="Arial"/>
          <w:b/>
          <w:bCs/>
          <w:lang w:val="mn-MN"/>
        </w:rPr>
      </w:pPr>
      <w:r w:rsidRPr="006F1B80">
        <w:rPr>
          <w:lang w:val="mn-MN"/>
        </w:rPr>
        <w:t xml:space="preserve"> </w:t>
      </w:r>
    </w:p>
    <w:p w:rsidR="001A418B" w:rsidRPr="00203BD7" w:rsidRDefault="001A418B" w:rsidP="001A418B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“Засгийн газарт чиглэл өгөх тухай” </w:t>
      </w:r>
    </w:p>
    <w:p w:rsidR="001A418B" w:rsidRPr="00203BD7" w:rsidRDefault="001A418B" w:rsidP="001A418B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Улсын Их Хурлын</w:t>
      </w:r>
      <w:r w:rsidRPr="00203BD7">
        <w:rPr>
          <w:rFonts w:ascii="Arial" w:hAnsi="Arial" w:cs="Arial"/>
          <w:lang w:val="mn-MN"/>
        </w:rPr>
        <w:t xml:space="preserve"> </w:t>
      </w:r>
      <w:r w:rsidRPr="00203BD7">
        <w:rPr>
          <w:rFonts w:ascii="Arial" w:hAnsi="Arial" w:cs="Arial"/>
          <w:b/>
          <w:bCs/>
          <w:lang w:val="mn-MN"/>
        </w:rPr>
        <w:t xml:space="preserve">тогтоолд </w:t>
      </w:r>
    </w:p>
    <w:p w:rsidR="001A418B" w:rsidRPr="00203BD7" w:rsidRDefault="001A418B" w:rsidP="001A418B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:rsidR="001A418B" w:rsidRPr="00203BD7" w:rsidRDefault="001A418B" w:rsidP="001A418B">
      <w:pPr>
        <w:rPr>
          <w:rFonts w:ascii="Arial" w:hAnsi="Arial" w:cs="Arial"/>
          <w:lang w:val="mn-MN"/>
        </w:rPr>
      </w:pPr>
    </w:p>
    <w:p w:rsidR="001A418B" w:rsidRPr="00203BD7" w:rsidRDefault="001A418B" w:rsidP="001A418B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:rsidR="001A418B" w:rsidRPr="00203BD7" w:rsidRDefault="001A418B" w:rsidP="001A418B">
      <w:pPr>
        <w:jc w:val="center"/>
        <w:rPr>
          <w:rFonts w:ascii="Arial" w:hAnsi="Arial" w:cs="Arial"/>
          <w:b/>
          <w:bCs/>
          <w:lang w:val="mn-MN"/>
        </w:rPr>
      </w:pPr>
    </w:p>
    <w:p w:rsidR="001A418B" w:rsidRPr="00203BD7" w:rsidRDefault="001A418B" w:rsidP="001A418B">
      <w:pPr>
        <w:jc w:val="both"/>
        <w:rPr>
          <w:rFonts w:ascii="Arial" w:hAnsi="Arial" w:cs="Arial"/>
          <w:lang w:val="mn-MN"/>
        </w:rPr>
      </w:pPr>
      <w:r w:rsidRPr="00203BD7">
        <w:rPr>
          <w:lang w:val="mn-MN"/>
        </w:rPr>
        <w:tab/>
      </w:r>
      <w:r w:rsidRPr="00203BD7">
        <w:rPr>
          <w:rFonts w:ascii="Arial" w:hAnsi="Arial" w:cs="Arial"/>
          <w:lang w:val="mn-MN"/>
        </w:rPr>
        <w:t>1.“Засгийн газарт чиглэл өгөх тухай” Монгол Улсын Их Хурлын 2024 оны 05 дугаар сарын 02-ны өдрийн 40 дүгээр тог</w:t>
      </w:r>
      <w:bookmarkStart w:id="1" w:name="_GoBack"/>
      <w:bookmarkEnd w:id="1"/>
      <w:r w:rsidRPr="00203BD7">
        <w:rPr>
          <w:rFonts w:ascii="Arial" w:hAnsi="Arial" w:cs="Arial"/>
          <w:lang w:val="mn-MN"/>
        </w:rPr>
        <w:t xml:space="preserve">тоолын 1 дэх заалтын 1 дэх дэд заалтын “Шинэ Зуунмод” гэснийг “Хүннү” гэж өөрчилсүгэй. </w:t>
      </w:r>
    </w:p>
    <w:p w:rsidR="001A418B" w:rsidRPr="00203BD7" w:rsidRDefault="001A418B" w:rsidP="001A418B">
      <w:pPr>
        <w:jc w:val="both"/>
        <w:rPr>
          <w:rFonts w:ascii="Arial" w:hAnsi="Arial" w:cs="Arial"/>
          <w:lang w:val="mn-MN"/>
        </w:rPr>
      </w:pPr>
    </w:p>
    <w:p w:rsidR="001A418B" w:rsidRPr="00203BD7" w:rsidRDefault="001A418B" w:rsidP="001A418B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2.Энэ тогтоолыг Шинэ Зуунмод хотын эрх зүйн байдлын тухай хуульд өөрчлөлт оруулах тухай хууль хүчин төгөлдөр болсон өдрөөс эхлэн дагаж мөрдсүгэй.</w:t>
      </w:r>
    </w:p>
    <w:p w:rsidR="001A418B" w:rsidRPr="00203BD7" w:rsidRDefault="001A418B" w:rsidP="001A418B">
      <w:pPr>
        <w:jc w:val="both"/>
        <w:rPr>
          <w:rFonts w:ascii="Arial" w:hAnsi="Arial" w:cs="Arial"/>
          <w:lang w:val="mn-MN"/>
        </w:rPr>
      </w:pPr>
    </w:p>
    <w:p w:rsidR="001A418B" w:rsidRPr="00203BD7" w:rsidRDefault="001A418B" w:rsidP="001A418B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1A418B" w:rsidRPr="00203BD7" w:rsidRDefault="001A418B" w:rsidP="001A418B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1A418B" w:rsidRPr="00203BD7" w:rsidRDefault="001A418B" w:rsidP="001A418B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1A418B" w:rsidRPr="00203BD7" w:rsidRDefault="001A418B" w:rsidP="001A418B">
      <w:pPr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</w:p>
    <w:p w:rsidR="001A418B" w:rsidRPr="00203BD7" w:rsidRDefault="001A418B" w:rsidP="001A418B">
      <w:pPr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1A418B" w:rsidRPr="00203BD7" w:rsidRDefault="001A418B" w:rsidP="001A418B">
      <w:pPr>
        <w:jc w:val="center"/>
        <w:rPr>
          <w:rFonts w:ascii="Arial" w:hAnsi="Arial" w:cs="Arial"/>
          <w:lang w:val="mn-MN"/>
        </w:rPr>
      </w:pPr>
    </w:p>
    <w:p w:rsidR="001A418B" w:rsidRPr="00203BD7" w:rsidRDefault="001A418B" w:rsidP="001A418B">
      <w:pPr>
        <w:rPr>
          <w:lang w:val="mn-MN"/>
        </w:rPr>
      </w:pPr>
    </w:p>
    <w:p w:rsidR="001A418B" w:rsidRPr="00203BD7" w:rsidRDefault="001A418B" w:rsidP="001A418B">
      <w:pPr>
        <w:rPr>
          <w:lang w:val="mn-MN"/>
        </w:rPr>
      </w:pPr>
    </w:p>
    <w:p w:rsidR="001A418B" w:rsidRPr="0030761A" w:rsidRDefault="001A418B" w:rsidP="001A418B">
      <w:pPr>
        <w:tabs>
          <w:tab w:val="left" w:pos="0"/>
        </w:tabs>
        <w:rPr>
          <w:lang w:val="mn-MN"/>
        </w:rPr>
      </w:pPr>
    </w:p>
    <w:p w:rsidR="00057A5E" w:rsidRDefault="00057A5E"/>
    <w:sectPr w:rsidR="00057A5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8B"/>
    <w:rsid w:val="00057A5E"/>
    <w:rsid w:val="001A418B"/>
    <w:rsid w:val="0023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5A500"/>
  <w15:chartTrackingRefBased/>
  <w15:docId w15:val="{87C83D01-0244-4A7E-9B80-20EAB894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18B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18B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18B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1A418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A418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2025-01-31T09:51:00Z</dcterms:created>
  <dcterms:modified xsi:type="dcterms:W3CDTF">2025-01-31T10:14:00Z</dcterms:modified>
</cp:coreProperties>
</file>