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НОМЫН САНГИЙН ТУХАЙ ХУУЛЬД</w:t>
      </w:r>
    </w:p>
    <w:p w:rsidR="00D06E82" w:rsidRPr="00AF3AAB" w:rsidRDefault="00D06E82" w:rsidP="00D06E82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D06E82" w:rsidRPr="00AF3AAB" w:rsidRDefault="00D06E82" w:rsidP="00D06E82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Номын сангийн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тухай хуулийн 24 дүгээр зүйлийн 24.4 дэх хэсгийг доор дурдсанаар өөрчлөн найруулсугай:  </w:t>
      </w:r>
    </w:p>
    <w:p w:rsidR="00D06E82" w:rsidRPr="00AF3AAB" w:rsidRDefault="00D06E82" w:rsidP="00D06E8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“24.4.Аймаг, сум, нийслэл, дүүргийн Засаг дарга харьяалах нутаг дэвсгэртээ иргэдэд номын сангийн үйлчилгээг хүргэх талаар дараах бүрэн эрхийг хэрэгжүүлнэ:</w:t>
      </w: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24.4.1.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номын сангийн сан хөмрөгийг баяжуулах, сэргээн засварлах, хамгаалах,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номын сангийн үйлчилгээ хүргэх төлөвлөгөө, хөтөлбөрийн төсөл боловсруулж иргэдийн Төлөөлөгчдийн Хуралд оруулан хэлэлцүүлэх, гарсан шийдвэрийг хэрэгжүүлэх;</w:t>
      </w: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24.4.2.зөөврийн номын сангийн үйлчилгээг малчид, тариаланчид, ахмад настан, хөгжлийн бэрхшээлтэй иргэдэд хүргэх арга хэмжээг зохион байгуулах;</w:t>
      </w: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24.4.3.уншлагыг дэмжих олон талт арга хэмжээ, үйлчилгээг зохион байгуулахад төсөв, санхүүгийн болон бусад дэмжлэг үзүүлэх;</w:t>
      </w: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24.4.4.номын сангийн үйлчилгээний стандарт, норм, нормативыг сахин мөрдөж байгаа эсэхэд хяналт тавих;</w:t>
      </w: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24.4.5.</w:t>
      </w:r>
      <w:r w:rsidRPr="00AF3AAB">
        <w:rPr>
          <w:rFonts w:ascii="Arial" w:hAnsi="Arial" w:cs="Arial"/>
          <w:bCs/>
          <w:color w:val="000000" w:themeColor="text1"/>
          <w:lang w:val="mn-MN"/>
        </w:rPr>
        <w:t>номын сангийн сан хөмрөгийг хадгалах, хамгаалах, цахим үйлчилгээ нэвтрүүлэхэд шаардлагатай тоног төхөөрөмжөөр хангах, холбогдох зардлыг төсөвт тусгах.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”</w:t>
      </w: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06E82" w:rsidRPr="00AF3AAB" w:rsidRDefault="00D06E82" w:rsidP="00D06E82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D06E82" w:rsidRDefault="00D06E82" w:rsidP="00D06E82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D06E82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3B34" w:rsidRDefault="00963B34" w:rsidP="00B546B3">
      <w:r>
        <w:separator/>
      </w:r>
    </w:p>
  </w:endnote>
  <w:endnote w:type="continuationSeparator" w:id="0">
    <w:p w:rsidR="00963B34" w:rsidRDefault="00963B34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3B34" w:rsidRDefault="00963B34" w:rsidP="00B546B3">
      <w:r>
        <w:separator/>
      </w:r>
    </w:p>
  </w:footnote>
  <w:footnote w:type="continuationSeparator" w:id="0">
    <w:p w:rsidR="00963B34" w:rsidRDefault="00963B34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3B34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2022-05-18T04:16:00Z</dcterms:created>
  <dcterms:modified xsi:type="dcterms:W3CDTF">2022-05-18T04:16:00Z</dcterms:modified>
</cp:coreProperties>
</file>