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59C8B" w14:textId="77777777" w:rsidR="00124981" w:rsidRPr="00DE74A6" w:rsidRDefault="00124981" w:rsidP="00124981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535F758" wp14:editId="7E51ACE8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933DEF" w14:textId="77777777" w:rsidR="00124981" w:rsidRPr="00DE74A6" w:rsidRDefault="00124981" w:rsidP="00124981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37BBF7EE" w14:textId="77777777" w:rsidR="00124981" w:rsidRPr="00DE74A6" w:rsidRDefault="00124981" w:rsidP="00124981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412333E9" w14:textId="77777777" w:rsidR="00124981" w:rsidRPr="00B56EE4" w:rsidRDefault="00124981" w:rsidP="00124981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E8B524C" w14:textId="77777777" w:rsidR="00124981" w:rsidRPr="00DE74A6" w:rsidRDefault="00124981" w:rsidP="00124981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41E139F3" w14:textId="77777777" w:rsidR="00124981" w:rsidRPr="00DE74A6" w:rsidRDefault="00124981" w:rsidP="00124981">
      <w:pPr>
        <w:rPr>
          <w:rFonts w:cs="Arial"/>
          <w:lang w:val="ms-MY"/>
        </w:rPr>
      </w:pPr>
    </w:p>
    <w:p w14:paraId="7879015B" w14:textId="362D0EC0" w:rsidR="00124981" w:rsidRPr="00DE74A6" w:rsidRDefault="00124981" w:rsidP="00124981">
      <w:pPr>
        <w:rPr>
          <w:rFonts w:cs="Arial"/>
          <w:lang w:val="ms-MY"/>
        </w:rPr>
      </w:pPr>
      <w:r w:rsidRPr="00DE74A6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оны </w:t>
      </w:r>
      <w:r>
        <w:rPr>
          <w:rFonts w:cs="Arial"/>
          <w:color w:val="3366FF"/>
          <w:sz w:val="20"/>
          <w:szCs w:val="20"/>
          <w:u w:val="single"/>
          <w:lang w:val="mn-MN"/>
        </w:rPr>
        <w:t>11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сарын </w:t>
      </w:r>
      <w:r>
        <w:rPr>
          <w:rFonts w:cs="Arial"/>
          <w:color w:val="3366FF"/>
          <w:sz w:val="20"/>
          <w:szCs w:val="20"/>
          <w:u w:val="single"/>
          <w:lang w:val="mn-MN"/>
        </w:rPr>
        <w:t>06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cs="Arial"/>
          <w:color w:val="3366FF"/>
          <w:sz w:val="20"/>
          <w:szCs w:val="20"/>
          <w:lang w:val="mn-MN"/>
        </w:rPr>
        <w:tab/>
      </w:r>
      <w:r w:rsidRPr="00DE74A6">
        <w:rPr>
          <w:rFonts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cs="Arial"/>
          <w:color w:val="3366FF"/>
          <w:sz w:val="20"/>
          <w:szCs w:val="20"/>
          <w:u w:val="single"/>
          <w:lang w:val="mn-MN"/>
        </w:rPr>
        <w:t>34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CF55BA6" w14:textId="74589DD3" w:rsidR="00740F53" w:rsidRDefault="00740F53" w:rsidP="00740F53">
      <w:pPr>
        <w:spacing w:line="276" w:lineRule="auto"/>
        <w:ind w:right="-360"/>
        <w:jc w:val="center"/>
        <w:rPr>
          <w:rFonts w:cs="Arial"/>
          <w:b/>
          <w:bCs/>
          <w:lang w:val="mn-MN"/>
        </w:rPr>
      </w:pPr>
    </w:p>
    <w:p w14:paraId="06ABA72F" w14:textId="77777777" w:rsidR="00124981" w:rsidRDefault="00124981" w:rsidP="00740F53">
      <w:pPr>
        <w:spacing w:line="276" w:lineRule="auto"/>
        <w:ind w:right="-360"/>
        <w:jc w:val="center"/>
        <w:rPr>
          <w:rFonts w:cs="Arial"/>
          <w:b/>
          <w:bCs/>
          <w:lang w:val="mn-MN"/>
        </w:rPr>
      </w:pPr>
    </w:p>
    <w:p w14:paraId="3C7F792D" w14:textId="1A638DE9" w:rsidR="00740F53" w:rsidRDefault="00740F53" w:rsidP="00740F53">
      <w:pPr>
        <w:ind w:right="-1"/>
        <w:jc w:val="center"/>
        <w:rPr>
          <w:rFonts w:cs="Arial"/>
          <w:b/>
          <w:bCs/>
          <w:lang w:val="mn-MN"/>
        </w:rPr>
      </w:pPr>
      <w:r>
        <w:rPr>
          <w:rFonts w:cs="Arial"/>
          <w:b/>
          <w:bCs/>
          <w:lang w:val="mn-MN"/>
        </w:rPr>
        <w:t xml:space="preserve">   </w:t>
      </w:r>
      <w:r w:rsidR="00523A3C" w:rsidRPr="00740F53">
        <w:rPr>
          <w:rFonts w:cs="Arial"/>
          <w:b/>
          <w:bCs/>
          <w:lang w:val="mn-MN"/>
        </w:rPr>
        <w:t xml:space="preserve">Монгол Улсын Хүний эрхийн Үндэсний </w:t>
      </w:r>
    </w:p>
    <w:p w14:paraId="2217B172" w14:textId="7847D698" w:rsidR="00740F53" w:rsidRDefault="00740F53" w:rsidP="00740F53">
      <w:pPr>
        <w:ind w:right="-1"/>
        <w:jc w:val="center"/>
        <w:rPr>
          <w:rFonts w:cs="Arial"/>
          <w:b/>
          <w:bCs/>
          <w:lang w:val="mn-MN"/>
        </w:rPr>
      </w:pPr>
      <w:r>
        <w:rPr>
          <w:rFonts w:cs="Arial"/>
          <w:b/>
          <w:bCs/>
          <w:lang w:val="mn-MN"/>
        </w:rPr>
        <w:t xml:space="preserve">   </w:t>
      </w:r>
      <w:r w:rsidR="00523A3C" w:rsidRPr="00740F53">
        <w:rPr>
          <w:rFonts w:cs="Arial"/>
          <w:b/>
          <w:bCs/>
          <w:lang w:val="mn-MN"/>
        </w:rPr>
        <w:t>Комиссын</w:t>
      </w:r>
      <w:r>
        <w:rPr>
          <w:rFonts w:cs="Arial"/>
          <w:b/>
          <w:bCs/>
          <w:lang w:val="mn-MN"/>
        </w:rPr>
        <w:t xml:space="preserve"> </w:t>
      </w:r>
      <w:r w:rsidR="00523A3C" w:rsidRPr="00740F53">
        <w:rPr>
          <w:rFonts w:cs="Arial"/>
          <w:b/>
          <w:bCs/>
          <w:lang w:val="mn-MN"/>
        </w:rPr>
        <w:t xml:space="preserve">гишүүнээр томилох, </w:t>
      </w:r>
    </w:p>
    <w:p w14:paraId="4E93A66D" w14:textId="7700807E" w:rsidR="00523A3C" w:rsidRPr="00740F53" w:rsidRDefault="00740F53" w:rsidP="00740F53">
      <w:pPr>
        <w:ind w:right="-1"/>
        <w:jc w:val="center"/>
        <w:rPr>
          <w:rFonts w:cs="Arial"/>
          <w:b/>
          <w:bCs/>
          <w:lang w:val="mn-MN"/>
        </w:rPr>
      </w:pPr>
      <w:r>
        <w:rPr>
          <w:rFonts w:cs="Arial"/>
          <w:b/>
          <w:bCs/>
          <w:lang w:val="mn-MN"/>
        </w:rPr>
        <w:t xml:space="preserve">   </w:t>
      </w:r>
      <w:r w:rsidR="00523A3C" w:rsidRPr="00740F53">
        <w:rPr>
          <w:rFonts w:cs="Arial"/>
          <w:b/>
          <w:bCs/>
          <w:lang w:val="mn-MN"/>
        </w:rPr>
        <w:t>гишүү</w:t>
      </w:r>
      <w:r w:rsidR="007D6A14" w:rsidRPr="00740F53">
        <w:rPr>
          <w:rFonts w:cs="Arial"/>
          <w:b/>
          <w:bCs/>
          <w:lang w:val="mn-MN"/>
        </w:rPr>
        <w:t>нээ</w:t>
      </w:r>
      <w:r w:rsidR="00523A3C" w:rsidRPr="00740F53">
        <w:rPr>
          <w:rFonts w:cs="Arial"/>
          <w:b/>
          <w:bCs/>
          <w:lang w:val="mn-MN"/>
        </w:rPr>
        <w:t>с чөлөөлөх тухай</w:t>
      </w:r>
    </w:p>
    <w:p w14:paraId="116479FE" w14:textId="77777777" w:rsidR="00523A3C" w:rsidRPr="00740F53" w:rsidRDefault="00523A3C" w:rsidP="00740F53">
      <w:pPr>
        <w:spacing w:line="360" w:lineRule="auto"/>
        <w:ind w:right="-1"/>
        <w:jc w:val="both"/>
        <w:rPr>
          <w:rFonts w:cs="Arial"/>
          <w:lang w:val="mn-MN"/>
        </w:rPr>
      </w:pPr>
    </w:p>
    <w:p w14:paraId="56A8C94F" w14:textId="51C8E4C0" w:rsidR="00523A3C" w:rsidRPr="00740F53" w:rsidRDefault="00523A3C" w:rsidP="00740F53">
      <w:pPr>
        <w:ind w:right="-1"/>
        <w:jc w:val="both"/>
        <w:rPr>
          <w:rFonts w:cs="Arial"/>
          <w:lang w:val="mn-MN"/>
        </w:rPr>
      </w:pPr>
      <w:r w:rsidRPr="00740F53">
        <w:rPr>
          <w:rFonts w:cs="Arial"/>
          <w:lang w:val="mn-MN"/>
        </w:rPr>
        <w:tab/>
        <w:t>Монгол Улсын Хүний эрхийн Үндэсний Комиссын тухай хуулийн 12 дугаар зүйлийн 12.1</w:t>
      </w:r>
      <w:r w:rsidR="00A63CCA" w:rsidRPr="00740F53">
        <w:rPr>
          <w:rFonts w:cs="Arial"/>
          <w:lang w:val="mn-MN"/>
        </w:rPr>
        <w:t xml:space="preserve"> дэх </w:t>
      </w:r>
      <w:r w:rsidRPr="00740F53">
        <w:rPr>
          <w:rFonts w:cs="Arial"/>
          <w:lang w:val="mn-MN"/>
        </w:rPr>
        <w:t>хэсэг, 13 дугаар зүйлийн 13.2 дахь хэсэг, Монгол Улсын Их Хурлын чуулганы хуралдааны дэгийн тухай хуулийн 108 дугаар зүйлийн 108.2 дахь хэсгийг үндэслэн Монгол Улсын Их Хурлаас ТОГТООХ нь:</w:t>
      </w:r>
    </w:p>
    <w:p w14:paraId="243FB2D8" w14:textId="77777777" w:rsidR="00523A3C" w:rsidRPr="00740F53" w:rsidRDefault="00523A3C" w:rsidP="00740F53">
      <w:pPr>
        <w:ind w:right="-1"/>
        <w:jc w:val="both"/>
        <w:rPr>
          <w:rFonts w:cs="Arial"/>
          <w:lang w:val="mn-MN"/>
        </w:rPr>
      </w:pPr>
    </w:p>
    <w:p w14:paraId="3ABCC576" w14:textId="77777777" w:rsidR="00523A3C" w:rsidRPr="00740F53" w:rsidRDefault="00523A3C" w:rsidP="00740F53">
      <w:pPr>
        <w:ind w:right="-1" w:firstLine="720"/>
        <w:jc w:val="both"/>
        <w:rPr>
          <w:rFonts w:cs="Arial"/>
          <w:lang w:val="mn-MN"/>
        </w:rPr>
      </w:pPr>
      <w:r w:rsidRPr="00740F53">
        <w:rPr>
          <w:rFonts w:cs="Arial"/>
          <w:lang w:val="mn-MN"/>
        </w:rPr>
        <w:t>1.Монгол Улсын Хүний эрхийн Үндэсний Комиссын гишүүнээр Хүрэлбаатарын Мөнхзул, Ганбатын Нарантуяа, Дугарын Сүнжид, Жаргалсайханы Хунан, Батзэвэгийн Энхболд нарыг тус тус томилсугай.</w:t>
      </w:r>
    </w:p>
    <w:p w14:paraId="76F01429" w14:textId="77777777" w:rsidR="00523A3C" w:rsidRPr="00740F53" w:rsidRDefault="00523A3C" w:rsidP="00740F53">
      <w:pPr>
        <w:ind w:right="-1" w:firstLine="720"/>
        <w:jc w:val="both"/>
        <w:rPr>
          <w:rFonts w:cs="Arial"/>
          <w:lang w:val="mn-MN"/>
        </w:rPr>
      </w:pPr>
    </w:p>
    <w:p w14:paraId="73424FFE" w14:textId="77777777" w:rsidR="00523A3C" w:rsidRPr="00740F53" w:rsidRDefault="00523A3C" w:rsidP="00740F53">
      <w:pPr>
        <w:ind w:right="-1" w:firstLine="720"/>
        <w:jc w:val="both"/>
        <w:rPr>
          <w:rFonts w:cs="Arial"/>
          <w:lang w:val="mn-MN"/>
        </w:rPr>
      </w:pPr>
      <w:r w:rsidRPr="00740F53">
        <w:rPr>
          <w:rFonts w:cs="Arial"/>
          <w:lang w:val="mn-MN"/>
        </w:rPr>
        <w:t>2.Бүрэн эрхийн хугацаа нь дуусгавар болсон тул Нанзадын Ганбаяр, Пүрэвийн Оюунчимэг нарыг Монгол Улсын Хүний эрхийн Үндэсний Комиссын гишүүний үүрэгт ажлаас тус тус чөлөөлсүгэй.</w:t>
      </w:r>
    </w:p>
    <w:p w14:paraId="5203C114" w14:textId="77777777" w:rsidR="00523A3C" w:rsidRPr="00740F53" w:rsidRDefault="00523A3C" w:rsidP="00740F53">
      <w:pPr>
        <w:ind w:right="-1" w:firstLine="720"/>
        <w:jc w:val="both"/>
        <w:rPr>
          <w:rFonts w:cs="Arial"/>
          <w:lang w:val="mn-MN"/>
        </w:rPr>
      </w:pPr>
    </w:p>
    <w:p w14:paraId="7512F534" w14:textId="3DBD00FC" w:rsidR="00523A3C" w:rsidRPr="00740F53" w:rsidRDefault="00523A3C" w:rsidP="00740F53">
      <w:pPr>
        <w:ind w:right="-1" w:firstLine="720"/>
        <w:jc w:val="both"/>
        <w:rPr>
          <w:rFonts w:cs="Arial"/>
          <w:lang w:val="mn-MN"/>
        </w:rPr>
      </w:pPr>
      <w:r w:rsidRPr="00740F53">
        <w:rPr>
          <w:rFonts w:cs="Arial"/>
          <w:lang w:val="mn-MN"/>
        </w:rPr>
        <w:t xml:space="preserve">3.Энэ тогтоолыг </w:t>
      </w:r>
      <w:r w:rsidR="001F1E1D" w:rsidRPr="00740F53">
        <w:rPr>
          <w:rFonts w:cs="Arial"/>
          <w:lang w:val="mn-MN"/>
        </w:rPr>
        <w:t xml:space="preserve">2020 оны 11 дүгээр сарын 06-ны </w:t>
      </w:r>
      <w:r w:rsidRPr="00740F53">
        <w:rPr>
          <w:rFonts w:cs="Arial"/>
          <w:lang w:val="mn-MN"/>
        </w:rPr>
        <w:t>өдрөөс эхлэн дагаж мөрдсүгэй.</w:t>
      </w:r>
    </w:p>
    <w:p w14:paraId="7355BD08" w14:textId="77777777" w:rsidR="00523A3C" w:rsidRPr="00740F53" w:rsidRDefault="00523A3C" w:rsidP="00740F53">
      <w:pPr>
        <w:spacing w:line="276" w:lineRule="auto"/>
        <w:ind w:right="-1"/>
        <w:jc w:val="both"/>
        <w:rPr>
          <w:rFonts w:cs="Arial"/>
          <w:lang w:val="mn-MN"/>
        </w:rPr>
      </w:pPr>
    </w:p>
    <w:p w14:paraId="3B41C089" w14:textId="77777777" w:rsidR="00523A3C" w:rsidRPr="00740F53" w:rsidRDefault="00523A3C" w:rsidP="00740F53">
      <w:pPr>
        <w:ind w:right="-1"/>
        <w:jc w:val="both"/>
        <w:rPr>
          <w:rFonts w:cs="Arial"/>
          <w:lang w:val="mn-MN"/>
        </w:rPr>
      </w:pPr>
    </w:p>
    <w:p w14:paraId="64841F82" w14:textId="77777777" w:rsidR="00523A3C" w:rsidRDefault="00523A3C" w:rsidP="00740F53">
      <w:pPr>
        <w:ind w:right="-1"/>
        <w:jc w:val="both"/>
        <w:rPr>
          <w:rFonts w:cs="Arial"/>
          <w:lang w:val="mn-MN"/>
        </w:rPr>
      </w:pPr>
    </w:p>
    <w:p w14:paraId="4D75F7FA" w14:textId="77777777" w:rsidR="00740F53" w:rsidRDefault="00740F53" w:rsidP="00740F53">
      <w:pPr>
        <w:ind w:right="-1"/>
        <w:jc w:val="both"/>
        <w:rPr>
          <w:rFonts w:cs="Arial"/>
          <w:lang w:val="mn-MN"/>
        </w:rPr>
      </w:pPr>
    </w:p>
    <w:p w14:paraId="41B70EF5" w14:textId="31BAD6E8" w:rsidR="00740F53" w:rsidRDefault="00740F53" w:rsidP="00740F53">
      <w:pPr>
        <w:ind w:right="-1"/>
        <w:jc w:val="both"/>
        <w:rPr>
          <w:rFonts w:cs="Arial"/>
          <w:lang w:val="mn-MN"/>
        </w:rPr>
      </w:pP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  <w:t xml:space="preserve">МОНГОЛ УЛСЫН </w:t>
      </w:r>
    </w:p>
    <w:p w14:paraId="394546D3" w14:textId="6F099CD5" w:rsidR="00124981" w:rsidRPr="00740F53" w:rsidRDefault="00740F53" w:rsidP="00124981">
      <w:pPr>
        <w:ind w:right="-1"/>
        <w:jc w:val="both"/>
        <w:rPr>
          <w:lang w:val="mn-MN"/>
        </w:rPr>
      </w:pP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  <w:t>ИХ ХУРЛЫН ДАРГА</w:t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  <w:t xml:space="preserve">Г.ЗАНДАНШАТАР </w:t>
      </w:r>
    </w:p>
    <w:p w14:paraId="41FB78EA" w14:textId="02396F8C" w:rsidR="00740F53" w:rsidRPr="00740F53" w:rsidRDefault="00740F53">
      <w:pPr>
        <w:rPr>
          <w:lang w:val="mn-MN"/>
        </w:rPr>
      </w:pPr>
    </w:p>
    <w:sectPr w:rsidR="00740F53" w:rsidRPr="00740F53" w:rsidSect="00740F53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Body CS)">
    <w:altName w:val="Times New Roman"/>
    <w:panose1 w:val="020B0604020202020204"/>
    <w:charset w:val="00"/>
    <w:family w:val="auto"/>
    <w:pitch w:val="variable"/>
    <w:sig w:usb0="00000000" w:usb1="C0007841" w:usb2="00000009" w:usb3="00000000" w:csb0="000001FF" w:csb1="00000000"/>
  </w:font>
  <w:font w:name="Droid Sans Fallback">
    <w:altName w:val="Times New Roman"/>
    <w:panose1 w:val="020B0604020202020204"/>
    <w:charset w:val="00"/>
    <w:family w:val="auto"/>
    <w:pitch w:val="variable"/>
  </w:font>
  <w:font w:name="FreeSans">
    <w:altName w:val="Times New Roman"/>
    <w:panose1 w:val="020B0604020202020204"/>
    <w:charset w:val="00"/>
    <w:family w:val="roman"/>
    <w:notTrueType/>
    <w:pitch w:val="default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3C"/>
    <w:rsid w:val="00124981"/>
    <w:rsid w:val="001C5124"/>
    <w:rsid w:val="001F1E1D"/>
    <w:rsid w:val="00523A3C"/>
    <w:rsid w:val="00740F53"/>
    <w:rsid w:val="007D6A14"/>
    <w:rsid w:val="008777DF"/>
    <w:rsid w:val="00A53586"/>
    <w:rsid w:val="00A63CCA"/>
    <w:rsid w:val="00B374D2"/>
    <w:rsid w:val="00BF046A"/>
    <w:rsid w:val="00C41792"/>
    <w:rsid w:val="00CF736E"/>
    <w:rsid w:val="00DB5E42"/>
    <w:rsid w:val="00DD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A0AB3"/>
  <w15:docId w15:val="{30CAB6E5-F6EC-5447-9885-1EE9726F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A3C"/>
    <w:rPr>
      <w:rFonts w:eastAsia="Droid Sans Fallback" w:cs="FreeSans"/>
      <w:color w:val="00000A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981"/>
    <w:pPr>
      <w:keepNext/>
      <w:outlineLvl w:val="0"/>
    </w:pPr>
    <w:rPr>
      <w:rFonts w:ascii="Arial Mon" w:eastAsia="Arial Unicode MS" w:hAnsi="Arial Mon" w:cs="Arial Unicode MS"/>
      <w:color w:val="auto"/>
      <w:sz w:val="36"/>
      <w:lang w:val="ms-MY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981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124981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124981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2020-11-09T08:17:00Z</cp:lastPrinted>
  <dcterms:created xsi:type="dcterms:W3CDTF">2020-11-19T01:26:00Z</dcterms:created>
  <dcterms:modified xsi:type="dcterms:W3CDTF">2020-11-19T01:26:00Z</dcterms:modified>
</cp:coreProperties>
</file>