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29793681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853">
        <w:rPr>
          <w:rFonts w:ascii="Arial" w:hAnsi="Arial" w:cs="Arial"/>
          <w:sz w:val="32"/>
          <w:szCs w:val="32"/>
        </w:rPr>
        <w:t xml:space="preserve">       </w:t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7542C801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4E613E4" w14:textId="5786FEF8" w:rsidR="005E12C7" w:rsidRDefault="005E12C7" w:rsidP="005E12C7">
      <w:pPr>
        <w:ind w:right="49"/>
        <w:rPr>
          <w:rFonts w:ascii="Arial" w:hAnsi="Arial" w:cs="Arial"/>
          <w:b/>
          <w:lang w:val="mn-MN"/>
        </w:rPr>
      </w:pPr>
    </w:p>
    <w:p w14:paraId="70F04AE7" w14:textId="77777777" w:rsidR="004C3DFD" w:rsidRDefault="004C3DFD" w:rsidP="005E12C7">
      <w:pPr>
        <w:ind w:right="49"/>
        <w:rPr>
          <w:rFonts w:ascii="Arial" w:hAnsi="Arial" w:cs="Arial"/>
          <w:b/>
          <w:lang w:val="mn-MN"/>
        </w:rPr>
      </w:pPr>
    </w:p>
    <w:p w14:paraId="2A41662D" w14:textId="77777777" w:rsidR="00D1611E" w:rsidRDefault="00D67B18" w:rsidP="00D1611E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</w:t>
      </w:r>
      <w:r w:rsidR="00D1611E">
        <w:rPr>
          <w:rFonts w:ascii="Arial" w:hAnsi="Arial" w:cs="Arial"/>
          <w:b/>
          <w:bCs/>
          <w:noProof/>
          <w:lang w:val="mn-MN"/>
        </w:rPr>
        <w:t xml:space="preserve">       </w:t>
      </w:r>
      <w:r w:rsidR="00D1611E" w:rsidRPr="007A47CD">
        <w:rPr>
          <w:rFonts w:ascii="Arial" w:hAnsi="Arial" w:cs="Arial"/>
          <w:b/>
          <w:bCs/>
          <w:noProof/>
          <w:lang w:val="mn-MN"/>
        </w:rPr>
        <w:t>ХОТ БАЙГУУЛАЛТЫН ТУХАЙ</w:t>
      </w:r>
    </w:p>
    <w:p w14:paraId="29F99182" w14:textId="77777777" w:rsidR="00D1611E" w:rsidRPr="007A47CD" w:rsidRDefault="00D1611E" w:rsidP="00D1611E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  </w:t>
      </w:r>
      <w:r w:rsidRPr="007A47CD">
        <w:rPr>
          <w:rFonts w:ascii="Arial" w:hAnsi="Arial" w:cs="Arial"/>
          <w:b/>
          <w:bCs/>
          <w:noProof/>
          <w:lang w:val="mn-MN"/>
        </w:rPr>
        <w:t>ХУУЛЬД</w:t>
      </w:r>
      <w:r>
        <w:rPr>
          <w:rFonts w:ascii="Arial" w:hAnsi="Arial" w:cs="Arial"/>
          <w:b/>
          <w:bCs/>
          <w:noProof/>
          <w:lang w:val="mn-MN"/>
        </w:rPr>
        <w:t xml:space="preserve"> </w:t>
      </w:r>
      <w:r w:rsidRPr="007A47CD">
        <w:rPr>
          <w:rFonts w:ascii="Arial" w:hAnsi="Arial" w:cs="Arial"/>
          <w:b/>
          <w:bCs/>
          <w:noProof/>
          <w:lang w:val="mn-MN"/>
        </w:rPr>
        <w:t>НЭМЭЛТ, ӨӨРЧЛӨЛТ</w:t>
      </w:r>
    </w:p>
    <w:p w14:paraId="664FF4CD" w14:textId="77777777" w:rsidR="00D1611E" w:rsidRPr="007A47CD" w:rsidRDefault="00D1611E" w:rsidP="00D1611E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  </w:t>
      </w:r>
      <w:r w:rsidRPr="007A47CD">
        <w:rPr>
          <w:rFonts w:ascii="Arial" w:hAnsi="Arial" w:cs="Arial"/>
          <w:b/>
          <w:bCs/>
          <w:noProof/>
          <w:lang w:val="mn-MN"/>
        </w:rPr>
        <w:t>ОРУУЛАХ ТУХАЙ</w:t>
      </w:r>
    </w:p>
    <w:p w14:paraId="246F4EBE" w14:textId="77777777" w:rsidR="00D1611E" w:rsidRPr="007A47CD" w:rsidRDefault="00D1611E" w:rsidP="00D1611E">
      <w:pPr>
        <w:spacing w:line="360" w:lineRule="auto"/>
        <w:rPr>
          <w:rFonts w:ascii="Arial" w:hAnsi="Arial" w:cs="Arial"/>
          <w:noProof/>
          <w:lang w:val="mn-MN"/>
        </w:rPr>
      </w:pPr>
    </w:p>
    <w:p w14:paraId="5D2C8293" w14:textId="77777777" w:rsidR="00D1611E" w:rsidRPr="007A47CD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1 дүгээр зүйл</w:t>
      </w:r>
      <w:r w:rsidRPr="00F60EE6">
        <w:rPr>
          <w:rFonts w:ascii="Arial" w:hAnsi="Arial" w:cs="Arial"/>
          <w:b/>
          <w:noProof/>
          <w:lang w:val="mn-MN"/>
        </w:rPr>
        <w:t>.</w:t>
      </w:r>
      <w:r w:rsidRPr="007A47CD">
        <w:rPr>
          <w:rFonts w:ascii="Arial" w:hAnsi="Arial" w:cs="Arial"/>
          <w:noProof/>
          <w:lang w:val="mn-MN"/>
        </w:rPr>
        <w:t xml:space="preserve">Хот байгуулалтын тухай хуулийн 9 дүгээр зүйлд доор дурдсан агуулгатай </w:t>
      </w:r>
      <w:r w:rsidRPr="007A47CD">
        <w:rPr>
          <w:rFonts w:ascii="Arial" w:hAnsi="Arial" w:cs="Arial"/>
          <w:bCs/>
          <w:noProof/>
          <w:lang w:val="mn-MN"/>
        </w:rPr>
        <w:t>дараах</w:t>
      </w:r>
      <w:r w:rsidRPr="007A47CD">
        <w:rPr>
          <w:rFonts w:ascii="Arial" w:hAnsi="Arial" w:cs="Arial"/>
          <w:noProof/>
          <w:lang w:val="mn-MN"/>
        </w:rPr>
        <w:t xml:space="preserve"> хэсэг, заалт нэмсүгэй:</w:t>
      </w:r>
    </w:p>
    <w:p w14:paraId="0F9A1A0C" w14:textId="77777777" w:rsidR="00D1611E" w:rsidRPr="007A47CD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5E5ED44" w14:textId="77777777" w:rsidR="00D1611E" w:rsidRPr="00F60EE6" w:rsidRDefault="00D1611E" w:rsidP="00D1611E">
      <w:pPr>
        <w:ind w:left="698"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1</w:t>
      </w:r>
      <w:r w:rsidRPr="007A47CD">
        <w:rPr>
          <w:rFonts w:ascii="Arial" w:hAnsi="Arial" w:cs="Arial"/>
          <w:b/>
          <w:bCs/>
          <w:noProof/>
        </w:rPr>
        <w:t>/</w:t>
      </w:r>
      <w:r w:rsidRPr="007A47CD">
        <w:rPr>
          <w:rFonts w:ascii="Arial" w:hAnsi="Arial" w:cs="Arial"/>
          <w:b/>
          <w:bCs/>
          <w:noProof/>
          <w:lang w:val="mn-MN"/>
        </w:rPr>
        <w:t xml:space="preserve">9 дүгээр зүйлийн 9.1.7 </w:t>
      </w:r>
      <w:r w:rsidRPr="007A47CD">
        <w:rPr>
          <w:rFonts w:ascii="Arial" w:hAnsi="Arial" w:cs="Arial"/>
          <w:b/>
          <w:bCs/>
          <w:noProof/>
        </w:rPr>
        <w:t>дахь заалт</w:t>
      </w:r>
      <w:r w:rsidRPr="007A47CD">
        <w:rPr>
          <w:rFonts w:ascii="Arial" w:hAnsi="Arial" w:cs="Arial"/>
          <w:b/>
          <w:bCs/>
          <w:noProof/>
          <w:lang w:val="mn-MN"/>
        </w:rPr>
        <w:t xml:space="preserve">: </w:t>
      </w:r>
    </w:p>
    <w:p w14:paraId="00CC184F" w14:textId="77777777" w:rsidR="00D1611E" w:rsidRPr="007A47CD" w:rsidRDefault="00D1611E" w:rsidP="00D1611E">
      <w:pPr>
        <w:ind w:firstLine="1418"/>
        <w:jc w:val="both"/>
        <w:rPr>
          <w:rFonts w:ascii="Arial" w:hAnsi="Arial" w:cs="Arial"/>
          <w:noProof/>
          <w:color w:val="000000" w:themeColor="text1"/>
          <w:u w:val="single"/>
          <w:lang w:val="mn-MN"/>
        </w:rPr>
      </w:pPr>
    </w:p>
    <w:p w14:paraId="30CD3091" w14:textId="77777777" w:rsidR="00D1611E" w:rsidRPr="00F60EE6" w:rsidRDefault="00D1611E" w:rsidP="00D1611E">
      <w:pPr>
        <w:ind w:firstLine="1418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F60EE6">
        <w:rPr>
          <w:rFonts w:ascii="Arial" w:hAnsi="Arial" w:cs="Arial"/>
          <w:noProof/>
          <w:color w:val="000000" w:themeColor="text1"/>
          <w:lang w:val="mn-MN"/>
        </w:rPr>
        <w:t>“9.1.7.эрх бүхий байгууллагын зөвшөөрөлгүй барьсан, барилга байгууламжийн норм, нормативын баримт бичгийн шаардлагыг зөрчсөн барилга байгууламж, инженерийн дэд бүтцийг шилжүүлэх, албадан буулгах зэргээр орц, гарцыг гаргах арга хэмжээг авах.”</w:t>
      </w:r>
    </w:p>
    <w:p w14:paraId="4ACD0869" w14:textId="77777777" w:rsidR="00D1611E" w:rsidRPr="00F60EE6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6C89267" w14:textId="77777777" w:rsidR="00D1611E" w:rsidRPr="007A47CD" w:rsidRDefault="00D1611E" w:rsidP="00D1611E">
      <w:pPr>
        <w:ind w:left="698"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7A47CD">
        <w:rPr>
          <w:rFonts w:ascii="Arial" w:hAnsi="Arial" w:cs="Arial"/>
          <w:b/>
          <w:noProof/>
        </w:rPr>
        <w:t>2/</w:t>
      </w:r>
      <w:r w:rsidRPr="007A47CD">
        <w:rPr>
          <w:rFonts w:ascii="Arial" w:hAnsi="Arial" w:cs="Arial"/>
          <w:b/>
          <w:bCs/>
          <w:noProof/>
          <w:lang w:val="mn-MN"/>
        </w:rPr>
        <w:t xml:space="preserve">9 дүгээр зүйлийн </w:t>
      </w:r>
      <w:r w:rsidRPr="00667D77">
        <w:rPr>
          <w:rFonts w:ascii="Arial" w:hAnsi="Arial" w:cs="Arial"/>
          <w:b/>
          <w:bCs/>
          <w:noProof/>
          <w:lang w:val="mn-MN"/>
        </w:rPr>
        <w:t>9.2-9.5</w:t>
      </w:r>
      <w:r w:rsidRPr="007A47CD">
        <w:rPr>
          <w:rFonts w:ascii="Arial" w:hAnsi="Arial" w:cs="Arial"/>
          <w:b/>
          <w:bCs/>
          <w:noProof/>
          <w:color w:val="FF0000"/>
          <w:lang w:val="mn-MN"/>
        </w:rPr>
        <w:t xml:space="preserve"> </w:t>
      </w:r>
      <w:r w:rsidRPr="007A47CD">
        <w:rPr>
          <w:rFonts w:ascii="Arial" w:hAnsi="Arial" w:cs="Arial"/>
          <w:b/>
          <w:bCs/>
          <w:noProof/>
          <w:lang w:val="mn-MN"/>
        </w:rPr>
        <w:t xml:space="preserve">дахь хэсэг:     </w:t>
      </w:r>
    </w:p>
    <w:p w14:paraId="47A54AF1" w14:textId="77777777" w:rsidR="00D1611E" w:rsidRPr="007A47CD" w:rsidRDefault="00D1611E" w:rsidP="00D1611E">
      <w:pPr>
        <w:jc w:val="both"/>
        <w:rPr>
          <w:rFonts w:ascii="Arial" w:hAnsi="Arial" w:cs="Arial"/>
          <w:noProof/>
          <w:lang w:val="mn-MN"/>
        </w:rPr>
      </w:pPr>
    </w:p>
    <w:p w14:paraId="2B38CB01" w14:textId="77777777" w:rsidR="00D1611E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  <w:r w:rsidRPr="00F60EE6">
        <w:rPr>
          <w:rFonts w:ascii="Arial" w:hAnsi="Arial" w:cs="Arial"/>
          <w:noProof/>
          <w:lang w:val="mn-MN"/>
        </w:rPr>
        <w:t>“9.2.Энэ хуулийн 9.1.7-д заасан</w:t>
      </w:r>
      <w:r w:rsidRPr="00F60EE6">
        <w:rPr>
          <w:rFonts w:ascii="Arial" w:hAnsi="Arial" w:cs="Arial"/>
          <w:noProof/>
        </w:rPr>
        <w:t xml:space="preserve"> </w:t>
      </w:r>
      <w:r w:rsidRPr="00F60EE6">
        <w:rPr>
          <w:rFonts w:ascii="Arial" w:hAnsi="Arial" w:cs="Arial"/>
          <w:noProof/>
          <w:lang w:val="mn-MN"/>
        </w:rPr>
        <w:t>барилга байгууламж</w:t>
      </w:r>
      <w:r w:rsidRPr="00F60EE6">
        <w:rPr>
          <w:rFonts w:ascii="Arial" w:hAnsi="Arial" w:cs="Arial"/>
          <w:noProof/>
        </w:rPr>
        <w:t>,</w:t>
      </w:r>
      <w:r w:rsidRPr="00F60EE6">
        <w:rPr>
          <w:rFonts w:ascii="Arial" w:hAnsi="Arial" w:cs="Arial"/>
          <w:noProof/>
          <w:color w:val="000000" w:themeColor="text1"/>
          <w:lang w:val="mn-MN"/>
        </w:rPr>
        <w:t xml:space="preserve"> инженерийн дэд бүтцийг</w:t>
      </w:r>
      <w:r w:rsidRPr="00F60EE6">
        <w:rPr>
          <w:rFonts w:ascii="Arial" w:hAnsi="Arial" w:cs="Arial"/>
          <w:noProof/>
          <w:lang w:val="mn-MN"/>
        </w:rPr>
        <w:t xml:space="preserve"> шилжүүлэх, албадан буулгахтай холбоотой зардлыг буруутай этгээдээр гаргуулна.</w:t>
      </w:r>
    </w:p>
    <w:p w14:paraId="3CD0BBD5" w14:textId="77777777" w:rsidR="00D1611E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EC2A562" w14:textId="77777777" w:rsidR="00D1611E" w:rsidRPr="00667D77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  <w:r w:rsidRPr="00667D77">
        <w:rPr>
          <w:rFonts w:ascii="Arial" w:hAnsi="Arial" w:cs="Arial"/>
          <w:noProof/>
          <w:lang w:val="mn-MN"/>
        </w:rPr>
        <w:t>9.3.Энэ хуулийн 9.1.2-т заасан аймаг, нийслэлийн ерөнхий архитекторын сонгон шалгаруулалтад Барилгын тухай хуулийн 44.3-т заасан мэргэшлийн зэрэгтэй архитектор, хот төлөвлөлтийн мэргэжилтэн, эсхүл мэргэжлийн байгууллага, хуулийн этгээд оролцож болно.</w:t>
      </w:r>
    </w:p>
    <w:p w14:paraId="7C4F739E" w14:textId="77777777" w:rsidR="00D1611E" w:rsidRPr="00667D77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F137E7F" w14:textId="77777777" w:rsidR="00D1611E" w:rsidRPr="00667D77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  <w:r w:rsidRPr="00667D77">
        <w:rPr>
          <w:rFonts w:ascii="Arial" w:hAnsi="Arial" w:cs="Arial"/>
          <w:noProof/>
          <w:lang w:val="mn-MN"/>
        </w:rPr>
        <w:t xml:space="preserve">9.4.Аймаг, нийслэлийн ерөнхий архитекторын эрх, үүргийг мэргэжлийн байгууллага, хуулийн этгээд хэрэгжүүлэх бол аймаг, нийслэлийн Засаг даргатай гэрээ байгуулна. </w:t>
      </w:r>
    </w:p>
    <w:p w14:paraId="79E8789E" w14:textId="77777777" w:rsidR="00D1611E" w:rsidRPr="00667D77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66684539" w14:textId="77777777" w:rsidR="00D1611E" w:rsidRPr="00667D77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  <w:r w:rsidRPr="00667D77">
        <w:rPr>
          <w:rFonts w:ascii="Arial" w:hAnsi="Arial" w:cs="Arial"/>
          <w:noProof/>
          <w:lang w:val="mn-MN"/>
        </w:rPr>
        <w:t>9.5.Энэ хуулийн 9.4-т заасан мэргэжлийн байгууллага, хуулийн этгээд нь энэ хууль болон гэрээнд заасан эрх, үүргийг хэрэгжүүлж, хариуцлага хүлээнэ.”</w:t>
      </w:r>
    </w:p>
    <w:p w14:paraId="4934976A" w14:textId="77777777" w:rsidR="00D1611E" w:rsidRPr="00667D77" w:rsidRDefault="00D1611E" w:rsidP="00D1611E">
      <w:pPr>
        <w:jc w:val="both"/>
        <w:rPr>
          <w:rFonts w:ascii="Arial" w:hAnsi="Arial" w:cs="Arial"/>
          <w:bCs/>
          <w:noProof/>
          <w:lang w:val="mn-MN"/>
        </w:rPr>
      </w:pPr>
    </w:p>
    <w:p w14:paraId="01A19314" w14:textId="77777777" w:rsidR="00D1611E" w:rsidRPr="007A47CD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2 дугаар зүйл.</w:t>
      </w:r>
      <w:r w:rsidRPr="007A47CD">
        <w:rPr>
          <w:rFonts w:ascii="Arial" w:hAnsi="Arial" w:cs="Arial"/>
          <w:noProof/>
          <w:lang w:val="mn-MN"/>
        </w:rPr>
        <w:t>Хот байгуулалтын тухай хуулийн 12 дугаар зүйлийн 12.6.3 дахь заалтыг доор дурдсанаар өөрчлөн найруулсугай:</w:t>
      </w:r>
    </w:p>
    <w:p w14:paraId="2E942A60" w14:textId="77777777" w:rsidR="00D1611E" w:rsidRPr="007A47CD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52A82FD" w14:textId="77777777" w:rsidR="00D1611E" w:rsidRPr="007A47CD" w:rsidRDefault="00D1611E" w:rsidP="00D1611E">
      <w:pPr>
        <w:ind w:left="142" w:firstLine="1298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noProof/>
          <w:lang w:val="mn-MN"/>
        </w:rPr>
        <w:t>“12.6.3.төлөвлөгөөнд хамааруулсан нийт газар нутгийн болон барилга барих зориулалтаар олгосон газрын нийт талбайн 20-иос доошгүй хувь нь цэцэрлэг, ногоон байгууламж,</w:t>
      </w:r>
      <w:r w:rsidRPr="007A47CD">
        <w:rPr>
          <w:rFonts w:ascii="Arial" w:hAnsi="Arial" w:cs="Arial"/>
          <w:lang w:val="mn-MN"/>
        </w:rPr>
        <w:t xml:space="preserve"> </w:t>
      </w:r>
      <w:r w:rsidRPr="007A47CD">
        <w:rPr>
          <w:rFonts w:ascii="Arial" w:hAnsi="Arial" w:cs="Arial"/>
          <w:noProof/>
          <w:lang w:val="mn-MN"/>
        </w:rPr>
        <w:t xml:space="preserve">20-иос доошгүй хувь нь авто </w:t>
      </w:r>
      <w:r w:rsidRPr="00F60EE6">
        <w:rPr>
          <w:rFonts w:ascii="Arial" w:hAnsi="Arial" w:cs="Arial"/>
          <w:noProof/>
          <w:lang w:val="mn-MN"/>
        </w:rPr>
        <w:t>зогсоол</w:t>
      </w:r>
      <w:r w:rsidRPr="007A47CD">
        <w:rPr>
          <w:rFonts w:ascii="Arial" w:hAnsi="Arial" w:cs="Arial"/>
          <w:noProof/>
          <w:lang w:val="mn-MN"/>
        </w:rPr>
        <w:t xml:space="preserve"> байна. </w:t>
      </w:r>
      <w:r w:rsidRPr="007A47CD">
        <w:rPr>
          <w:rFonts w:ascii="Arial" w:hAnsi="Arial" w:cs="Arial"/>
          <w:lang w:val="mn-MN"/>
        </w:rPr>
        <w:t>Хог хаягдлыг цуглуулах, ангилан ялгах, тээвэрлэх зориулалт бүхий талбайтай байна.”</w:t>
      </w:r>
    </w:p>
    <w:p w14:paraId="4AEFE848" w14:textId="77777777" w:rsidR="00D1611E" w:rsidRPr="007A47CD" w:rsidRDefault="00D1611E" w:rsidP="00D1611E">
      <w:pPr>
        <w:ind w:firstLine="720"/>
        <w:jc w:val="both"/>
        <w:rPr>
          <w:rFonts w:ascii="Arial" w:hAnsi="Arial" w:cs="Arial"/>
          <w:lang w:val="mn-MN"/>
        </w:rPr>
      </w:pPr>
    </w:p>
    <w:p w14:paraId="70AEF579" w14:textId="77777777" w:rsidR="00D1611E" w:rsidRPr="007A47CD" w:rsidRDefault="00D1611E" w:rsidP="00D1611E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bCs/>
          <w:lang w:val="mn-MN"/>
        </w:rPr>
        <w:t>3 дугаар зүйл.</w:t>
      </w:r>
      <w:r w:rsidRPr="007A47CD">
        <w:rPr>
          <w:rFonts w:ascii="Arial" w:hAnsi="Arial" w:cs="Arial"/>
          <w:noProof/>
          <w:lang w:val="mn-MN"/>
        </w:rPr>
        <w:t xml:space="preserve">Хот байгуулалтын тухай хуулийн 12 дугаар зүйлийн 12.8 дахь хэсгийн “70 хувиас </w:t>
      </w:r>
      <w:r w:rsidRPr="007D1772">
        <w:rPr>
          <w:rFonts w:ascii="Arial" w:hAnsi="Arial" w:cs="Arial"/>
          <w:noProof/>
          <w:lang w:val="mn-MN"/>
        </w:rPr>
        <w:t>илүүгүй</w:t>
      </w:r>
      <w:r w:rsidRPr="007A47CD">
        <w:rPr>
          <w:rFonts w:ascii="Arial" w:hAnsi="Arial" w:cs="Arial"/>
          <w:noProof/>
          <w:lang w:val="mn-MN"/>
        </w:rPr>
        <w:t xml:space="preserve">” гэснийг “60 хувиас </w:t>
      </w:r>
      <w:r w:rsidRPr="007D1772">
        <w:rPr>
          <w:rFonts w:ascii="Arial" w:hAnsi="Arial" w:cs="Arial"/>
          <w:noProof/>
          <w:lang w:val="mn-MN"/>
        </w:rPr>
        <w:t xml:space="preserve">илүүгүй буюу төлөвлөгөөнд хамааруулсан нийт газар нутгийн болон барилга барих зориулалтаар олгосон </w:t>
      </w:r>
      <w:r w:rsidRPr="007D1772">
        <w:rPr>
          <w:rFonts w:ascii="Arial" w:hAnsi="Arial" w:cs="Arial"/>
          <w:noProof/>
          <w:lang w:val="mn-MN"/>
        </w:rPr>
        <w:lastRenderedPageBreak/>
        <w:t>газрын нийт талбайн 20-иос доошгүй хувь нь цэцэрлэг, ногоон байгууламж, 20</w:t>
      </w:r>
      <w:r>
        <w:rPr>
          <w:rFonts w:ascii="Arial" w:hAnsi="Arial" w:cs="Arial"/>
          <w:noProof/>
          <w:lang w:val="mn-MN"/>
        </w:rPr>
        <w:t>-</w:t>
      </w:r>
      <w:r w:rsidRPr="007D1772">
        <w:rPr>
          <w:rFonts w:ascii="Arial" w:hAnsi="Arial" w:cs="Arial"/>
          <w:noProof/>
          <w:lang w:val="mn-MN"/>
        </w:rPr>
        <w:t>иос доошгүй хувь нь авто зогсоол</w:t>
      </w:r>
      <w:r w:rsidRPr="007A47CD">
        <w:rPr>
          <w:rFonts w:ascii="Arial" w:hAnsi="Arial" w:cs="Arial"/>
          <w:noProof/>
          <w:lang w:val="mn-MN"/>
        </w:rPr>
        <w:t xml:space="preserve">” гэж өөрчилсүгэй. </w:t>
      </w:r>
    </w:p>
    <w:p w14:paraId="030C06EA" w14:textId="77777777" w:rsidR="00D1611E" w:rsidRPr="007A47CD" w:rsidRDefault="00D1611E" w:rsidP="00D1611E">
      <w:pPr>
        <w:ind w:firstLine="720"/>
        <w:jc w:val="both"/>
        <w:rPr>
          <w:rFonts w:ascii="Arial" w:hAnsi="Arial" w:cs="Arial"/>
          <w:lang w:val="mn-MN"/>
        </w:rPr>
      </w:pPr>
    </w:p>
    <w:p w14:paraId="7F71FE78" w14:textId="77777777" w:rsidR="00D1611E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4 дүгээр зүйл</w:t>
      </w:r>
      <w:r w:rsidRPr="007A47CD">
        <w:rPr>
          <w:rFonts w:ascii="Arial" w:hAnsi="Arial" w:cs="Arial"/>
          <w:b/>
          <w:noProof/>
          <w:lang w:val="mn-MN"/>
        </w:rPr>
        <w:t>.</w:t>
      </w:r>
      <w:r w:rsidRPr="007A47CD">
        <w:rPr>
          <w:rFonts w:ascii="Arial" w:hAnsi="Arial" w:cs="Arial"/>
          <w:noProof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533C3C07" w14:textId="77777777" w:rsidR="00D1611E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8D7C1D1" w14:textId="77777777" w:rsidR="00D1611E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183350A3" w14:textId="77777777" w:rsidR="00D1611E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3A92B4D" w14:textId="77777777" w:rsidR="00D1611E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BEED14A" w14:textId="77777777" w:rsidR="00D1611E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63DFACB8" w14:textId="77777777" w:rsidR="00D1611E" w:rsidRPr="007A47CD" w:rsidRDefault="00D1611E" w:rsidP="00D1611E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 xml:space="preserve">Г.ЗАНДАНШАТАР </w:t>
      </w:r>
    </w:p>
    <w:p w14:paraId="5D476E69" w14:textId="16F1E876" w:rsidR="00D67B18" w:rsidRPr="007A47CD" w:rsidRDefault="00D67B18" w:rsidP="00D1611E">
      <w:pPr>
        <w:jc w:val="center"/>
        <w:rPr>
          <w:rFonts w:ascii="Arial" w:hAnsi="Arial" w:cs="Arial"/>
          <w:noProof/>
          <w:lang w:val="mn-MN"/>
        </w:rPr>
      </w:pPr>
    </w:p>
    <w:p w14:paraId="651CFC2D" w14:textId="46D83692" w:rsidR="009657E3" w:rsidRPr="001B34DB" w:rsidRDefault="009657E3" w:rsidP="00AC07C8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µÈÏß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1853"/>
    <w:rsid w:val="001571B2"/>
    <w:rsid w:val="001D7A86"/>
    <w:rsid w:val="001F15D4"/>
    <w:rsid w:val="002337B8"/>
    <w:rsid w:val="002775D1"/>
    <w:rsid w:val="00281473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77297"/>
    <w:rsid w:val="0058334D"/>
    <w:rsid w:val="005E12C7"/>
    <w:rsid w:val="00611213"/>
    <w:rsid w:val="006133A1"/>
    <w:rsid w:val="006265A2"/>
    <w:rsid w:val="006A118A"/>
    <w:rsid w:val="006F6523"/>
    <w:rsid w:val="007A7E2F"/>
    <w:rsid w:val="007D0BDC"/>
    <w:rsid w:val="007E53B2"/>
    <w:rsid w:val="00846A57"/>
    <w:rsid w:val="008C4A7F"/>
    <w:rsid w:val="008F3A57"/>
    <w:rsid w:val="009657E3"/>
    <w:rsid w:val="009E2693"/>
    <w:rsid w:val="009E4A90"/>
    <w:rsid w:val="00A02066"/>
    <w:rsid w:val="00AC07C8"/>
    <w:rsid w:val="00AC7699"/>
    <w:rsid w:val="00AE77C8"/>
    <w:rsid w:val="00B00A67"/>
    <w:rsid w:val="00B0601D"/>
    <w:rsid w:val="00B53926"/>
    <w:rsid w:val="00BB49E7"/>
    <w:rsid w:val="00BE7AB2"/>
    <w:rsid w:val="00C239BD"/>
    <w:rsid w:val="00C5156F"/>
    <w:rsid w:val="00D1611E"/>
    <w:rsid w:val="00D67B18"/>
    <w:rsid w:val="00D826EA"/>
    <w:rsid w:val="00DC6D45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2024-01-04T09:29:00Z</dcterms:created>
  <dcterms:modified xsi:type="dcterms:W3CDTF">2024-01-18T06:32:00Z</dcterms:modified>
</cp:coreProperties>
</file>