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8B921" w14:textId="77777777" w:rsidR="009A38E9" w:rsidRPr="00DE74A6" w:rsidRDefault="009A38E9" w:rsidP="009A38E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57A8CD31" wp14:editId="113B0C15">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B2308C5" w14:textId="77777777" w:rsidR="009A38E9" w:rsidRPr="00DE74A6" w:rsidRDefault="009A38E9" w:rsidP="009A38E9">
      <w:pPr>
        <w:pStyle w:val="Title"/>
        <w:ind w:left="-142" w:right="-360"/>
        <w:rPr>
          <w:rFonts w:ascii="Arial" w:hAnsi="Arial" w:cs="Arial"/>
          <w:sz w:val="40"/>
          <w:szCs w:val="40"/>
        </w:rPr>
      </w:pPr>
    </w:p>
    <w:p w14:paraId="6A1448FA" w14:textId="77777777" w:rsidR="009A38E9" w:rsidRPr="00DE74A6" w:rsidRDefault="009A38E9" w:rsidP="009A38E9">
      <w:pPr>
        <w:pStyle w:val="Title"/>
        <w:ind w:left="-142"/>
        <w:rPr>
          <w:rFonts w:ascii="Arial" w:hAnsi="Arial" w:cs="Arial"/>
          <w:sz w:val="32"/>
          <w:szCs w:val="32"/>
        </w:rPr>
      </w:pPr>
    </w:p>
    <w:p w14:paraId="27408FBD" w14:textId="77777777" w:rsidR="009A38E9" w:rsidRPr="00B56EE4" w:rsidRDefault="009A38E9" w:rsidP="009A38E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2D7153B" w14:textId="77777777" w:rsidR="009A38E9" w:rsidRPr="00DE74A6" w:rsidRDefault="009A38E9" w:rsidP="009A38E9">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405674E4" w14:textId="77777777" w:rsidR="009A38E9" w:rsidRPr="00DE74A6" w:rsidRDefault="009A38E9" w:rsidP="009A38E9">
      <w:pPr>
        <w:rPr>
          <w:rFonts w:ascii="Arial" w:hAnsi="Arial" w:cs="Arial"/>
          <w:lang w:val="ms-MY"/>
        </w:rPr>
      </w:pPr>
    </w:p>
    <w:p w14:paraId="4FCF1D6D" w14:textId="24108B39" w:rsidR="009A38E9" w:rsidRPr="00DE74A6" w:rsidRDefault="009A38E9" w:rsidP="009A38E9">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28</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17</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1C16A742" w14:textId="77777777" w:rsidR="00DE2FB7" w:rsidRPr="00AD29D9" w:rsidRDefault="00DE2FB7" w:rsidP="00DE2FB7">
      <w:pPr>
        <w:snapToGrid w:val="0"/>
        <w:jc w:val="center"/>
        <w:textAlignment w:val="top"/>
        <w:rPr>
          <w:rFonts w:ascii="Arial" w:eastAsia="Times New Roman" w:hAnsi="Arial" w:cs="Arial"/>
          <w:b/>
          <w:bCs/>
          <w:noProof/>
          <w:color w:val="000000" w:themeColor="text1"/>
          <w:lang w:val="mn-MN"/>
        </w:rPr>
      </w:pPr>
    </w:p>
    <w:p w14:paraId="41564A15" w14:textId="77777777" w:rsidR="00F23C9D" w:rsidRPr="00AD29D9" w:rsidRDefault="00F23C9D" w:rsidP="00DE2FB7">
      <w:pPr>
        <w:snapToGrid w:val="0"/>
        <w:jc w:val="center"/>
        <w:textAlignment w:val="top"/>
        <w:rPr>
          <w:rFonts w:ascii="Arial" w:eastAsia="Times New Roman" w:hAnsi="Arial" w:cs="Arial"/>
          <w:b/>
          <w:bCs/>
          <w:noProof/>
          <w:color w:val="000000" w:themeColor="text1"/>
          <w:lang w:val="mn-MN"/>
        </w:rPr>
      </w:pPr>
    </w:p>
    <w:p w14:paraId="040C2367" w14:textId="77777777" w:rsidR="00F23C9D" w:rsidRPr="00AD29D9" w:rsidRDefault="00F23C9D" w:rsidP="00F23C9D">
      <w:pPr>
        <w:snapToGrid w:val="0"/>
        <w:spacing w:line="276" w:lineRule="auto"/>
        <w:jc w:val="center"/>
        <w:textAlignment w:val="top"/>
        <w:rPr>
          <w:rFonts w:ascii="Arial" w:eastAsia="Times New Roman" w:hAnsi="Arial" w:cs="Arial"/>
          <w:b/>
          <w:bCs/>
          <w:noProof/>
          <w:color w:val="000000" w:themeColor="text1"/>
          <w:lang w:val="mn-MN"/>
        </w:rPr>
      </w:pPr>
    </w:p>
    <w:p w14:paraId="2CCE4DF1" w14:textId="3413A8AE" w:rsidR="00DE2FB7" w:rsidRPr="00AD29D9" w:rsidRDefault="00F23C9D" w:rsidP="00DE2FB7">
      <w:pPr>
        <w:snapToGrid w:val="0"/>
        <w:jc w:val="center"/>
        <w:textAlignment w:val="top"/>
        <w:rPr>
          <w:rFonts w:ascii="Arial" w:eastAsia="Times New Roman" w:hAnsi="Arial" w:cs="Arial"/>
          <w:b/>
          <w:bCs/>
          <w:noProof/>
          <w:color w:val="000000" w:themeColor="text1"/>
          <w:lang w:val="mn-MN"/>
        </w:rPr>
      </w:pPr>
      <w:r w:rsidRPr="00AD29D9">
        <w:rPr>
          <w:rFonts w:ascii="Arial" w:eastAsia="Times New Roman" w:hAnsi="Arial" w:cs="Arial"/>
          <w:b/>
          <w:bCs/>
          <w:noProof/>
          <w:color w:val="000000" w:themeColor="text1"/>
          <w:lang w:val="mn-MN"/>
        </w:rPr>
        <w:t xml:space="preserve">  </w:t>
      </w:r>
      <w:r w:rsidR="00DE2FB7" w:rsidRPr="00AD29D9">
        <w:rPr>
          <w:rFonts w:ascii="Arial" w:eastAsia="Times New Roman" w:hAnsi="Arial" w:cs="Arial"/>
          <w:b/>
          <w:bCs/>
          <w:noProof/>
          <w:color w:val="000000" w:themeColor="text1"/>
          <w:lang w:val="mn-MN"/>
        </w:rPr>
        <w:t>Ерөнхийлөгчийн хоригийн тухай</w:t>
      </w:r>
    </w:p>
    <w:p w14:paraId="0190F411" w14:textId="77777777" w:rsidR="00DE2FB7" w:rsidRPr="00AD29D9" w:rsidRDefault="00DE2FB7" w:rsidP="00F23C9D">
      <w:pPr>
        <w:snapToGrid w:val="0"/>
        <w:spacing w:line="360" w:lineRule="auto"/>
        <w:jc w:val="center"/>
        <w:textAlignment w:val="top"/>
        <w:rPr>
          <w:rFonts w:ascii="Arial" w:eastAsia="Times New Roman" w:hAnsi="Arial" w:cs="Arial"/>
          <w:b/>
          <w:bCs/>
          <w:noProof/>
          <w:color w:val="000000" w:themeColor="text1"/>
          <w:lang w:val="mn-MN"/>
        </w:rPr>
      </w:pPr>
    </w:p>
    <w:p w14:paraId="30EFD7AA" w14:textId="77777777" w:rsidR="00DE2FB7" w:rsidRPr="00AD29D9" w:rsidRDefault="00DE2FB7" w:rsidP="00DE2FB7">
      <w:pPr>
        <w:ind w:firstLine="709"/>
        <w:jc w:val="both"/>
        <w:rPr>
          <w:rFonts w:ascii="Times New Roman" w:eastAsia="Times New Roman" w:hAnsi="Times New Roman" w:cs="Times New Roman"/>
          <w:color w:val="000000" w:themeColor="text1"/>
          <w:lang w:val="mn-MN"/>
        </w:rPr>
      </w:pPr>
      <w:r w:rsidRPr="00AD29D9">
        <w:rPr>
          <w:rFonts w:ascii="Arial" w:eastAsia="Times New Roman" w:hAnsi="Arial" w:cs="Arial"/>
          <w:noProof/>
          <w:color w:val="000000" w:themeColor="text1"/>
          <w:lang w:val="mn-MN"/>
        </w:rPr>
        <w:t xml:space="preserve">Монгол Улсын Их Хурлын чуулганы хуралдааны дэгийн тухай хуулийн </w:t>
      </w:r>
      <w:r w:rsidRPr="00AD29D9">
        <w:rPr>
          <w:rFonts w:ascii="Arial" w:eastAsia="Times New Roman" w:hAnsi="Arial" w:cs="Arial"/>
          <w:noProof/>
          <w:color w:val="000000" w:themeColor="text1"/>
          <w:shd w:val="clear" w:color="auto" w:fill="FFFFFF"/>
          <w:lang w:val="mn-MN"/>
        </w:rPr>
        <w:t>88 дугаар зүйлийн 88.1</w:t>
      </w:r>
      <w:r w:rsidRPr="00AD29D9">
        <w:rPr>
          <w:rFonts w:ascii="Times New Roman" w:eastAsia="Times New Roman" w:hAnsi="Times New Roman" w:cs="Times New Roman"/>
          <w:noProof/>
          <w:color w:val="000000" w:themeColor="text1"/>
          <w:lang w:val="mn-MN"/>
        </w:rPr>
        <w:t xml:space="preserve"> </w:t>
      </w:r>
      <w:r w:rsidRPr="00AD29D9">
        <w:rPr>
          <w:rFonts w:ascii="Arial" w:eastAsia="Times New Roman" w:hAnsi="Arial" w:cs="Arial"/>
          <w:noProof/>
          <w:color w:val="000000" w:themeColor="text1"/>
          <w:lang w:val="mn-MN"/>
        </w:rPr>
        <w:t xml:space="preserve">дэх </w:t>
      </w:r>
      <w:r w:rsidRPr="00AD29D9">
        <w:rPr>
          <w:rFonts w:ascii="Arial" w:hAnsi="Arial" w:cs="Arial"/>
          <w:noProof/>
          <w:color w:val="000000" w:themeColor="text1"/>
          <w:lang w:val="mn-MN"/>
        </w:rPr>
        <w:t>хэсгийг</w:t>
      </w:r>
      <w:r w:rsidRPr="00AD29D9">
        <w:rPr>
          <w:rFonts w:ascii="Arial" w:eastAsia="Times New Roman" w:hAnsi="Arial" w:cs="Arial"/>
          <w:noProof/>
          <w:color w:val="000000" w:themeColor="text1"/>
          <w:lang w:val="mn-MN"/>
        </w:rPr>
        <w:t xml:space="preserve"> үндэслэн Монгол Улсын Их Хурлаас ТОГТООХ нь</w:t>
      </w:r>
      <w:r w:rsidRPr="00AD29D9">
        <w:rPr>
          <w:rFonts w:ascii="Arial" w:eastAsia="Times New Roman" w:hAnsi="Arial" w:cs="Arial"/>
          <w:color w:val="000000" w:themeColor="text1"/>
          <w:lang w:val="mn-MN"/>
        </w:rPr>
        <w:t>:</w:t>
      </w:r>
    </w:p>
    <w:p w14:paraId="7C316408" w14:textId="77777777" w:rsidR="00DE2FB7" w:rsidRPr="00AD29D9" w:rsidRDefault="00DE2FB7" w:rsidP="009A38E9">
      <w:pPr>
        <w:snapToGrid w:val="0"/>
        <w:textAlignment w:val="top"/>
        <w:rPr>
          <w:rFonts w:ascii="Arial" w:eastAsia="Times New Roman" w:hAnsi="Arial" w:cs="Arial"/>
          <w:b/>
          <w:bCs/>
          <w:color w:val="000000" w:themeColor="text1"/>
          <w:lang w:val="mn-MN"/>
        </w:rPr>
      </w:pPr>
    </w:p>
    <w:p w14:paraId="0DD772FE" w14:textId="77777777" w:rsidR="00DE2FB7" w:rsidRPr="00AD29D9" w:rsidRDefault="00DE2FB7" w:rsidP="00DE2FB7">
      <w:pPr>
        <w:ind w:firstLine="709"/>
        <w:jc w:val="both"/>
        <w:rPr>
          <w:rFonts w:ascii="Arial" w:eastAsia="Times New Roman" w:hAnsi="Arial" w:cs="Arial"/>
          <w:shd w:val="clear" w:color="auto" w:fill="FFFFFF"/>
          <w:lang w:val="mn-MN"/>
        </w:rPr>
      </w:pPr>
      <w:r w:rsidRPr="00AD29D9">
        <w:rPr>
          <w:rFonts w:ascii="Arial" w:eastAsia="Times New Roman" w:hAnsi="Arial" w:cs="Arial"/>
          <w:shd w:val="clear" w:color="auto" w:fill="FFFFFF"/>
          <w:lang w:val="mn-MN"/>
        </w:rPr>
        <w:t>1.Монгол Улсын Их Хурал 2020 оны 12 дугаар сарын 24-ний өдөр баталсан Монгол Улсын засаг захиргаа, нутаг дэвсгэрийн нэгж, түүний удирдлагын тухай хуулийн 56 дугаар зүйлийн 56.5.1 дэх заалт, мөн зүйлийн 56.8 дахь хэсэгт хэсэгчлэн тавьсан Монгол Улсын Ерөнхийлөгчийн хоригийг хүлээн авсугай.</w:t>
      </w:r>
    </w:p>
    <w:p w14:paraId="1D6341AF" w14:textId="77777777" w:rsidR="00DE2FB7" w:rsidRPr="00AD29D9" w:rsidRDefault="00DE2FB7" w:rsidP="009A38E9">
      <w:pPr>
        <w:jc w:val="both"/>
        <w:rPr>
          <w:rFonts w:ascii="Arial" w:eastAsia="Times New Roman" w:hAnsi="Arial" w:cs="Arial"/>
          <w:shd w:val="clear" w:color="auto" w:fill="FFFFFF"/>
          <w:lang w:val="mn-MN"/>
        </w:rPr>
      </w:pPr>
    </w:p>
    <w:p w14:paraId="03DB8E06" w14:textId="77777777" w:rsidR="00DE2FB7" w:rsidRPr="00AD29D9" w:rsidRDefault="00DE2FB7" w:rsidP="00DE2FB7">
      <w:pPr>
        <w:ind w:firstLine="709"/>
        <w:jc w:val="both"/>
        <w:rPr>
          <w:rFonts w:ascii="Arial" w:eastAsia="Times New Roman" w:hAnsi="Arial" w:cs="Arial"/>
          <w:shd w:val="clear" w:color="auto" w:fill="FFFFFF"/>
          <w:lang w:val="mn-MN"/>
        </w:rPr>
      </w:pPr>
      <w:r w:rsidRPr="00AD29D9">
        <w:rPr>
          <w:rFonts w:ascii="Arial" w:eastAsia="Times New Roman" w:hAnsi="Arial" w:cs="Arial"/>
          <w:shd w:val="clear" w:color="auto" w:fill="FFFFFF"/>
          <w:lang w:val="mn-MN"/>
        </w:rPr>
        <w:t>2.Монгол Улсын Их Хурал 2020 оны 12 дугаар сарын 24-ний өдөр баталсан Монгол Улсын засаг захиргаа, нутаг дэвсгэрийн нэгж, түүний удирдлагын тухай хуулийн 4 дүгээр зүйлийн 4.1.6, 4.1.8 дахь заалт, 12 дугаар зүйлийн 12.1.1 дэх заалт, 18 дугаар зүйлийн 18.2 дахь хэсэг, 20 дугаар зүйл, 27 дугаар зүйл, 32 дугаар зүйлийн 32.9 дэх хэсэг, 36 дугаар зүйлийн 36.1.2 дахь заалт, 42 дугаар зүйл, 46 дугаар зүйлийн 46.4 дэх хэсэг, 50 дугаар зүйлийн 50.1 дэх хэсэг, 51 дүгээр зүйлийн 51.3 дахь хэсэг, 58 дугаар зүйлийн 58.1.12 дахь заалт, 59 дүгээр зүйлийн 59.1.8 дахь заалт, 60 дугаар зүйлийн 60.1.7 дахь заалт, 61 дүгээр зүйлийн 61.1.21 дэх заалт, 62 дугаар зүйлийн 62.1.7 дахь заалт, 63 дугаар зүйлийн 63.1.7 дахь заалт, 64 дүгээр зүйлийн 64.2, 64.3 дахь хэсэг, 65 дугаар зүйлийн 65.1.3 дахь заалт, мөн зүйлийн 65.2, 65.3, 65.4 дэх хэсэг, 79 дүгээр зүйлийн 79.3 дахь хэсэг болон Төсвийн тухай хуульд нэмэлт, өөрчлөлт оруулах тухай хуулийн 3 дугаар зүйлийн 3 дахь заалт, 4 дүгээр зүйлд хэсэгчлэн тавьсан Монгол Улсын Ерөнхийлөгчийн хоригийг хүлээн авах боломжгүй гэж үзсүгэй.</w:t>
      </w:r>
    </w:p>
    <w:p w14:paraId="18E43F8B" w14:textId="77777777" w:rsidR="00DE2FB7" w:rsidRPr="00AD29D9" w:rsidRDefault="00DE2FB7" w:rsidP="009A38E9">
      <w:pPr>
        <w:jc w:val="both"/>
        <w:rPr>
          <w:rFonts w:ascii="Arial" w:eastAsia="Times New Roman" w:hAnsi="Arial" w:cs="Arial"/>
          <w:shd w:val="clear" w:color="auto" w:fill="FFFFFF"/>
          <w:lang w:val="mn-MN"/>
        </w:rPr>
      </w:pPr>
    </w:p>
    <w:p w14:paraId="0766764A" w14:textId="77777777" w:rsidR="00DE2FB7" w:rsidRPr="00AD29D9" w:rsidRDefault="00DE2FB7" w:rsidP="00DE2FB7">
      <w:pPr>
        <w:ind w:firstLine="720"/>
        <w:jc w:val="both"/>
        <w:rPr>
          <w:rFonts w:ascii="Arial" w:eastAsia="Times New Roman" w:hAnsi="Arial" w:cs="Arial"/>
          <w:lang w:val="mn-MN"/>
        </w:rPr>
      </w:pPr>
      <w:r w:rsidRPr="00AD29D9">
        <w:rPr>
          <w:rFonts w:ascii="Arial" w:eastAsia="Times New Roman" w:hAnsi="Arial" w:cs="Arial"/>
          <w:lang w:val="mn-MN"/>
        </w:rPr>
        <w:t>3.</w:t>
      </w:r>
      <w:r w:rsidRPr="00AD29D9">
        <w:rPr>
          <w:rFonts w:ascii="Arial" w:hAnsi="Arial" w:cs="Arial"/>
          <w:lang w:val="mn-MN"/>
        </w:rPr>
        <w:t>Энэ тогтоолыг 2021 оны 01 дүгээр сарын 28-ны өдрөөс эхлэн дагаж мөрдсүгэй.</w:t>
      </w:r>
      <w:r w:rsidRPr="00AD29D9">
        <w:rPr>
          <w:rFonts w:ascii="Arial" w:eastAsia="Times New Roman" w:hAnsi="Arial" w:cs="Arial"/>
          <w:lang w:val="mn-MN"/>
        </w:rPr>
        <w:t> </w:t>
      </w:r>
    </w:p>
    <w:p w14:paraId="00D4B09B" w14:textId="77777777" w:rsidR="00DE2FB7" w:rsidRPr="00AD29D9" w:rsidRDefault="00DE2FB7" w:rsidP="009A38E9">
      <w:pPr>
        <w:jc w:val="both"/>
        <w:rPr>
          <w:rFonts w:ascii="Arial" w:eastAsia="Times New Roman" w:hAnsi="Arial" w:cs="Arial"/>
          <w:lang w:val="mn-MN"/>
        </w:rPr>
      </w:pPr>
    </w:p>
    <w:p w14:paraId="7A87D4DD" w14:textId="77777777" w:rsidR="00DE2FB7" w:rsidRPr="00AD29D9" w:rsidRDefault="00DE2FB7" w:rsidP="00DE2FB7">
      <w:pPr>
        <w:ind w:firstLine="720"/>
        <w:jc w:val="both"/>
        <w:rPr>
          <w:rFonts w:ascii="Arial" w:eastAsia="Times New Roman" w:hAnsi="Arial" w:cs="Arial"/>
          <w:lang w:val="mn-MN"/>
        </w:rPr>
      </w:pPr>
    </w:p>
    <w:p w14:paraId="6536EC61" w14:textId="77777777" w:rsidR="00F23C9D" w:rsidRPr="00AD29D9" w:rsidRDefault="00F23C9D" w:rsidP="00DE2FB7">
      <w:pPr>
        <w:rPr>
          <w:rFonts w:ascii="Arial" w:hAnsi="Arial" w:cs="Arial"/>
          <w:lang w:val="mn-MN"/>
        </w:rPr>
      </w:pPr>
    </w:p>
    <w:p w14:paraId="0717247A" w14:textId="77777777" w:rsidR="00F23C9D" w:rsidRPr="00AD29D9" w:rsidRDefault="00F23C9D" w:rsidP="00DE2FB7">
      <w:pPr>
        <w:rPr>
          <w:rFonts w:ascii="Arial" w:hAnsi="Arial" w:cs="Arial"/>
          <w:lang w:val="mn-MN"/>
        </w:rPr>
      </w:pPr>
    </w:p>
    <w:p w14:paraId="1DDF0AA1" w14:textId="77777777" w:rsidR="00F23C9D" w:rsidRPr="00AD29D9" w:rsidRDefault="00F23C9D" w:rsidP="00DE2FB7">
      <w:pPr>
        <w:rPr>
          <w:rFonts w:ascii="Arial" w:hAnsi="Arial" w:cs="Arial"/>
          <w:lang w:val="mn-MN"/>
        </w:rPr>
      </w:pPr>
    </w:p>
    <w:p w14:paraId="7C7AE750" w14:textId="10A77FB5" w:rsidR="00DE2FB7" w:rsidRPr="00AD29D9" w:rsidRDefault="00F23C9D" w:rsidP="00DE2FB7">
      <w:pPr>
        <w:rPr>
          <w:rFonts w:ascii="Arial" w:hAnsi="Arial" w:cs="Arial"/>
          <w:lang w:val="mn-MN"/>
        </w:rPr>
      </w:pPr>
      <w:r w:rsidRPr="00AD29D9">
        <w:rPr>
          <w:rFonts w:ascii="Arial" w:hAnsi="Arial" w:cs="Arial"/>
          <w:lang w:val="mn-MN"/>
        </w:rPr>
        <w:t xml:space="preserve"> </w:t>
      </w:r>
      <w:r w:rsidRPr="00AD29D9">
        <w:rPr>
          <w:rFonts w:ascii="Arial" w:hAnsi="Arial" w:cs="Arial"/>
          <w:lang w:val="mn-MN"/>
        </w:rPr>
        <w:tab/>
      </w:r>
      <w:r w:rsidRPr="00AD29D9">
        <w:rPr>
          <w:rFonts w:ascii="Arial" w:hAnsi="Arial" w:cs="Arial"/>
          <w:lang w:val="mn-MN"/>
        </w:rPr>
        <w:tab/>
        <w:t xml:space="preserve">МОНГОЛ УЛСЫН </w:t>
      </w:r>
    </w:p>
    <w:p w14:paraId="1208DC5B" w14:textId="29B9D1DD" w:rsidR="003710EA" w:rsidRPr="00AD29D9" w:rsidRDefault="00F23C9D">
      <w:pPr>
        <w:rPr>
          <w:lang w:val="mn-MN"/>
        </w:rPr>
      </w:pPr>
      <w:r w:rsidRPr="00AD29D9">
        <w:rPr>
          <w:rFonts w:ascii="Arial" w:hAnsi="Arial" w:cs="Arial"/>
          <w:lang w:val="mn-MN"/>
        </w:rPr>
        <w:t xml:space="preserve"> </w:t>
      </w:r>
      <w:r w:rsidRPr="00AD29D9">
        <w:rPr>
          <w:rFonts w:ascii="Arial" w:hAnsi="Arial" w:cs="Arial"/>
          <w:lang w:val="mn-MN"/>
        </w:rPr>
        <w:tab/>
      </w:r>
      <w:r w:rsidRPr="00AD29D9">
        <w:rPr>
          <w:rFonts w:ascii="Arial" w:hAnsi="Arial" w:cs="Arial"/>
          <w:lang w:val="mn-MN"/>
        </w:rPr>
        <w:tab/>
        <w:t>ИХ ХУРЛЫН ДАРГА</w:t>
      </w:r>
      <w:r w:rsidRPr="00AD29D9">
        <w:rPr>
          <w:rFonts w:ascii="Arial" w:hAnsi="Arial" w:cs="Arial"/>
          <w:lang w:val="mn-MN"/>
        </w:rPr>
        <w:tab/>
      </w:r>
      <w:r w:rsidRPr="00AD29D9">
        <w:rPr>
          <w:rFonts w:ascii="Arial" w:hAnsi="Arial" w:cs="Arial"/>
          <w:lang w:val="mn-MN"/>
        </w:rPr>
        <w:tab/>
      </w:r>
      <w:r w:rsidRPr="00AD29D9">
        <w:rPr>
          <w:rFonts w:ascii="Arial" w:hAnsi="Arial" w:cs="Arial"/>
          <w:lang w:val="mn-MN"/>
        </w:rPr>
        <w:tab/>
        <w:t xml:space="preserve">       Г.ЗАНДАНШАТАР</w:t>
      </w:r>
    </w:p>
    <w:sectPr w:rsidR="003710EA" w:rsidRPr="00AD29D9" w:rsidSect="00DE2FB7">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B7"/>
    <w:rsid w:val="001E4023"/>
    <w:rsid w:val="0057009A"/>
    <w:rsid w:val="00576CDC"/>
    <w:rsid w:val="00606A11"/>
    <w:rsid w:val="0067035D"/>
    <w:rsid w:val="006F1879"/>
    <w:rsid w:val="009A38E9"/>
    <w:rsid w:val="00AD29D9"/>
    <w:rsid w:val="00B5283C"/>
    <w:rsid w:val="00DE2FB7"/>
    <w:rsid w:val="00F2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ED63"/>
  <w14:defaultImageDpi w14:val="32767"/>
  <w15:docId w15:val="{3D478771-E490-8348-BB45-EEDFD1F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FB7"/>
  </w:style>
  <w:style w:type="paragraph" w:styleId="Heading1">
    <w:name w:val="heading 1"/>
    <w:basedOn w:val="Normal"/>
    <w:next w:val="Normal"/>
    <w:link w:val="Heading1Char"/>
    <w:uiPriority w:val="9"/>
    <w:qFormat/>
    <w:rsid w:val="00DE2FB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FB7"/>
    <w:rPr>
      <w:rFonts w:ascii="Arial Mon" w:eastAsia="Arial Unicode MS" w:hAnsi="Arial Mon" w:cs="Arial Unicode MS"/>
      <w:sz w:val="36"/>
      <w:lang w:val="ms-MY"/>
    </w:rPr>
  </w:style>
  <w:style w:type="paragraph" w:styleId="Title">
    <w:name w:val="Title"/>
    <w:basedOn w:val="Normal"/>
    <w:link w:val="TitleChar"/>
    <w:qFormat/>
    <w:rsid w:val="00DE2FB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DE2FB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2021-01-29T20:14:00Z</cp:lastPrinted>
  <dcterms:created xsi:type="dcterms:W3CDTF">2021-02-08T09:52:00Z</dcterms:created>
  <dcterms:modified xsi:type="dcterms:W3CDTF">2021-02-08T09:52:00Z</dcterms:modified>
</cp:coreProperties>
</file>