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31E5040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B10C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10C8B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7515BC12" w:rsidR="006B4A52" w:rsidRDefault="006B4A52" w:rsidP="006B4A52">
      <w:pPr>
        <w:pStyle w:val="Heading1"/>
        <w:jc w:val="left"/>
      </w:pPr>
    </w:p>
    <w:p w14:paraId="5DDCF1C7" w14:textId="77777777" w:rsidR="00A13B27" w:rsidRPr="00A13B27" w:rsidRDefault="00A13B27" w:rsidP="00A13B27">
      <w:pPr>
        <w:rPr>
          <w:lang w:val="mn-MN"/>
        </w:rPr>
      </w:pPr>
    </w:p>
    <w:p w14:paraId="58EB9278" w14:textId="77777777" w:rsidR="00AF42DF" w:rsidRPr="00EB34D7" w:rsidRDefault="00AF42DF" w:rsidP="00AF42DF">
      <w:pPr>
        <w:ind w:right="49"/>
        <w:jc w:val="center"/>
        <w:rPr>
          <w:rFonts w:ascii="Arial" w:hAnsi="Arial" w:cs="Arial"/>
          <w:b/>
          <w:color w:val="000000"/>
        </w:rPr>
      </w:pPr>
      <w:r w:rsidRPr="00EB34D7">
        <w:rPr>
          <w:rFonts w:ascii="Arial" w:hAnsi="Arial" w:cs="Arial"/>
          <w:b/>
          <w:color w:val="000000"/>
        </w:rPr>
        <w:t>ТӨРИЙН БЭЛГЭ ТЭМДГИЙН ТУХАЙ</w:t>
      </w:r>
    </w:p>
    <w:p w14:paraId="605EED4B" w14:textId="77777777" w:rsidR="00AF42DF" w:rsidRPr="00EB34D7" w:rsidRDefault="00AF42DF" w:rsidP="00AF42DF">
      <w:pPr>
        <w:ind w:right="49"/>
        <w:jc w:val="center"/>
        <w:rPr>
          <w:rFonts w:ascii="Arial" w:hAnsi="Arial" w:cs="Arial"/>
          <w:b/>
          <w:color w:val="000000"/>
        </w:rPr>
      </w:pPr>
      <w:r w:rsidRPr="00EB34D7">
        <w:rPr>
          <w:rFonts w:ascii="Arial" w:hAnsi="Arial" w:cs="Arial"/>
          <w:b/>
          <w:color w:val="000000"/>
        </w:rPr>
        <w:t xml:space="preserve">   </w:t>
      </w:r>
      <w:r>
        <w:rPr>
          <w:rFonts w:ascii="Arial" w:hAnsi="Arial" w:cs="Arial"/>
          <w:b/>
          <w:color w:val="000000"/>
        </w:rPr>
        <w:t xml:space="preserve"> </w:t>
      </w:r>
      <w:r w:rsidRPr="00EB34D7">
        <w:rPr>
          <w:rFonts w:ascii="Arial" w:hAnsi="Arial" w:cs="Arial"/>
          <w:b/>
          <w:color w:val="000000"/>
        </w:rPr>
        <w:t>ХУУЛЬД НЭМЭЛТ ОРУУЛАХ ТУХАЙ</w:t>
      </w:r>
    </w:p>
    <w:p w14:paraId="34C23F12" w14:textId="77777777" w:rsidR="00AF42DF" w:rsidRPr="00EB34D7" w:rsidRDefault="00AF42DF" w:rsidP="00AF42DF">
      <w:pPr>
        <w:ind w:right="49"/>
        <w:rPr>
          <w:rFonts w:ascii="Arial" w:hAnsi="Arial" w:cs="Arial"/>
          <w:b/>
          <w:color w:val="000000"/>
        </w:rPr>
      </w:pPr>
    </w:p>
    <w:p w14:paraId="1AFA73CD" w14:textId="77777777" w:rsidR="00AF42DF" w:rsidRPr="00EB34D7" w:rsidRDefault="00AF42DF" w:rsidP="00AF42DF">
      <w:pPr>
        <w:ind w:right="49" w:firstLine="720"/>
        <w:jc w:val="both"/>
        <w:rPr>
          <w:rFonts w:ascii="Arial" w:hAnsi="Arial" w:cs="Arial"/>
          <w:color w:val="000000"/>
        </w:rPr>
      </w:pPr>
      <w:r w:rsidRPr="00EB34D7">
        <w:rPr>
          <w:rFonts w:ascii="Arial" w:hAnsi="Arial" w:cs="Arial"/>
          <w:b/>
          <w:color w:val="000000"/>
        </w:rPr>
        <w:t>1 дүгээр зүйл.</w:t>
      </w:r>
      <w:r w:rsidRPr="00EB34D7">
        <w:rPr>
          <w:rFonts w:ascii="Arial" w:hAnsi="Arial" w:cs="Arial"/>
          <w:color w:val="000000"/>
        </w:rPr>
        <w:t xml:space="preserve">Төрийн бэлгэ тэмдгийн тухай хуульд доор дурдсан агуулгатай дараах хэсэг нэмсүгэй: </w:t>
      </w:r>
    </w:p>
    <w:p w14:paraId="15394648" w14:textId="77777777" w:rsidR="00AF42DF" w:rsidRPr="00EB34D7" w:rsidRDefault="00AF42DF" w:rsidP="00AF42DF">
      <w:pPr>
        <w:ind w:right="49" w:firstLine="720"/>
        <w:jc w:val="both"/>
        <w:rPr>
          <w:rFonts w:ascii="Arial" w:hAnsi="Arial" w:cs="Arial"/>
          <w:color w:val="000000"/>
        </w:rPr>
      </w:pPr>
    </w:p>
    <w:p w14:paraId="514A0495" w14:textId="77777777" w:rsidR="00AF42DF" w:rsidRPr="00EB34D7" w:rsidRDefault="00AF42DF" w:rsidP="00AF42DF">
      <w:pPr>
        <w:pStyle w:val="NoSpacing"/>
        <w:ind w:left="720"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EB34D7">
        <w:rPr>
          <w:rFonts w:ascii="Arial" w:hAnsi="Arial" w:cs="Arial"/>
          <w:b/>
          <w:bCs/>
          <w:sz w:val="24"/>
          <w:szCs w:val="24"/>
          <w:lang w:val="mn-MN"/>
        </w:rPr>
        <w:t>1/13 дугаар зүйлийн 5 дахь хэсэг:</w:t>
      </w:r>
    </w:p>
    <w:p w14:paraId="1F9EAC76" w14:textId="77777777" w:rsidR="00AF42DF" w:rsidRPr="00EB34D7" w:rsidRDefault="00AF42DF" w:rsidP="00AF42DF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</w:p>
    <w:p w14:paraId="254AE6A9" w14:textId="77777777" w:rsidR="00AF42DF" w:rsidRPr="00EB34D7" w:rsidRDefault="00AF42DF" w:rsidP="00AF42DF">
      <w:pPr>
        <w:ind w:right="49" w:firstLine="720"/>
        <w:jc w:val="both"/>
        <w:rPr>
          <w:rFonts w:ascii="Arial" w:hAnsi="Arial" w:cs="Arial"/>
          <w:color w:val="000000"/>
        </w:rPr>
      </w:pPr>
      <w:r w:rsidRPr="00EB34D7">
        <w:rPr>
          <w:rFonts w:ascii="Arial" w:hAnsi="Arial" w:cs="Arial"/>
          <w:color w:val="000000"/>
        </w:rPr>
        <w:t>“5.Энэ зүйлийн 1 дэх хэсэгт зааснаас бусад газарт Төрийн далбаа байнга мандуулах байршлыг Монгол Улсын Ерөнхийлөгч тогтоож болно.”</w:t>
      </w:r>
    </w:p>
    <w:p w14:paraId="457FB949" w14:textId="77777777" w:rsidR="00AF42DF" w:rsidRPr="00EB34D7" w:rsidRDefault="00AF42DF" w:rsidP="00AF42DF">
      <w:pPr>
        <w:pStyle w:val="NoSpacing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  <w:lang w:val="mn-MN"/>
        </w:rPr>
      </w:pPr>
    </w:p>
    <w:p w14:paraId="4FF401D5" w14:textId="77777777" w:rsidR="00AF42DF" w:rsidRPr="00EB34D7" w:rsidRDefault="00AF42DF" w:rsidP="00AF42DF">
      <w:pPr>
        <w:pStyle w:val="NoSpacing"/>
        <w:ind w:left="720"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EB34D7">
        <w:rPr>
          <w:rFonts w:ascii="Arial" w:hAnsi="Arial" w:cs="Arial"/>
          <w:b/>
          <w:bCs/>
          <w:sz w:val="24"/>
          <w:szCs w:val="24"/>
          <w:lang w:val="mn-MN"/>
        </w:rPr>
        <w:t>2/</w:t>
      </w:r>
      <w:r w:rsidRPr="00EB34D7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14</w:t>
      </w:r>
      <w:r w:rsidRPr="00EB34D7">
        <w:rPr>
          <w:rFonts w:ascii="Arial" w:hAnsi="Arial" w:cs="Arial"/>
          <w:b/>
          <w:bCs/>
          <w:sz w:val="24"/>
          <w:szCs w:val="24"/>
          <w:shd w:val="clear" w:color="auto" w:fill="FFFFFF"/>
          <w:vertAlign w:val="superscript"/>
          <w:lang w:val="mn-MN"/>
        </w:rPr>
        <w:t>1</w:t>
      </w:r>
      <w:r w:rsidRPr="00EB34D7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 дүгээр зүйл</w:t>
      </w:r>
      <w:r w:rsidRPr="00EB34D7">
        <w:rPr>
          <w:rFonts w:ascii="Arial" w:hAnsi="Arial" w:cs="Arial"/>
          <w:b/>
          <w:bCs/>
          <w:sz w:val="24"/>
          <w:szCs w:val="24"/>
          <w:lang w:val="mn-MN"/>
        </w:rPr>
        <w:t>ийн 2 дахь хэсэг:</w:t>
      </w:r>
    </w:p>
    <w:p w14:paraId="5EF719D3" w14:textId="77777777" w:rsidR="00AF42DF" w:rsidRPr="00EB34D7" w:rsidRDefault="00AF42DF" w:rsidP="00AF42DF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48A69E80" w14:textId="77777777" w:rsidR="00AF42DF" w:rsidRPr="00EB34D7" w:rsidRDefault="00AF42DF" w:rsidP="00AF42DF">
      <w:pPr>
        <w:pStyle w:val="NoSpacing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EB34D7">
        <w:rPr>
          <w:rFonts w:ascii="Arial" w:hAnsi="Arial" w:cs="Arial"/>
          <w:sz w:val="24"/>
          <w:szCs w:val="24"/>
          <w:lang w:val="mn-MN"/>
        </w:rPr>
        <w:t>“2.</w:t>
      </w:r>
      <w:bookmarkStart w:id="0" w:name="_Hlk163747949"/>
      <w:bookmarkStart w:id="1" w:name="_Hlk163809527"/>
      <w:r w:rsidRPr="00EB34D7">
        <w:rPr>
          <w:rFonts w:ascii="Arial" w:hAnsi="Arial" w:cs="Arial"/>
          <w:sz w:val="24"/>
          <w:szCs w:val="24"/>
          <w:lang w:val="mn-MN"/>
        </w:rPr>
        <w:t xml:space="preserve">Монгол Улсын Ерөнхийлөгч, Улсын Их Хурлын дарга, Ерөнхий сайд </w:t>
      </w:r>
      <w:r w:rsidRPr="00EB34D7">
        <w:rPr>
          <w:rFonts w:ascii="Arial" w:eastAsia="Times New Roman" w:hAnsi="Arial" w:cs="Arial"/>
          <w:sz w:val="24"/>
          <w:szCs w:val="24"/>
          <w:lang w:val="mn-MN"/>
        </w:rPr>
        <w:t xml:space="preserve">улс орноо сурталчлах, </w:t>
      </w:r>
      <w:bookmarkStart w:id="2" w:name="_Hlk163747807"/>
      <w:r w:rsidRPr="00EB34D7">
        <w:rPr>
          <w:rFonts w:ascii="Arial" w:eastAsia="Times New Roman" w:hAnsi="Arial" w:cs="Arial"/>
          <w:sz w:val="24"/>
          <w:szCs w:val="24"/>
          <w:lang w:val="mn-MN"/>
        </w:rPr>
        <w:t xml:space="preserve">эх оронч үзлийг төлөвшүүлэх зорилгоор төрийн далбааг иргэн, хуулийн этгээдэд </w:t>
      </w:r>
      <w:bookmarkEnd w:id="0"/>
      <w:bookmarkEnd w:id="2"/>
      <w:r w:rsidRPr="00EB34D7">
        <w:rPr>
          <w:rFonts w:ascii="Arial" w:eastAsia="Times New Roman" w:hAnsi="Arial" w:cs="Arial"/>
          <w:sz w:val="24"/>
          <w:szCs w:val="24"/>
          <w:lang w:val="mn-MN"/>
        </w:rPr>
        <w:t>хүндэтгэлтэйгээр гардуулан өгч болно</w:t>
      </w:r>
      <w:bookmarkEnd w:id="1"/>
      <w:r w:rsidRPr="00EB34D7">
        <w:rPr>
          <w:rFonts w:ascii="Arial" w:eastAsia="Times New Roman" w:hAnsi="Arial" w:cs="Arial"/>
          <w:sz w:val="24"/>
          <w:szCs w:val="24"/>
          <w:lang w:val="mn-MN"/>
        </w:rPr>
        <w:t>.”</w:t>
      </w:r>
    </w:p>
    <w:p w14:paraId="3B1B6F17" w14:textId="77777777" w:rsidR="00AF42DF" w:rsidRPr="00EB34D7" w:rsidRDefault="00AF42DF" w:rsidP="00AF42DF">
      <w:pPr>
        <w:ind w:right="49" w:firstLine="720"/>
        <w:jc w:val="both"/>
        <w:rPr>
          <w:rFonts w:ascii="Arial" w:hAnsi="Arial" w:cs="Arial"/>
          <w:color w:val="000000"/>
        </w:rPr>
      </w:pPr>
    </w:p>
    <w:p w14:paraId="26818FFC" w14:textId="77777777" w:rsidR="00AF42DF" w:rsidRPr="00EB34D7" w:rsidRDefault="00AF42DF" w:rsidP="00AF42DF">
      <w:pPr>
        <w:ind w:right="49" w:firstLine="720"/>
        <w:jc w:val="both"/>
        <w:rPr>
          <w:rFonts w:ascii="Arial" w:hAnsi="Arial" w:cs="Arial"/>
          <w:color w:val="000000"/>
        </w:rPr>
      </w:pPr>
      <w:r w:rsidRPr="00EB34D7">
        <w:rPr>
          <w:rFonts w:ascii="Arial" w:hAnsi="Arial" w:cs="Arial"/>
          <w:b/>
          <w:color w:val="000000"/>
        </w:rPr>
        <w:t>2 дугаар зүйл.</w:t>
      </w:r>
      <w:r w:rsidRPr="00EB34D7">
        <w:rPr>
          <w:rFonts w:ascii="Arial" w:hAnsi="Arial" w:cs="Arial"/>
          <w:color w:val="000000"/>
        </w:rPr>
        <w:t xml:space="preserve">Энэ хуулийг 2024 оны </w:t>
      </w:r>
      <w:r w:rsidRPr="00EB34D7">
        <w:rPr>
          <w:rFonts w:ascii="Arial" w:hAnsi="Arial" w:cs="Arial"/>
        </w:rPr>
        <w:t xml:space="preserve">06 дугаар сарын 15-ны </w:t>
      </w:r>
      <w:r w:rsidRPr="00EB34D7">
        <w:rPr>
          <w:rFonts w:ascii="Arial" w:hAnsi="Arial" w:cs="Arial"/>
          <w:color w:val="000000"/>
        </w:rPr>
        <w:t>өдрөөс эхлэн дагаж мөрдөнө.</w:t>
      </w:r>
    </w:p>
    <w:p w14:paraId="537D8D17" w14:textId="77777777" w:rsidR="00AF42DF" w:rsidRPr="00EB34D7" w:rsidRDefault="00AF42DF" w:rsidP="00AF42DF">
      <w:pPr>
        <w:ind w:right="49" w:firstLine="720"/>
        <w:jc w:val="both"/>
        <w:rPr>
          <w:rFonts w:ascii="Arial" w:hAnsi="Arial" w:cs="Arial"/>
          <w:color w:val="000000"/>
        </w:rPr>
      </w:pPr>
    </w:p>
    <w:p w14:paraId="129A7D55" w14:textId="77777777" w:rsidR="00AF42DF" w:rsidRPr="00EB34D7" w:rsidRDefault="00AF42DF" w:rsidP="00AF42DF">
      <w:pPr>
        <w:ind w:right="49" w:firstLine="720"/>
        <w:jc w:val="both"/>
        <w:rPr>
          <w:rFonts w:ascii="Arial" w:hAnsi="Arial" w:cs="Arial"/>
          <w:color w:val="000000"/>
        </w:rPr>
      </w:pPr>
    </w:p>
    <w:p w14:paraId="4BC6CE6A" w14:textId="77777777" w:rsidR="00AF42DF" w:rsidRPr="00EB34D7" w:rsidRDefault="00AF42DF" w:rsidP="00AF42DF">
      <w:pPr>
        <w:ind w:right="49" w:firstLine="720"/>
        <w:jc w:val="both"/>
        <w:rPr>
          <w:rFonts w:ascii="Arial" w:hAnsi="Arial" w:cs="Arial"/>
          <w:color w:val="000000"/>
        </w:rPr>
      </w:pPr>
    </w:p>
    <w:p w14:paraId="24E99C9D" w14:textId="77777777" w:rsidR="00AF42DF" w:rsidRPr="00EB34D7" w:rsidRDefault="00AF42DF" w:rsidP="00AF42DF">
      <w:pPr>
        <w:ind w:right="49" w:firstLine="720"/>
        <w:jc w:val="both"/>
        <w:rPr>
          <w:rFonts w:ascii="Arial" w:hAnsi="Arial" w:cs="Arial"/>
          <w:color w:val="000000"/>
        </w:rPr>
      </w:pPr>
    </w:p>
    <w:p w14:paraId="312A004A" w14:textId="77777777" w:rsidR="00AF42DF" w:rsidRPr="00EB34D7" w:rsidRDefault="00AF42DF" w:rsidP="00AF42DF">
      <w:pPr>
        <w:ind w:right="49" w:firstLine="720"/>
        <w:jc w:val="both"/>
        <w:rPr>
          <w:rFonts w:ascii="Arial" w:hAnsi="Arial" w:cs="Arial"/>
          <w:color w:val="000000"/>
        </w:rPr>
      </w:pPr>
      <w:r w:rsidRPr="00EB34D7">
        <w:rPr>
          <w:rFonts w:ascii="Arial" w:hAnsi="Arial" w:cs="Arial"/>
          <w:color w:val="000000"/>
        </w:rPr>
        <w:tab/>
        <w:t xml:space="preserve">МОНГОЛ УЛСЫН </w:t>
      </w:r>
    </w:p>
    <w:p w14:paraId="3359D4C6" w14:textId="77777777" w:rsidR="00AF42DF" w:rsidRPr="00EB34D7" w:rsidRDefault="00AF42DF" w:rsidP="00AF42DF">
      <w:pPr>
        <w:ind w:right="49" w:firstLine="720"/>
        <w:jc w:val="both"/>
        <w:rPr>
          <w:rFonts w:ascii="Arial" w:hAnsi="Arial" w:cs="Arial"/>
          <w:color w:val="000000"/>
        </w:rPr>
      </w:pPr>
      <w:r w:rsidRPr="00EB34D7">
        <w:rPr>
          <w:rFonts w:ascii="Arial" w:hAnsi="Arial" w:cs="Arial"/>
          <w:color w:val="000000"/>
        </w:rPr>
        <w:tab/>
        <w:t xml:space="preserve">ИХ ХУРЛЫН ДАРГА </w:t>
      </w:r>
      <w:r w:rsidRPr="00EB34D7">
        <w:rPr>
          <w:rFonts w:ascii="Arial" w:hAnsi="Arial" w:cs="Arial"/>
          <w:color w:val="000000"/>
        </w:rPr>
        <w:tab/>
      </w:r>
      <w:r w:rsidRPr="00EB34D7">
        <w:rPr>
          <w:rFonts w:ascii="Arial" w:hAnsi="Arial" w:cs="Arial"/>
          <w:color w:val="000000"/>
        </w:rPr>
        <w:tab/>
      </w:r>
      <w:r w:rsidRPr="00EB34D7">
        <w:rPr>
          <w:rFonts w:ascii="Arial" w:hAnsi="Arial" w:cs="Arial"/>
          <w:color w:val="000000"/>
        </w:rPr>
        <w:tab/>
      </w:r>
      <w:r w:rsidRPr="00EB34D7">
        <w:rPr>
          <w:rFonts w:ascii="Arial" w:hAnsi="Arial" w:cs="Arial"/>
          <w:color w:val="000000"/>
        </w:rPr>
        <w:tab/>
        <w:t xml:space="preserve">Г.ЗАНДАНШАТАР </w:t>
      </w:r>
    </w:p>
    <w:p w14:paraId="18448B1F" w14:textId="77777777" w:rsidR="00AF42DF" w:rsidRPr="00EB34D7" w:rsidRDefault="00AF42DF" w:rsidP="00AF42DF">
      <w:pPr>
        <w:ind w:right="49" w:firstLine="720"/>
        <w:jc w:val="both"/>
        <w:rPr>
          <w:rFonts w:ascii="Arial" w:hAnsi="Arial" w:cs="Arial"/>
          <w:color w:val="000000"/>
        </w:rPr>
      </w:pPr>
    </w:p>
    <w:p w14:paraId="1899D9EA" w14:textId="77777777" w:rsidR="00AF42DF" w:rsidRPr="00EB34D7" w:rsidRDefault="00AF42DF" w:rsidP="00AF42DF">
      <w:pPr>
        <w:ind w:right="-279" w:firstLine="720"/>
        <w:jc w:val="both"/>
        <w:rPr>
          <w:rFonts w:ascii="Arial" w:hAnsi="Arial" w:cs="Arial"/>
          <w:color w:val="000000"/>
        </w:rPr>
      </w:pPr>
    </w:p>
    <w:p w14:paraId="4115BC73" w14:textId="639DF615" w:rsidR="00D9760B" w:rsidRPr="00D9760B" w:rsidRDefault="00D9760B" w:rsidP="00A13B27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13B27"/>
    <w:rsid w:val="00A23608"/>
    <w:rsid w:val="00AB5E1C"/>
    <w:rsid w:val="00AC07C8"/>
    <w:rsid w:val="00AC7699"/>
    <w:rsid w:val="00AE77C8"/>
    <w:rsid w:val="00AF42DF"/>
    <w:rsid w:val="00B00A67"/>
    <w:rsid w:val="00B0601D"/>
    <w:rsid w:val="00B10C8B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2024-07-05T08:29:00Z</dcterms:created>
  <dcterms:modified xsi:type="dcterms:W3CDTF">2024-07-05T08:29:00Z</dcterms:modified>
</cp:coreProperties>
</file>