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FE3E" w14:textId="77777777" w:rsidR="001E2FA0" w:rsidRPr="00DE74A6" w:rsidRDefault="001E2FA0" w:rsidP="001E2FA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B0BF487" wp14:editId="14B0E16C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B6711" w14:textId="77777777" w:rsidR="001E2FA0" w:rsidRPr="00DE74A6" w:rsidRDefault="001E2FA0" w:rsidP="001E2FA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72DC926" w14:textId="77777777" w:rsidR="001E2FA0" w:rsidRPr="00DE74A6" w:rsidRDefault="001E2FA0" w:rsidP="001E2FA0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28A85B4" w14:textId="77777777" w:rsidR="001E2FA0" w:rsidRPr="00B56EE4" w:rsidRDefault="001E2FA0" w:rsidP="001E2FA0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7382E7F" w14:textId="77777777" w:rsidR="001E2FA0" w:rsidRDefault="001E2FA0" w:rsidP="001E2FA0">
      <w:pPr>
        <w:pStyle w:val="Heading1"/>
        <w:spacing w:before="0" w:after="0"/>
        <w:jc w:val="center"/>
        <w:rPr>
          <w:rFonts w:ascii="Times New Roman" w:hAnsi="Times New Roman"/>
          <w:b w:val="0"/>
          <w:bCs w:val="0"/>
          <w:color w:val="3366FF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515C8B63" w14:textId="77777777" w:rsidR="001E2FA0" w:rsidRPr="005F1003" w:rsidRDefault="001E2FA0" w:rsidP="001E2FA0">
      <w:pPr>
        <w:rPr>
          <w:lang w:val="ms-MY"/>
        </w:rPr>
      </w:pPr>
    </w:p>
    <w:p w14:paraId="665C3938" w14:textId="282B8414" w:rsidR="001E2FA0" w:rsidRPr="00DE74A6" w:rsidRDefault="001E2FA0" w:rsidP="001E2FA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80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28521B9" w14:textId="7C1B005D" w:rsidR="002A18CF" w:rsidRPr="00DE746C" w:rsidRDefault="002A18CF" w:rsidP="0099786F">
      <w:pPr>
        <w:pStyle w:val="western"/>
        <w:tabs>
          <w:tab w:val="left" w:pos="993"/>
        </w:tabs>
        <w:spacing w:before="0" w:after="0"/>
        <w:contextualSpacing/>
        <w:rPr>
          <w:rFonts w:ascii="Arial" w:hAnsi="Arial" w:cs="Arial"/>
          <w:b/>
          <w:bCs/>
          <w:lang w:val="mn-MN"/>
        </w:rPr>
      </w:pPr>
    </w:p>
    <w:p w14:paraId="1EC620BE" w14:textId="77777777" w:rsidR="008723B0" w:rsidRPr="00DE746C" w:rsidRDefault="008723B0" w:rsidP="008723B0">
      <w:pPr>
        <w:pStyle w:val="western"/>
        <w:tabs>
          <w:tab w:val="left" w:pos="993"/>
        </w:tabs>
        <w:spacing w:before="0" w:after="0" w:line="360" w:lineRule="auto"/>
        <w:contextualSpacing/>
        <w:rPr>
          <w:rFonts w:ascii="Arial" w:hAnsi="Arial" w:cs="Arial"/>
          <w:b/>
          <w:bCs/>
          <w:lang w:val="mn-MN"/>
        </w:rPr>
      </w:pPr>
    </w:p>
    <w:p w14:paraId="39EC5CAC" w14:textId="33D89331" w:rsidR="008723B0" w:rsidRPr="00DE746C" w:rsidRDefault="008A1747" w:rsidP="008723B0">
      <w:pPr>
        <w:pStyle w:val="western"/>
        <w:tabs>
          <w:tab w:val="left" w:pos="993"/>
        </w:tabs>
        <w:spacing w:before="0" w:after="0"/>
        <w:contextualSpacing/>
        <w:jc w:val="center"/>
        <w:rPr>
          <w:rFonts w:ascii="Arial" w:hAnsi="Arial" w:cs="Arial"/>
          <w:b/>
          <w:bCs/>
          <w:lang w:val="mn-MN"/>
        </w:rPr>
      </w:pPr>
      <w:r w:rsidRPr="00DE746C">
        <w:rPr>
          <w:rFonts w:ascii="Arial" w:hAnsi="Arial" w:cs="Arial"/>
          <w:b/>
          <w:bCs/>
          <w:lang w:val="mn-MN"/>
        </w:rPr>
        <w:t xml:space="preserve">   </w:t>
      </w:r>
      <w:r w:rsidR="002A18CF" w:rsidRPr="00DE746C">
        <w:rPr>
          <w:rFonts w:ascii="Arial" w:hAnsi="Arial" w:cs="Arial"/>
          <w:b/>
          <w:bCs/>
          <w:lang w:val="mn-MN"/>
        </w:rPr>
        <w:t>Зөвлөлдөх санал асуулга</w:t>
      </w:r>
    </w:p>
    <w:p w14:paraId="586B8E8C" w14:textId="085C3883" w:rsidR="002A18CF" w:rsidRPr="00DE746C" w:rsidRDefault="008A1747" w:rsidP="008723B0">
      <w:pPr>
        <w:pStyle w:val="western"/>
        <w:tabs>
          <w:tab w:val="left" w:pos="993"/>
        </w:tabs>
        <w:spacing w:before="0" w:after="0"/>
        <w:contextualSpacing/>
        <w:jc w:val="center"/>
        <w:rPr>
          <w:rFonts w:ascii="Arial" w:hAnsi="Arial"/>
          <w:lang w:val="mn-MN"/>
        </w:rPr>
      </w:pPr>
      <w:r w:rsidRPr="00DE746C">
        <w:rPr>
          <w:rFonts w:ascii="Arial" w:hAnsi="Arial" w:cs="Arial"/>
          <w:b/>
          <w:bCs/>
          <w:lang w:val="mn-MN"/>
        </w:rPr>
        <w:t xml:space="preserve">   </w:t>
      </w:r>
      <w:r w:rsidR="002A18CF" w:rsidRPr="00DE746C">
        <w:rPr>
          <w:rFonts w:ascii="Arial" w:hAnsi="Arial" w:cs="Arial"/>
          <w:b/>
          <w:bCs/>
          <w:lang w:val="mn-MN"/>
        </w:rPr>
        <w:t>явуулах тухай</w:t>
      </w:r>
    </w:p>
    <w:p w14:paraId="3148709E" w14:textId="77777777" w:rsidR="002A18CF" w:rsidRPr="00DE746C" w:rsidRDefault="002A18CF" w:rsidP="008723B0">
      <w:pPr>
        <w:pStyle w:val="western"/>
        <w:tabs>
          <w:tab w:val="left" w:pos="993"/>
        </w:tabs>
        <w:spacing w:before="0" w:after="0" w:line="360" w:lineRule="auto"/>
        <w:contextualSpacing/>
        <w:jc w:val="center"/>
        <w:rPr>
          <w:rFonts w:ascii="Arial" w:hAnsi="Arial"/>
          <w:lang w:val="mn-MN"/>
        </w:rPr>
      </w:pPr>
    </w:p>
    <w:p w14:paraId="43153C7C" w14:textId="0BB7EA1F" w:rsidR="002A18CF" w:rsidRPr="00DE746C" w:rsidRDefault="002A18CF" w:rsidP="002B4B38">
      <w:pPr>
        <w:pStyle w:val="western"/>
        <w:tabs>
          <w:tab w:val="left" w:pos="709"/>
        </w:tabs>
        <w:spacing w:before="0" w:after="0"/>
        <w:contextualSpacing/>
        <w:jc w:val="both"/>
        <w:rPr>
          <w:rFonts w:ascii="Arial" w:hAnsi="Arial" w:cs="Arial"/>
          <w:lang w:val="mn-MN"/>
        </w:rPr>
      </w:pPr>
      <w:r w:rsidRPr="00DE746C">
        <w:rPr>
          <w:rFonts w:ascii="Arial" w:hAnsi="Arial" w:cs="Arial"/>
          <w:lang w:val="mn-MN"/>
        </w:rPr>
        <w:tab/>
        <w:t>Монгол Улсын Их Хурлын тухай хуулийн 5 дугаар зүйлийн 5.1 дэх хэсэг, Зөвлөлдөх санал асуулгын тухай хуулийн 4, 5 дугаар зүйл, 6 дугаар зүйлийн 6.3 дахь хэсэг, 7 дугаар зүйл</w:t>
      </w:r>
      <w:r w:rsidR="00B70B5D" w:rsidRPr="00DE746C">
        <w:rPr>
          <w:rFonts w:ascii="Arial" w:hAnsi="Arial" w:cs="Arial"/>
          <w:lang w:val="mn-MN"/>
        </w:rPr>
        <w:t>, 8 дугаар зүйлийн 8.5 дахь хэс</w:t>
      </w:r>
      <w:r w:rsidR="00C50FDA" w:rsidRPr="00DE746C">
        <w:rPr>
          <w:rFonts w:ascii="Arial" w:hAnsi="Arial" w:cs="Arial"/>
          <w:lang w:val="mn-MN"/>
        </w:rPr>
        <w:t>эг, 10 дугаар зүйлийн 10.3 дахь хэсгийг</w:t>
      </w:r>
      <w:r w:rsidR="00B70B5D" w:rsidRPr="00DE746C">
        <w:rPr>
          <w:rFonts w:ascii="Arial" w:hAnsi="Arial" w:cs="Arial"/>
          <w:lang w:val="mn-MN"/>
        </w:rPr>
        <w:t xml:space="preserve"> </w:t>
      </w:r>
      <w:r w:rsidR="00A479D4" w:rsidRPr="00DE746C">
        <w:rPr>
          <w:rFonts w:ascii="Arial" w:hAnsi="Arial" w:cs="Arial"/>
          <w:lang w:val="mn-MN"/>
        </w:rPr>
        <w:t xml:space="preserve">тус тус </w:t>
      </w:r>
      <w:r w:rsidRPr="00DE746C">
        <w:rPr>
          <w:rFonts w:ascii="Arial" w:hAnsi="Arial" w:cs="Arial"/>
          <w:lang w:val="mn-MN"/>
        </w:rPr>
        <w:t>үндэслэн Монгол Улсын Их Хурлаас ТОГТООХ нь:</w:t>
      </w:r>
    </w:p>
    <w:p w14:paraId="20BE27C8" w14:textId="77777777" w:rsidR="002A18CF" w:rsidRPr="00DE746C" w:rsidRDefault="002A18CF" w:rsidP="0099786F">
      <w:pPr>
        <w:pStyle w:val="western"/>
        <w:tabs>
          <w:tab w:val="left" w:pos="993"/>
        </w:tabs>
        <w:spacing w:before="0" w:after="0"/>
        <w:contextualSpacing/>
        <w:jc w:val="both"/>
        <w:rPr>
          <w:rFonts w:ascii="Arial" w:hAnsi="Arial" w:cs="Arial"/>
          <w:lang w:val="mn-MN"/>
        </w:rPr>
      </w:pPr>
    </w:p>
    <w:p w14:paraId="048B7017" w14:textId="15BED32F" w:rsidR="00252232" w:rsidRPr="00DE746C" w:rsidRDefault="002A18CF" w:rsidP="002B4B38">
      <w:pPr>
        <w:widowControl w:val="0"/>
        <w:tabs>
          <w:tab w:val="left" w:pos="709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  <w:lang w:val="mn-MN"/>
        </w:rPr>
      </w:pPr>
      <w:r w:rsidRPr="00DE746C">
        <w:rPr>
          <w:rFonts w:ascii="Arial" w:hAnsi="Arial" w:cs="Arial"/>
          <w:lang w:val="mn-MN"/>
        </w:rPr>
        <w:tab/>
        <w:t>1.</w:t>
      </w:r>
      <w:r w:rsidR="002B0D6F" w:rsidRPr="00DE746C">
        <w:rPr>
          <w:rFonts w:ascii="Arial" w:hAnsi="Arial" w:cs="Arial"/>
          <w:color w:val="00000A"/>
          <w:lang w:val="mn-MN"/>
        </w:rPr>
        <w:t xml:space="preserve">Улс орны нийгэм, эдийн засгийн тулгамдсан асуудлыг </w:t>
      </w:r>
      <w:r w:rsidR="004D3895" w:rsidRPr="00DE746C">
        <w:rPr>
          <w:rFonts w:ascii="Arial" w:hAnsi="Arial" w:cs="Arial"/>
          <w:color w:val="00000A"/>
          <w:lang w:val="mn-MN"/>
        </w:rPr>
        <w:t xml:space="preserve">иргэдийн туслалцаатайгаар </w:t>
      </w:r>
      <w:r w:rsidR="00FB5FE2" w:rsidRPr="00DE746C">
        <w:rPr>
          <w:rFonts w:ascii="Arial" w:hAnsi="Arial" w:cs="Arial"/>
          <w:color w:val="00000A"/>
          <w:lang w:val="mn-MN"/>
        </w:rPr>
        <w:t>тодорхойлох</w:t>
      </w:r>
      <w:r w:rsidR="00045AF5" w:rsidRPr="00DE746C">
        <w:rPr>
          <w:rFonts w:ascii="Arial" w:hAnsi="Arial" w:cs="Arial"/>
          <w:color w:val="00000A"/>
          <w:lang w:val="mn-MN"/>
        </w:rPr>
        <w:t>, асуудлын</w:t>
      </w:r>
      <w:r w:rsidR="002B0D6F" w:rsidRPr="00DE746C">
        <w:rPr>
          <w:rFonts w:ascii="Arial" w:hAnsi="Arial" w:cs="Arial"/>
          <w:color w:val="00000A"/>
          <w:lang w:val="mn-MN"/>
        </w:rPr>
        <w:t xml:space="preserve"> </w:t>
      </w:r>
      <w:r w:rsidR="00045AF5" w:rsidRPr="00DE746C">
        <w:rPr>
          <w:rFonts w:ascii="Arial" w:hAnsi="Arial" w:cs="Arial"/>
          <w:color w:val="00000A"/>
          <w:lang w:val="mn-MN"/>
        </w:rPr>
        <w:t xml:space="preserve">эрэмбэ, </w:t>
      </w:r>
      <w:r w:rsidR="002B0D6F" w:rsidRPr="00DE746C">
        <w:rPr>
          <w:rFonts w:ascii="Arial" w:hAnsi="Arial" w:cs="Arial"/>
          <w:color w:val="00000A"/>
          <w:lang w:val="mn-MN"/>
        </w:rPr>
        <w:t>шийдвэрлэх арга зам, гаргах шийдвэрийн талаар иргэдтэй зөвлөлдөх, үндэсний зөвшилцлийг хангах зорил</w:t>
      </w:r>
      <w:r w:rsidR="009C274C" w:rsidRPr="00DE746C">
        <w:rPr>
          <w:rFonts w:ascii="Arial" w:hAnsi="Arial" w:cs="Arial"/>
          <w:color w:val="00000A"/>
          <w:lang w:val="mn-MN"/>
        </w:rPr>
        <w:t xml:space="preserve">гоор “Зөвлөлдөж шийдье” </w:t>
      </w:r>
      <w:r w:rsidR="00BB3AB8" w:rsidRPr="00DE746C">
        <w:rPr>
          <w:rFonts w:ascii="Arial" w:hAnsi="Arial" w:cs="Arial"/>
          <w:color w:val="00000A"/>
          <w:lang w:val="mn-MN"/>
        </w:rPr>
        <w:t xml:space="preserve">улсын хэмжээний </w:t>
      </w:r>
      <w:r w:rsidR="002B0D6F" w:rsidRPr="00DE746C">
        <w:rPr>
          <w:rFonts w:ascii="Arial" w:hAnsi="Arial" w:cs="Arial"/>
          <w:color w:val="00000A"/>
          <w:lang w:val="mn-MN"/>
        </w:rPr>
        <w:t>зөвлөлдөх санал асуулгыг явуулсугай.</w:t>
      </w:r>
    </w:p>
    <w:p w14:paraId="7ECC4933" w14:textId="4663775A" w:rsidR="00252232" w:rsidRPr="00DE746C" w:rsidRDefault="00252232" w:rsidP="00931707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ascii="Arial" w:hAnsi="Arial" w:cs="Arial"/>
          <w:color w:val="00000A"/>
          <w:lang w:val="mn-MN"/>
        </w:rPr>
      </w:pPr>
      <w:r w:rsidRPr="00DE746C">
        <w:rPr>
          <w:rFonts w:ascii="Arial" w:hAnsi="Arial" w:cs="Arial"/>
          <w:color w:val="00000A"/>
          <w:lang w:val="mn-MN"/>
        </w:rPr>
        <w:t>2.</w:t>
      </w:r>
      <w:r w:rsidR="006F2759" w:rsidRPr="00DE746C">
        <w:rPr>
          <w:rFonts w:ascii="Arial" w:hAnsi="Arial" w:cs="Arial"/>
          <w:color w:val="00000A"/>
          <w:lang w:val="mn-MN"/>
        </w:rPr>
        <w:t>Т</w:t>
      </w:r>
      <w:r w:rsidRPr="00DE746C">
        <w:rPr>
          <w:rFonts w:ascii="Arial" w:hAnsi="Arial" w:cs="Arial"/>
          <w:color w:val="00000A"/>
          <w:lang w:val="mn-MN"/>
        </w:rPr>
        <w:t xml:space="preserve">өрийн үйл хэрэгт оролцох иргэдийн оролцоог хангах, мэдлэг мэдээлэл олгох, ил тод, нээлттэй байх зарчмыг баримтлан </w:t>
      </w:r>
      <w:r w:rsidR="006F2759" w:rsidRPr="00DE746C">
        <w:rPr>
          <w:rFonts w:ascii="Arial" w:hAnsi="Arial" w:cs="Arial"/>
          <w:color w:val="00000A"/>
          <w:lang w:val="mn-MN"/>
        </w:rPr>
        <w:t xml:space="preserve">Зөвлөлдөх санал асуулгын тухай хуулийн 11 дүгээр зүйлд заасны дагуу </w:t>
      </w:r>
      <w:r w:rsidRPr="00DE746C">
        <w:rPr>
          <w:rFonts w:ascii="Arial" w:hAnsi="Arial" w:cs="Arial"/>
          <w:color w:val="00000A"/>
          <w:lang w:val="mn-MN"/>
        </w:rPr>
        <w:t xml:space="preserve">Зөвлөлдөх санал асуулгыг </w:t>
      </w:r>
      <w:r w:rsidR="00BB3AB8" w:rsidRPr="00DE746C">
        <w:rPr>
          <w:rFonts w:ascii="Arial" w:hAnsi="Arial" w:cs="Arial"/>
          <w:color w:val="00000A"/>
          <w:lang w:val="mn-MN"/>
        </w:rPr>
        <w:t>2023 оны 02 дугаар сарын 20-ны</w:t>
      </w:r>
      <w:r w:rsidRPr="00DE746C">
        <w:rPr>
          <w:rFonts w:ascii="Arial" w:hAnsi="Arial" w:cs="Arial"/>
          <w:color w:val="00000A"/>
          <w:lang w:val="mn-MN"/>
        </w:rPr>
        <w:t xml:space="preserve"> </w:t>
      </w:r>
      <w:r w:rsidR="00993015" w:rsidRPr="00DE746C">
        <w:rPr>
          <w:rFonts w:ascii="Arial" w:hAnsi="Arial" w:cs="Arial"/>
          <w:color w:val="00000A"/>
          <w:lang w:val="mn-MN"/>
        </w:rPr>
        <w:t xml:space="preserve">өдрийн </w:t>
      </w:r>
      <w:r w:rsidRPr="00DE746C">
        <w:rPr>
          <w:rFonts w:ascii="Arial" w:hAnsi="Arial" w:cs="Arial"/>
          <w:color w:val="00000A"/>
          <w:lang w:val="mn-MN"/>
        </w:rPr>
        <w:t>дотор зохион байгуулсугай.</w:t>
      </w:r>
      <w:r w:rsidR="00931707" w:rsidRPr="00DE746C">
        <w:rPr>
          <w:rFonts w:ascii="Arial" w:hAnsi="Arial" w:cs="Arial"/>
          <w:color w:val="00000A"/>
          <w:lang w:val="mn-MN"/>
        </w:rPr>
        <w:t xml:space="preserve"> Энэ хүрээнд зөвлөлдөх уулзалтыг Улаанбаатар хотод Төрийн ордны “Их танхим”-д явуулахаар тогтсугай.</w:t>
      </w:r>
    </w:p>
    <w:p w14:paraId="339271E6" w14:textId="5A35EF58" w:rsidR="00C20D34" w:rsidRPr="00DE746C" w:rsidRDefault="00C20D34" w:rsidP="0099786F">
      <w:pPr>
        <w:pStyle w:val="western"/>
        <w:tabs>
          <w:tab w:val="left" w:pos="993"/>
        </w:tabs>
        <w:spacing w:before="0" w:after="0"/>
        <w:ind w:firstLine="720"/>
        <w:contextualSpacing/>
        <w:jc w:val="both"/>
        <w:rPr>
          <w:rFonts w:ascii="Arial" w:hAnsi="Arial" w:cs="Arial"/>
          <w:lang w:val="mn-MN"/>
        </w:rPr>
      </w:pPr>
      <w:r w:rsidRPr="00DE746C">
        <w:rPr>
          <w:rFonts w:ascii="Arial" w:hAnsi="Arial" w:cs="Arial"/>
          <w:lang w:val="mn-MN"/>
        </w:rPr>
        <w:t>3.Зөвлөлдөх санал асуулгын үйл ажиллагаанд шаардлагатай төсөв, хөрөнгийг шийдвэрлэж, зохион байгуулалтын туслалцаа үзүүлэхийг Монгол Улсын Засгийн газар /Л.Оюун-Эрдэнэ/-т даалгасугай.</w:t>
      </w:r>
    </w:p>
    <w:p w14:paraId="624AAC95" w14:textId="77777777" w:rsidR="00C20D34" w:rsidRPr="00DE746C" w:rsidRDefault="00C20D34" w:rsidP="0099786F">
      <w:pPr>
        <w:pStyle w:val="western"/>
        <w:tabs>
          <w:tab w:val="left" w:pos="993"/>
        </w:tabs>
        <w:spacing w:before="0" w:after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183B6A37" w14:textId="30D7ABB9" w:rsidR="007E2C34" w:rsidRPr="00DE746C" w:rsidRDefault="00746C8D" w:rsidP="002B4B38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E746C">
        <w:rPr>
          <w:rFonts w:ascii="Arial" w:hAnsi="Arial" w:cs="Arial"/>
          <w:color w:val="00000A"/>
          <w:lang w:val="mn-MN"/>
        </w:rPr>
        <w:tab/>
      </w:r>
      <w:r w:rsidR="00C20D34" w:rsidRPr="00DE746C">
        <w:rPr>
          <w:rFonts w:ascii="Arial" w:hAnsi="Arial" w:cs="Arial"/>
          <w:color w:val="000000" w:themeColor="text1"/>
          <w:lang w:val="mn-MN"/>
        </w:rPr>
        <w:t>4</w:t>
      </w:r>
      <w:r w:rsidRPr="00DE746C">
        <w:rPr>
          <w:rFonts w:ascii="Arial" w:hAnsi="Arial" w:cs="Arial"/>
          <w:color w:val="000000" w:themeColor="text1"/>
          <w:lang w:val="mn-MN"/>
        </w:rPr>
        <w:t>.</w:t>
      </w:r>
      <w:r w:rsidRPr="00DE746C">
        <w:rPr>
          <w:rFonts w:ascii="Arial" w:hAnsi="Arial" w:cs="Arial"/>
          <w:color w:val="000000" w:themeColor="text1"/>
          <w:shd w:val="clear" w:color="auto" w:fill="FFFFFF"/>
          <w:lang w:val="mn-MN"/>
        </w:rPr>
        <w:t>Зөвлөлдөх зөвлөлийн бүрэлдэхүүнд нэр дэвшүүлэх хугацааг 20</w:t>
      </w:r>
      <w:r w:rsidR="007E2C34" w:rsidRPr="00DE746C">
        <w:rPr>
          <w:rFonts w:ascii="Arial" w:hAnsi="Arial" w:cs="Arial"/>
          <w:color w:val="000000" w:themeColor="text1"/>
          <w:shd w:val="clear" w:color="auto" w:fill="FFFFFF"/>
          <w:lang w:val="mn-MN"/>
        </w:rPr>
        <w:t>22 оны 12 дугаар сарын 23-н</w:t>
      </w:r>
      <w:r w:rsidR="00326442" w:rsidRPr="00DE746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аас </w:t>
      </w:r>
      <w:r w:rsidR="007E2C34" w:rsidRPr="00DE746C">
        <w:rPr>
          <w:rFonts w:ascii="Arial" w:hAnsi="Arial" w:cs="Arial"/>
          <w:color w:val="000000" w:themeColor="text1"/>
          <w:shd w:val="clear" w:color="auto" w:fill="FFFFFF"/>
          <w:lang w:val="mn-MN"/>
        </w:rPr>
        <w:t>12 дугаар сарын 30-ны өд</w:t>
      </w:r>
      <w:r w:rsidR="00326442" w:rsidRPr="00DE746C">
        <w:rPr>
          <w:rFonts w:ascii="Arial" w:hAnsi="Arial" w:cs="Arial"/>
          <w:color w:val="000000" w:themeColor="text1"/>
          <w:shd w:val="clear" w:color="auto" w:fill="FFFFFF"/>
          <w:lang w:val="mn-MN"/>
        </w:rPr>
        <w:t>рөөр</w:t>
      </w:r>
      <w:r w:rsidR="007E2C34" w:rsidRPr="00DE746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DE746C">
        <w:rPr>
          <w:rFonts w:ascii="Arial" w:hAnsi="Arial" w:cs="Arial"/>
          <w:color w:val="000000" w:themeColor="text1"/>
          <w:shd w:val="clear" w:color="auto" w:fill="FFFFFF"/>
          <w:lang w:val="mn-MN"/>
        </w:rPr>
        <w:t>товлон тогтоо</w:t>
      </w:r>
      <w:r w:rsidR="007E2C34" w:rsidRPr="00DE746C">
        <w:rPr>
          <w:rFonts w:ascii="Arial" w:hAnsi="Arial" w:cs="Arial"/>
          <w:color w:val="000000" w:themeColor="text1"/>
          <w:shd w:val="clear" w:color="auto" w:fill="FFFFFF"/>
          <w:lang w:val="mn-MN"/>
        </w:rPr>
        <w:t>сугай.</w:t>
      </w:r>
    </w:p>
    <w:p w14:paraId="09C3B474" w14:textId="4F0B27F7" w:rsidR="00A8304B" w:rsidRPr="00DE746C" w:rsidRDefault="00A8304B" w:rsidP="0099786F">
      <w:pPr>
        <w:pStyle w:val="western"/>
        <w:tabs>
          <w:tab w:val="left" w:pos="993"/>
        </w:tabs>
        <w:spacing w:before="0" w:after="0"/>
        <w:contextualSpacing/>
        <w:jc w:val="both"/>
        <w:rPr>
          <w:rFonts w:ascii="Arial" w:hAnsi="Arial" w:cs="Arial"/>
          <w:lang w:val="mn-MN"/>
        </w:rPr>
      </w:pPr>
    </w:p>
    <w:p w14:paraId="1CF1D115" w14:textId="43BFE488" w:rsidR="00A8304B" w:rsidRPr="00DE746C" w:rsidRDefault="00095C1E" w:rsidP="0099786F">
      <w:pPr>
        <w:pStyle w:val="western"/>
        <w:tabs>
          <w:tab w:val="left" w:pos="993"/>
        </w:tabs>
        <w:spacing w:before="0" w:after="0"/>
        <w:ind w:firstLine="720"/>
        <w:contextualSpacing/>
        <w:jc w:val="both"/>
        <w:rPr>
          <w:rFonts w:ascii="Arial" w:hAnsi="Arial" w:cs="Arial"/>
          <w:lang w:val="mn-MN"/>
        </w:rPr>
      </w:pPr>
      <w:r w:rsidRPr="00DE746C">
        <w:rPr>
          <w:rFonts w:ascii="Arial" w:hAnsi="Arial" w:cs="Arial"/>
          <w:lang w:val="mn-MN"/>
        </w:rPr>
        <w:t>5</w:t>
      </w:r>
      <w:r w:rsidR="00DE1B35" w:rsidRPr="00DE746C">
        <w:rPr>
          <w:rFonts w:ascii="Arial" w:hAnsi="Arial" w:cs="Arial"/>
          <w:lang w:val="mn-MN"/>
        </w:rPr>
        <w:t>.</w:t>
      </w:r>
      <w:r w:rsidR="00C20D34" w:rsidRPr="00DE746C">
        <w:rPr>
          <w:rFonts w:ascii="Arial" w:hAnsi="Arial" w:cs="Arial"/>
          <w:lang w:val="mn-MN"/>
        </w:rPr>
        <w:t xml:space="preserve">Зөвлөлдөх зөвлөлийн бүрэлдэхүүнийг сонгох ажлын хэсгийг байгуулах, </w:t>
      </w:r>
      <w:r w:rsidRPr="00DE746C">
        <w:rPr>
          <w:rFonts w:ascii="Arial" w:hAnsi="Arial" w:cs="Arial"/>
          <w:lang w:val="mn-MN"/>
        </w:rPr>
        <w:t xml:space="preserve">Зөвлөлдөх зөвлөлийн үйл ажиллагаанд </w:t>
      </w:r>
      <w:r w:rsidR="000C17A4" w:rsidRPr="00DE746C">
        <w:rPr>
          <w:rFonts w:ascii="Arial" w:hAnsi="Arial" w:cs="Arial"/>
          <w:lang w:val="mn-MN"/>
        </w:rPr>
        <w:t xml:space="preserve">зохион байгуулалтын </w:t>
      </w:r>
      <w:r w:rsidRPr="00DE746C">
        <w:rPr>
          <w:rFonts w:ascii="Arial" w:hAnsi="Arial" w:cs="Arial"/>
          <w:lang w:val="mn-MN"/>
        </w:rPr>
        <w:t xml:space="preserve">туслалцаа </w:t>
      </w:r>
      <w:r w:rsidR="000C17A4" w:rsidRPr="00DE746C">
        <w:rPr>
          <w:rFonts w:ascii="Arial" w:hAnsi="Arial" w:cs="Arial"/>
          <w:lang w:val="mn-MN"/>
        </w:rPr>
        <w:t>үзүүлэн ажиллахыг</w:t>
      </w:r>
      <w:r w:rsidR="002A18CF" w:rsidRPr="00DE746C">
        <w:rPr>
          <w:rFonts w:ascii="Arial" w:hAnsi="Arial" w:cs="Arial"/>
          <w:lang w:val="mn-MN"/>
        </w:rPr>
        <w:t xml:space="preserve"> Төрийн байгуулалтын байнгын хороо /Ж.Мөнхбат/, Улсын Их Хурлын Тамгын газар /Л.Өлзийсайхан/-т үүрэг болгосугай.</w:t>
      </w:r>
      <w:r w:rsidR="00A8304B" w:rsidRPr="00DE746C">
        <w:rPr>
          <w:rFonts w:ascii="Arial" w:hAnsi="Arial" w:cs="Arial"/>
          <w:lang w:val="mn-MN"/>
        </w:rPr>
        <w:t xml:space="preserve"> </w:t>
      </w:r>
    </w:p>
    <w:p w14:paraId="69E973C0" w14:textId="3C0A78A6" w:rsidR="00C20D34" w:rsidRPr="00DE746C" w:rsidRDefault="00C20D34" w:rsidP="0099786F">
      <w:pPr>
        <w:pStyle w:val="western"/>
        <w:tabs>
          <w:tab w:val="left" w:pos="993"/>
        </w:tabs>
        <w:spacing w:before="0" w:after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75AF4414" w14:textId="71C2CCA4" w:rsidR="00C20D34" w:rsidRPr="00DE746C" w:rsidRDefault="00C20D34" w:rsidP="0099786F">
      <w:pPr>
        <w:tabs>
          <w:tab w:val="left" w:pos="993"/>
        </w:tabs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E746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6.Зөвлөлдөх санал асуулга зохион байгуулах ажлын хүрээнд: </w:t>
      </w:r>
    </w:p>
    <w:p w14:paraId="5FD3B590" w14:textId="77777777" w:rsidR="00C20D34" w:rsidRPr="00DE746C" w:rsidRDefault="00C20D34" w:rsidP="0099786F">
      <w:pPr>
        <w:tabs>
          <w:tab w:val="left" w:pos="993"/>
        </w:tabs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7E950B8" w14:textId="4ACE9889" w:rsidR="00C20D34" w:rsidRPr="00DE746C" w:rsidRDefault="00C20D34" w:rsidP="0099786F">
      <w:pPr>
        <w:tabs>
          <w:tab w:val="left" w:pos="993"/>
        </w:tabs>
        <w:ind w:firstLine="1418"/>
        <w:jc w:val="both"/>
        <w:rPr>
          <w:rFonts w:ascii="Arial" w:hAnsi="Arial" w:cs="Arial"/>
          <w:szCs w:val="22"/>
          <w:lang w:val="mn-MN"/>
        </w:rPr>
      </w:pPr>
      <w:r w:rsidRPr="00DE746C">
        <w:rPr>
          <w:rFonts w:ascii="Arial" w:hAnsi="Arial" w:cs="Arial"/>
          <w:color w:val="000000" w:themeColor="text1"/>
          <w:shd w:val="clear" w:color="auto" w:fill="FFFFFF"/>
          <w:lang w:val="mn-MN"/>
        </w:rPr>
        <w:t>1/“</w:t>
      </w:r>
      <w:r w:rsidRPr="00DE746C">
        <w:rPr>
          <w:rFonts w:ascii="Arial" w:hAnsi="Arial" w:cs="Arial"/>
          <w:szCs w:val="22"/>
          <w:lang w:val="mn-MN"/>
        </w:rPr>
        <w:t>Нийгэм, улс төр, эдийн засгийн тулгамдсан асуудал: “Гарц шийдэл”” эрдэм шинжилгээний хурлыг</w:t>
      </w:r>
      <w:r w:rsidR="00A77600" w:rsidRPr="00DE746C">
        <w:rPr>
          <w:rFonts w:ascii="Arial" w:hAnsi="Arial" w:cs="Arial"/>
          <w:szCs w:val="22"/>
          <w:lang w:val="mn-MN"/>
        </w:rPr>
        <w:t xml:space="preserve"> </w:t>
      </w:r>
      <w:r w:rsidRPr="00DE746C">
        <w:rPr>
          <w:rFonts w:ascii="Arial" w:hAnsi="Arial" w:cs="Arial"/>
          <w:szCs w:val="22"/>
          <w:lang w:val="mn-MN"/>
        </w:rPr>
        <w:t>зохион байгуулахыг Монгол Улсын Шинжлэх ухааны академи /Д.Рэгдэл/, Улсын Их Хурлын Тамгын газар /Л.Өлзийсайхан/-т;</w:t>
      </w:r>
    </w:p>
    <w:p w14:paraId="2CCA82E7" w14:textId="77777777" w:rsidR="00C20D34" w:rsidRPr="00DE746C" w:rsidRDefault="00C20D34" w:rsidP="0099786F">
      <w:pPr>
        <w:tabs>
          <w:tab w:val="left" w:pos="993"/>
        </w:tabs>
        <w:ind w:left="720" w:firstLine="720"/>
        <w:jc w:val="both"/>
        <w:rPr>
          <w:rFonts w:ascii="Arial" w:hAnsi="Arial" w:cs="Arial"/>
          <w:szCs w:val="22"/>
          <w:lang w:val="mn-MN"/>
        </w:rPr>
      </w:pPr>
    </w:p>
    <w:p w14:paraId="700CAC82" w14:textId="0061AC34" w:rsidR="00C20D34" w:rsidRPr="00DE746C" w:rsidRDefault="00C20D34" w:rsidP="0099786F">
      <w:pPr>
        <w:tabs>
          <w:tab w:val="left" w:pos="993"/>
        </w:tabs>
        <w:ind w:firstLine="1440"/>
        <w:jc w:val="both"/>
        <w:rPr>
          <w:rFonts w:ascii="Arial" w:hAnsi="Arial" w:cs="Arial"/>
          <w:szCs w:val="22"/>
          <w:lang w:val="mn-MN"/>
        </w:rPr>
      </w:pPr>
      <w:r w:rsidRPr="00DE746C">
        <w:rPr>
          <w:rFonts w:ascii="Arial" w:hAnsi="Arial" w:cs="Arial"/>
          <w:szCs w:val="22"/>
          <w:lang w:val="mn-MN"/>
        </w:rPr>
        <w:t>2/“</w:t>
      </w:r>
      <w:r w:rsidR="00B73B3D" w:rsidRPr="00DE746C">
        <w:rPr>
          <w:rFonts w:ascii="Arial" w:hAnsi="Arial" w:cs="Arial"/>
          <w:szCs w:val="22"/>
          <w:lang w:val="mn-MN"/>
        </w:rPr>
        <w:t xml:space="preserve">Улс төр, эдийн засаг, эрх зүйн </w:t>
      </w:r>
      <w:r w:rsidRPr="00DE746C">
        <w:rPr>
          <w:rFonts w:ascii="Arial" w:hAnsi="Arial" w:cs="Arial"/>
          <w:szCs w:val="22"/>
          <w:lang w:val="mn-MN"/>
        </w:rPr>
        <w:t>шийдэл-Нийгмийн зөвшилц</w:t>
      </w:r>
      <w:r w:rsidR="006F2759" w:rsidRPr="00DE746C">
        <w:rPr>
          <w:rFonts w:ascii="Arial" w:hAnsi="Arial" w:cs="Arial"/>
          <w:szCs w:val="22"/>
          <w:lang w:val="mn-MN"/>
        </w:rPr>
        <w:t>ө</w:t>
      </w:r>
      <w:r w:rsidRPr="00DE746C">
        <w:rPr>
          <w:rFonts w:ascii="Arial" w:hAnsi="Arial" w:cs="Arial"/>
          <w:szCs w:val="22"/>
          <w:lang w:val="mn-MN"/>
        </w:rPr>
        <w:t>л</w:t>
      </w:r>
      <w:r w:rsidR="006F2759" w:rsidRPr="00DE746C">
        <w:rPr>
          <w:rFonts w:ascii="Arial" w:hAnsi="Arial" w:cs="Arial"/>
          <w:szCs w:val="22"/>
          <w:lang w:val="mn-MN"/>
        </w:rPr>
        <w:t xml:space="preserve">” </w:t>
      </w:r>
      <w:r w:rsidRPr="00DE746C">
        <w:rPr>
          <w:rFonts w:ascii="Arial" w:hAnsi="Arial" w:cs="Arial"/>
          <w:szCs w:val="22"/>
          <w:lang w:val="mn-MN"/>
        </w:rPr>
        <w:t xml:space="preserve">чуулга уулзалтыг зохион байгуулахыг Төрийн байгуулалтын байнгын хороо </w:t>
      </w:r>
      <w:r w:rsidR="00173AA5" w:rsidRPr="00DE746C">
        <w:rPr>
          <w:rFonts w:ascii="Arial" w:hAnsi="Arial" w:cs="Arial"/>
          <w:szCs w:val="22"/>
          <w:lang w:val="mn-MN"/>
        </w:rPr>
        <w:t xml:space="preserve">      </w:t>
      </w:r>
      <w:r w:rsidRPr="00DE746C">
        <w:rPr>
          <w:rFonts w:ascii="Arial" w:hAnsi="Arial" w:cs="Arial"/>
          <w:szCs w:val="22"/>
          <w:lang w:val="mn-MN"/>
        </w:rPr>
        <w:t>/Ж.Мөнхбат/-нд тус тус даалгасугай.</w:t>
      </w:r>
    </w:p>
    <w:p w14:paraId="3770ABEF" w14:textId="1D1B6CE1" w:rsidR="00A133B6" w:rsidRPr="00DE746C" w:rsidRDefault="00A133B6" w:rsidP="00B57EA2">
      <w:pPr>
        <w:tabs>
          <w:tab w:val="left" w:pos="709"/>
        </w:tabs>
        <w:jc w:val="both"/>
        <w:rPr>
          <w:rFonts w:ascii="Arial" w:hAnsi="Arial" w:cs="Arial"/>
          <w:szCs w:val="22"/>
          <w:lang w:val="mn-MN"/>
        </w:rPr>
      </w:pPr>
      <w:r w:rsidRPr="00DE746C">
        <w:rPr>
          <w:rFonts w:ascii="Arial" w:hAnsi="Arial" w:cs="Arial"/>
          <w:szCs w:val="22"/>
          <w:lang w:val="mn-MN"/>
        </w:rPr>
        <w:lastRenderedPageBreak/>
        <w:tab/>
        <w:t>7.</w:t>
      </w:r>
      <w:r w:rsidR="00284E80" w:rsidRPr="00DE746C">
        <w:rPr>
          <w:rFonts w:ascii="Arial" w:hAnsi="Arial" w:cs="Arial"/>
          <w:szCs w:val="22"/>
          <w:lang w:val="mn-MN"/>
        </w:rPr>
        <w:t>Зөвлөлдөх</w:t>
      </w:r>
      <w:r w:rsidR="00C50FDA" w:rsidRPr="00DE746C">
        <w:rPr>
          <w:rFonts w:ascii="Arial" w:hAnsi="Arial" w:cs="Arial"/>
          <w:szCs w:val="22"/>
          <w:lang w:val="mn-MN"/>
        </w:rPr>
        <w:t xml:space="preserve"> </w:t>
      </w:r>
      <w:r w:rsidR="00284E80" w:rsidRPr="00DE746C">
        <w:rPr>
          <w:rFonts w:ascii="Arial" w:hAnsi="Arial" w:cs="Arial"/>
          <w:szCs w:val="22"/>
          <w:lang w:val="mn-MN"/>
        </w:rPr>
        <w:t>санал а</w:t>
      </w:r>
      <w:r w:rsidR="00EB633C" w:rsidRPr="00DE746C">
        <w:rPr>
          <w:rFonts w:ascii="Arial" w:hAnsi="Arial" w:cs="Arial"/>
          <w:szCs w:val="22"/>
          <w:lang w:val="mn-MN"/>
        </w:rPr>
        <w:t>с</w:t>
      </w:r>
      <w:r w:rsidR="00284E80" w:rsidRPr="00DE746C">
        <w:rPr>
          <w:rFonts w:ascii="Arial" w:hAnsi="Arial" w:cs="Arial"/>
          <w:szCs w:val="22"/>
          <w:lang w:val="mn-MN"/>
        </w:rPr>
        <w:t>уулгаар с</w:t>
      </w:r>
      <w:r w:rsidRPr="00DE746C">
        <w:rPr>
          <w:rFonts w:ascii="Arial" w:hAnsi="Arial" w:cs="Arial"/>
          <w:szCs w:val="22"/>
          <w:lang w:val="mn-MN"/>
        </w:rPr>
        <w:t>анал авах ажлыг</w:t>
      </w:r>
      <w:r w:rsidR="00CC2DDB" w:rsidRPr="00DE746C">
        <w:rPr>
          <w:rFonts w:ascii="Arial" w:hAnsi="Arial" w:cs="Arial"/>
          <w:szCs w:val="22"/>
          <w:lang w:val="mn-MN"/>
        </w:rPr>
        <w:t xml:space="preserve"> </w:t>
      </w:r>
      <w:r w:rsidR="00A77600" w:rsidRPr="00DE746C">
        <w:rPr>
          <w:rFonts w:ascii="Arial" w:hAnsi="Arial" w:cs="Arial"/>
          <w:szCs w:val="22"/>
          <w:lang w:val="mn-MN"/>
        </w:rPr>
        <w:t>гүйцэтгэхийг</w:t>
      </w:r>
      <w:r w:rsidR="004B1E1B" w:rsidRPr="00DE746C">
        <w:rPr>
          <w:rFonts w:ascii="Arial" w:hAnsi="Arial" w:cs="Arial"/>
          <w:szCs w:val="22"/>
          <w:lang w:val="mn-MN"/>
        </w:rPr>
        <w:t xml:space="preserve"> </w:t>
      </w:r>
      <w:r w:rsidRPr="00DE746C">
        <w:rPr>
          <w:rFonts w:ascii="Arial" w:hAnsi="Arial" w:cs="Arial"/>
          <w:szCs w:val="22"/>
          <w:lang w:val="mn-MN"/>
        </w:rPr>
        <w:t>Үндэсний статистик</w:t>
      </w:r>
      <w:r w:rsidR="00EB633C" w:rsidRPr="00DE746C">
        <w:rPr>
          <w:rFonts w:ascii="Arial" w:hAnsi="Arial" w:cs="Arial"/>
          <w:szCs w:val="22"/>
          <w:lang w:val="mn-MN"/>
        </w:rPr>
        <w:t>ий</w:t>
      </w:r>
      <w:r w:rsidRPr="00DE746C">
        <w:rPr>
          <w:rFonts w:ascii="Arial" w:hAnsi="Arial" w:cs="Arial"/>
          <w:szCs w:val="22"/>
          <w:lang w:val="mn-MN"/>
        </w:rPr>
        <w:t xml:space="preserve">н хороо /Б.Батдаваа/-нд </w:t>
      </w:r>
      <w:r w:rsidR="00284E80" w:rsidRPr="00DE746C">
        <w:rPr>
          <w:rFonts w:ascii="Arial" w:hAnsi="Arial" w:cs="Arial"/>
          <w:szCs w:val="22"/>
          <w:lang w:val="mn-MN"/>
        </w:rPr>
        <w:t>үүрэг болго</w:t>
      </w:r>
      <w:r w:rsidR="00EB633C" w:rsidRPr="00DE746C">
        <w:rPr>
          <w:rFonts w:ascii="Arial" w:hAnsi="Arial" w:cs="Arial"/>
          <w:szCs w:val="22"/>
          <w:lang w:val="mn-MN"/>
        </w:rPr>
        <w:t>сугай</w:t>
      </w:r>
      <w:r w:rsidRPr="00DE746C">
        <w:rPr>
          <w:rFonts w:ascii="Arial" w:hAnsi="Arial" w:cs="Arial"/>
          <w:szCs w:val="22"/>
          <w:lang w:val="mn-MN"/>
        </w:rPr>
        <w:t>.</w:t>
      </w:r>
    </w:p>
    <w:p w14:paraId="3D8D3185" w14:textId="77777777" w:rsidR="003D2231" w:rsidRPr="00DE746C" w:rsidRDefault="003D2231" w:rsidP="0099786F">
      <w:pPr>
        <w:pStyle w:val="western"/>
        <w:tabs>
          <w:tab w:val="left" w:pos="993"/>
        </w:tabs>
        <w:spacing w:before="0" w:after="0"/>
        <w:contextualSpacing/>
        <w:jc w:val="both"/>
        <w:rPr>
          <w:rFonts w:ascii="Arial" w:hAnsi="Arial" w:cs="Arial"/>
          <w:lang w:val="mn-MN"/>
        </w:rPr>
      </w:pPr>
    </w:p>
    <w:p w14:paraId="4AFDC97A" w14:textId="3974CD75" w:rsidR="00A8304B" w:rsidRPr="00DE746C" w:rsidRDefault="00A80905" w:rsidP="0099786F">
      <w:pPr>
        <w:pStyle w:val="western"/>
        <w:tabs>
          <w:tab w:val="left" w:pos="993"/>
        </w:tabs>
        <w:spacing w:before="0" w:after="0"/>
        <w:ind w:firstLine="720"/>
        <w:contextualSpacing/>
        <w:jc w:val="both"/>
        <w:rPr>
          <w:rFonts w:ascii="Arial" w:hAnsi="Arial" w:cs="Arial"/>
          <w:lang w:val="mn-MN"/>
        </w:rPr>
      </w:pPr>
      <w:r w:rsidRPr="00DE746C">
        <w:rPr>
          <w:rFonts w:ascii="Arial" w:hAnsi="Arial" w:cs="Arial"/>
          <w:lang w:val="mn-MN"/>
        </w:rPr>
        <w:t>8</w:t>
      </w:r>
      <w:r w:rsidR="00A8304B" w:rsidRPr="00DE746C">
        <w:rPr>
          <w:rFonts w:ascii="Arial" w:hAnsi="Arial" w:cs="Arial"/>
          <w:lang w:val="mn-MN"/>
        </w:rPr>
        <w:t>.Энэ тогтоолын хэрэгжилтийг хангахад дэмжлэг үзүүлж ажиллахыг Монгол Улсын Их Хурлын Байнгын хороодод даалгасугай.</w:t>
      </w:r>
    </w:p>
    <w:p w14:paraId="4797BAD7" w14:textId="77777777" w:rsidR="00D03D10" w:rsidRPr="00DE746C" w:rsidRDefault="00D03D10" w:rsidP="0099786F">
      <w:pPr>
        <w:pStyle w:val="western"/>
        <w:tabs>
          <w:tab w:val="left" w:pos="993"/>
        </w:tabs>
        <w:spacing w:before="0" w:after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791821DD" w14:textId="7E1E4365" w:rsidR="002A18CF" w:rsidRPr="00DE746C" w:rsidRDefault="00A80905" w:rsidP="0099786F">
      <w:pPr>
        <w:pStyle w:val="western"/>
        <w:tabs>
          <w:tab w:val="left" w:pos="993"/>
        </w:tabs>
        <w:spacing w:before="0" w:after="0"/>
        <w:ind w:firstLine="720"/>
        <w:contextualSpacing/>
        <w:jc w:val="both"/>
        <w:rPr>
          <w:rFonts w:ascii="Arial" w:hAnsi="Arial" w:cs="Arial"/>
          <w:lang w:val="mn-MN"/>
        </w:rPr>
      </w:pPr>
      <w:r w:rsidRPr="00DE746C">
        <w:rPr>
          <w:rFonts w:ascii="Arial" w:hAnsi="Arial" w:cs="Arial"/>
          <w:lang w:val="mn-MN"/>
        </w:rPr>
        <w:t>9</w:t>
      </w:r>
      <w:r w:rsidR="002A18CF" w:rsidRPr="00DE746C">
        <w:rPr>
          <w:rFonts w:ascii="Arial" w:hAnsi="Arial" w:cs="Arial"/>
          <w:lang w:val="mn-MN"/>
        </w:rPr>
        <w:t xml:space="preserve">.Энэ тогтоолыг </w:t>
      </w:r>
      <w:r w:rsidR="0070777B" w:rsidRPr="00DE746C">
        <w:rPr>
          <w:rFonts w:ascii="Arial" w:hAnsi="Arial" w:cs="Arial"/>
          <w:lang w:val="mn-MN"/>
        </w:rPr>
        <w:t xml:space="preserve">2022 оны 12 дугаар сарын 22-ны </w:t>
      </w:r>
      <w:r w:rsidR="002A18CF" w:rsidRPr="00DE746C">
        <w:rPr>
          <w:rFonts w:ascii="Arial" w:hAnsi="Arial" w:cs="Arial"/>
          <w:lang w:val="mn-MN"/>
        </w:rPr>
        <w:t>өдрөөс эхлэн дагаж мөрдсүгэй.</w:t>
      </w:r>
    </w:p>
    <w:p w14:paraId="6A0C7BB1" w14:textId="7BF214D5" w:rsidR="00B57EA2" w:rsidRPr="00DE746C" w:rsidRDefault="00B57EA2" w:rsidP="0099786F">
      <w:pPr>
        <w:pStyle w:val="western"/>
        <w:tabs>
          <w:tab w:val="left" w:pos="993"/>
        </w:tabs>
        <w:spacing w:before="0" w:after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11161FED" w14:textId="18D373FC" w:rsidR="00B57EA2" w:rsidRPr="00DE746C" w:rsidRDefault="00B57EA2" w:rsidP="0099786F">
      <w:pPr>
        <w:pStyle w:val="western"/>
        <w:tabs>
          <w:tab w:val="left" w:pos="993"/>
        </w:tabs>
        <w:spacing w:before="0" w:after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03153675" w14:textId="5FD6EAE9" w:rsidR="00B57EA2" w:rsidRPr="00DE746C" w:rsidRDefault="00B57EA2" w:rsidP="0099786F">
      <w:pPr>
        <w:pStyle w:val="western"/>
        <w:tabs>
          <w:tab w:val="left" w:pos="993"/>
        </w:tabs>
        <w:spacing w:before="0" w:after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52FEE6A1" w14:textId="17E2943E" w:rsidR="00B57EA2" w:rsidRPr="00DE746C" w:rsidRDefault="00B57EA2" w:rsidP="0099786F">
      <w:pPr>
        <w:pStyle w:val="western"/>
        <w:tabs>
          <w:tab w:val="left" w:pos="993"/>
        </w:tabs>
        <w:spacing w:before="0" w:after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6A5DDB9F" w14:textId="06DDAF5E" w:rsidR="00B57EA2" w:rsidRPr="00DE746C" w:rsidRDefault="00B57EA2" w:rsidP="0099786F">
      <w:pPr>
        <w:pStyle w:val="western"/>
        <w:tabs>
          <w:tab w:val="left" w:pos="993"/>
        </w:tabs>
        <w:spacing w:before="0" w:after="0"/>
        <w:ind w:firstLine="720"/>
        <w:contextualSpacing/>
        <w:jc w:val="both"/>
        <w:rPr>
          <w:rFonts w:ascii="Arial" w:hAnsi="Arial" w:cs="Arial"/>
          <w:lang w:val="mn-MN"/>
        </w:rPr>
      </w:pPr>
      <w:r w:rsidRPr="00DE746C">
        <w:rPr>
          <w:rFonts w:ascii="Arial" w:hAnsi="Arial" w:cs="Arial"/>
          <w:lang w:val="mn-MN"/>
        </w:rPr>
        <w:tab/>
      </w:r>
      <w:r w:rsidRPr="00DE746C">
        <w:rPr>
          <w:rFonts w:ascii="Arial" w:hAnsi="Arial" w:cs="Arial"/>
          <w:lang w:val="mn-MN"/>
        </w:rPr>
        <w:tab/>
        <w:t xml:space="preserve">МОНГОЛ УЛСЫН </w:t>
      </w:r>
    </w:p>
    <w:p w14:paraId="019D6A91" w14:textId="136D69AA" w:rsidR="00B57EA2" w:rsidRPr="00DE746C" w:rsidRDefault="00B57EA2" w:rsidP="0099786F">
      <w:pPr>
        <w:pStyle w:val="western"/>
        <w:tabs>
          <w:tab w:val="left" w:pos="993"/>
        </w:tabs>
        <w:spacing w:before="0" w:after="0"/>
        <w:ind w:firstLine="720"/>
        <w:contextualSpacing/>
        <w:jc w:val="both"/>
        <w:rPr>
          <w:rFonts w:ascii="Arial" w:hAnsi="Arial" w:cs="Arial"/>
          <w:lang w:val="mn-MN"/>
        </w:rPr>
      </w:pPr>
      <w:r w:rsidRPr="00DE746C">
        <w:rPr>
          <w:rFonts w:ascii="Arial" w:hAnsi="Arial" w:cs="Arial"/>
          <w:lang w:val="mn-MN"/>
        </w:rPr>
        <w:tab/>
      </w:r>
      <w:r w:rsidRPr="00DE746C">
        <w:rPr>
          <w:rFonts w:ascii="Arial" w:hAnsi="Arial" w:cs="Arial"/>
          <w:lang w:val="mn-MN"/>
        </w:rPr>
        <w:tab/>
        <w:t xml:space="preserve">ИХ ХУРЛЫН ДАРГА </w:t>
      </w:r>
      <w:r w:rsidRPr="00DE746C">
        <w:rPr>
          <w:rFonts w:ascii="Arial" w:hAnsi="Arial" w:cs="Arial"/>
          <w:lang w:val="mn-MN"/>
        </w:rPr>
        <w:tab/>
      </w:r>
      <w:r w:rsidRPr="00DE746C">
        <w:rPr>
          <w:rFonts w:ascii="Arial" w:hAnsi="Arial" w:cs="Arial"/>
          <w:lang w:val="mn-MN"/>
        </w:rPr>
        <w:tab/>
      </w:r>
      <w:r w:rsidRPr="00DE746C">
        <w:rPr>
          <w:rFonts w:ascii="Arial" w:hAnsi="Arial" w:cs="Arial"/>
          <w:lang w:val="mn-MN"/>
        </w:rPr>
        <w:tab/>
      </w:r>
      <w:r w:rsidRPr="00DE746C">
        <w:rPr>
          <w:rFonts w:ascii="Arial" w:hAnsi="Arial" w:cs="Arial"/>
          <w:lang w:val="mn-MN"/>
        </w:rPr>
        <w:tab/>
        <w:t xml:space="preserve">Г.ЗАНДАНШАТАР </w:t>
      </w:r>
    </w:p>
    <w:p w14:paraId="677B638A" w14:textId="77777777" w:rsidR="00B57EA2" w:rsidRPr="00DE746C" w:rsidRDefault="00B57EA2" w:rsidP="0099786F">
      <w:pPr>
        <w:pStyle w:val="western"/>
        <w:tabs>
          <w:tab w:val="left" w:pos="993"/>
        </w:tabs>
        <w:spacing w:before="0" w:after="0"/>
        <w:ind w:firstLine="720"/>
        <w:contextualSpacing/>
        <w:jc w:val="both"/>
        <w:rPr>
          <w:rFonts w:ascii="Arial" w:hAnsi="Arial"/>
          <w:lang w:val="mn-MN"/>
        </w:rPr>
      </w:pPr>
    </w:p>
    <w:p w14:paraId="2DD821B5" w14:textId="77777777" w:rsidR="002A18CF" w:rsidRPr="00DE746C" w:rsidRDefault="002A18CF" w:rsidP="0099786F">
      <w:pPr>
        <w:pStyle w:val="western"/>
        <w:tabs>
          <w:tab w:val="left" w:pos="993"/>
        </w:tabs>
        <w:spacing w:before="0" w:after="0"/>
        <w:contextualSpacing/>
        <w:jc w:val="center"/>
        <w:rPr>
          <w:rFonts w:ascii="Arial" w:hAnsi="Arial"/>
          <w:lang w:val="mn-MN"/>
        </w:rPr>
      </w:pPr>
    </w:p>
    <w:p w14:paraId="5791F17F" w14:textId="77777777" w:rsidR="002A18CF" w:rsidRPr="00DE746C" w:rsidRDefault="002A18CF" w:rsidP="0099786F">
      <w:pPr>
        <w:pStyle w:val="western"/>
        <w:tabs>
          <w:tab w:val="left" w:pos="993"/>
        </w:tabs>
        <w:spacing w:before="0" w:after="0"/>
        <w:contextualSpacing/>
        <w:jc w:val="center"/>
        <w:rPr>
          <w:rFonts w:ascii="Arial" w:hAnsi="Arial"/>
          <w:lang w:val="mn-MN"/>
        </w:rPr>
      </w:pPr>
    </w:p>
    <w:p w14:paraId="033141A8" w14:textId="4043A503" w:rsidR="002A18CF" w:rsidRPr="00DE746C" w:rsidRDefault="002A18CF" w:rsidP="0099786F">
      <w:pPr>
        <w:tabs>
          <w:tab w:val="left" w:pos="993"/>
        </w:tabs>
        <w:jc w:val="center"/>
        <w:rPr>
          <w:rFonts w:ascii="Arial" w:hAnsi="Arial" w:cs="Arial"/>
          <w:lang w:val="mn-MN"/>
        </w:rPr>
      </w:pPr>
    </w:p>
    <w:p w14:paraId="13B07EC9" w14:textId="77777777" w:rsidR="002A18CF" w:rsidRPr="00DE746C" w:rsidRDefault="002A18CF" w:rsidP="0099786F">
      <w:pPr>
        <w:pStyle w:val="western"/>
        <w:tabs>
          <w:tab w:val="left" w:pos="993"/>
        </w:tabs>
        <w:spacing w:before="0" w:after="0"/>
        <w:contextualSpacing/>
        <w:jc w:val="both"/>
        <w:rPr>
          <w:lang w:val="mn-MN"/>
        </w:rPr>
      </w:pPr>
    </w:p>
    <w:p w14:paraId="74FC93B3" w14:textId="77777777" w:rsidR="00084518" w:rsidRPr="00DE746C" w:rsidRDefault="009D59F8" w:rsidP="0099786F">
      <w:pPr>
        <w:tabs>
          <w:tab w:val="left" w:pos="993"/>
        </w:tabs>
        <w:rPr>
          <w:lang w:val="mn-MN"/>
        </w:rPr>
      </w:pPr>
    </w:p>
    <w:sectPr w:rsidR="00084518" w:rsidRPr="00DE746C" w:rsidSect="0011743B">
      <w:footerReference w:type="default" r:id="rId8"/>
      <w:pgSz w:w="11907" w:h="16840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FEB6" w14:textId="77777777" w:rsidR="009D59F8" w:rsidRDefault="009D59F8" w:rsidP="0011743B">
      <w:r>
        <w:separator/>
      </w:r>
    </w:p>
  </w:endnote>
  <w:endnote w:type="continuationSeparator" w:id="0">
    <w:p w14:paraId="6AB26E9C" w14:textId="77777777" w:rsidR="009D59F8" w:rsidRDefault="009D59F8" w:rsidP="0011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20B0604020202020204"/>
    <w:charset w:val="00"/>
    <w:family w:val="roman"/>
    <w:notTrueType/>
    <w:pitch w:val="default"/>
    <w:sig w:usb0="00000203" w:usb1="00000000" w:usb2="00000000" w:usb3="00000000" w:csb0="00000005" w:csb1="00000000"/>
  </w:font>
  <w:font w:name="FreeSans">
    <w:altName w:val="Calibri"/>
    <w:panose1 w:val="020B0604020202020204"/>
    <w:charset w:val="01"/>
    <w:family w:val="auto"/>
    <w:pitch w:val="variable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27594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62989EA" w14:textId="33E15DAA" w:rsidR="0011743B" w:rsidRPr="0011743B" w:rsidRDefault="0011743B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1743B">
          <w:rPr>
            <w:rFonts w:ascii="Arial" w:hAnsi="Arial" w:cs="Arial"/>
            <w:sz w:val="20"/>
            <w:szCs w:val="20"/>
          </w:rPr>
          <w:fldChar w:fldCharType="begin"/>
        </w:r>
        <w:r w:rsidRPr="0011743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1743B">
          <w:rPr>
            <w:rFonts w:ascii="Arial" w:hAnsi="Arial" w:cs="Arial"/>
            <w:sz w:val="20"/>
            <w:szCs w:val="20"/>
          </w:rPr>
          <w:fldChar w:fldCharType="separate"/>
        </w:r>
        <w:r w:rsidRPr="0011743B">
          <w:rPr>
            <w:rFonts w:ascii="Arial" w:hAnsi="Arial" w:cs="Arial"/>
            <w:noProof/>
            <w:sz w:val="20"/>
            <w:szCs w:val="20"/>
          </w:rPr>
          <w:t>2</w:t>
        </w:r>
        <w:r w:rsidRPr="0011743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17DD409" w14:textId="77777777" w:rsidR="0011743B" w:rsidRDefault="0011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444B" w14:textId="77777777" w:rsidR="009D59F8" w:rsidRDefault="009D59F8" w:rsidP="0011743B">
      <w:r>
        <w:separator/>
      </w:r>
    </w:p>
  </w:footnote>
  <w:footnote w:type="continuationSeparator" w:id="0">
    <w:p w14:paraId="0031A6C1" w14:textId="77777777" w:rsidR="009D59F8" w:rsidRDefault="009D59F8" w:rsidP="00117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CF"/>
    <w:rsid w:val="00037A5B"/>
    <w:rsid w:val="00045AF5"/>
    <w:rsid w:val="00073642"/>
    <w:rsid w:val="00094B5A"/>
    <w:rsid w:val="00095C1E"/>
    <w:rsid w:val="000A1181"/>
    <w:rsid w:val="000C17A4"/>
    <w:rsid w:val="000E4E0C"/>
    <w:rsid w:val="00106668"/>
    <w:rsid w:val="0011743B"/>
    <w:rsid w:val="001334BE"/>
    <w:rsid w:val="00134742"/>
    <w:rsid w:val="0013593E"/>
    <w:rsid w:val="00147187"/>
    <w:rsid w:val="001626C0"/>
    <w:rsid w:val="00173AA5"/>
    <w:rsid w:val="001B5B27"/>
    <w:rsid w:val="001E2FA0"/>
    <w:rsid w:val="00242214"/>
    <w:rsid w:val="00243ABA"/>
    <w:rsid w:val="00252232"/>
    <w:rsid w:val="00284E80"/>
    <w:rsid w:val="00291DDA"/>
    <w:rsid w:val="00293269"/>
    <w:rsid w:val="002A18CF"/>
    <w:rsid w:val="002B0D6F"/>
    <w:rsid w:val="002B4B38"/>
    <w:rsid w:val="00326442"/>
    <w:rsid w:val="0037433B"/>
    <w:rsid w:val="003D2231"/>
    <w:rsid w:val="00400EE6"/>
    <w:rsid w:val="004406A4"/>
    <w:rsid w:val="004825A8"/>
    <w:rsid w:val="00494411"/>
    <w:rsid w:val="004949D1"/>
    <w:rsid w:val="004B1E1B"/>
    <w:rsid w:val="004D3895"/>
    <w:rsid w:val="00500DBF"/>
    <w:rsid w:val="005401B2"/>
    <w:rsid w:val="005A4395"/>
    <w:rsid w:val="005B7E8A"/>
    <w:rsid w:val="006130A8"/>
    <w:rsid w:val="006620BE"/>
    <w:rsid w:val="006946D7"/>
    <w:rsid w:val="006C30AF"/>
    <w:rsid w:val="006F2759"/>
    <w:rsid w:val="006F63EE"/>
    <w:rsid w:val="006F6E85"/>
    <w:rsid w:val="00701049"/>
    <w:rsid w:val="0070777B"/>
    <w:rsid w:val="00746C8D"/>
    <w:rsid w:val="007E2C34"/>
    <w:rsid w:val="007F0EF4"/>
    <w:rsid w:val="007F203F"/>
    <w:rsid w:val="008723B0"/>
    <w:rsid w:val="008A1747"/>
    <w:rsid w:val="008B52FE"/>
    <w:rsid w:val="008F7091"/>
    <w:rsid w:val="00901FD4"/>
    <w:rsid w:val="00903FF6"/>
    <w:rsid w:val="00920098"/>
    <w:rsid w:val="009266AA"/>
    <w:rsid w:val="00927453"/>
    <w:rsid w:val="00931707"/>
    <w:rsid w:val="00964556"/>
    <w:rsid w:val="00964A62"/>
    <w:rsid w:val="00993015"/>
    <w:rsid w:val="0099786F"/>
    <w:rsid w:val="009C274C"/>
    <w:rsid w:val="009D59F8"/>
    <w:rsid w:val="009F2ABA"/>
    <w:rsid w:val="00A133B6"/>
    <w:rsid w:val="00A479D4"/>
    <w:rsid w:val="00A50C5B"/>
    <w:rsid w:val="00A63285"/>
    <w:rsid w:val="00A77600"/>
    <w:rsid w:val="00A80905"/>
    <w:rsid w:val="00A8304B"/>
    <w:rsid w:val="00AF52D5"/>
    <w:rsid w:val="00B03B49"/>
    <w:rsid w:val="00B57EA2"/>
    <w:rsid w:val="00B70B5D"/>
    <w:rsid w:val="00B73B3D"/>
    <w:rsid w:val="00BB3AB8"/>
    <w:rsid w:val="00BF7EC7"/>
    <w:rsid w:val="00C066B3"/>
    <w:rsid w:val="00C20D34"/>
    <w:rsid w:val="00C50FDA"/>
    <w:rsid w:val="00CC2DDB"/>
    <w:rsid w:val="00D03D10"/>
    <w:rsid w:val="00D16CA7"/>
    <w:rsid w:val="00D21567"/>
    <w:rsid w:val="00D5344F"/>
    <w:rsid w:val="00D62AC7"/>
    <w:rsid w:val="00D7126F"/>
    <w:rsid w:val="00DE1B35"/>
    <w:rsid w:val="00DE746C"/>
    <w:rsid w:val="00DF3066"/>
    <w:rsid w:val="00E45E36"/>
    <w:rsid w:val="00E602F8"/>
    <w:rsid w:val="00E6713C"/>
    <w:rsid w:val="00E81770"/>
    <w:rsid w:val="00E84257"/>
    <w:rsid w:val="00EB633C"/>
    <w:rsid w:val="00F91294"/>
    <w:rsid w:val="00FB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97D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23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E2F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2A18CF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highlight2">
    <w:name w:val="highlight2"/>
    <w:basedOn w:val="DefaultParagraphFont"/>
    <w:rsid w:val="003D2231"/>
  </w:style>
  <w:style w:type="paragraph" w:styleId="Header">
    <w:name w:val="header"/>
    <w:basedOn w:val="Normal"/>
    <w:link w:val="HeaderChar"/>
    <w:uiPriority w:val="99"/>
    <w:unhideWhenUsed/>
    <w:rsid w:val="00117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43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7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43B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1E2FA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1E2FA0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E2FA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7FACC-FFE5-4395-AF17-BFFD2D69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2022-12-23T08:01:00Z</cp:lastPrinted>
  <dcterms:created xsi:type="dcterms:W3CDTF">2022-12-27T02:18:00Z</dcterms:created>
  <dcterms:modified xsi:type="dcterms:W3CDTF">2022-12-27T02:18:00Z</dcterms:modified>
</cp:coreProperties>
</file>