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445CD636"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1</w:t>
      </w:r>
      <w:r w:rsidR="00D05CA8">
        <w:rPr>
          <w:rFonts w:ascii="Arial" w:hAnsi="Arial" w:cs="Arial"/>
          <w:color w:val="3366FF"/>
          <w:sz w:val="20"/>
          <w:szCs w:val="20"/>
          <w:u w:val="single"/>
        </w:rPr>
        <w:t>7</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D05CA8">
        <w:rPr>
          <w:rFonts w:ascii="Arial" w:hAnsi="Arial" w:cs="Arial"/>
          <w:color w:val="3366FF"/>
          <w:sz w:val="20"/>
          <w:szCs w:val="20"/>
          <w:u w:val="single"/>
        </w:rPr>
        <w:t>1</w:t>
      </w:r>
      <w:r w:rsidR="00841150">
        <w:rPr>
          <w:rFonts w:ascii="Arial" w:hAnsi="Arial" w:cs="Arial"/>
          <w:color w:val="3366FF"/>
          <w:sz w:val="20"/>
          <w:szCs w:val="20"/>
          <w:u w:val="single"/>
        </w:rPr>
        <w:t>5</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77777777" w:rsidR="00C27250" w:rsidRPr="00C27250" w:rsidRDefault="00C27250" w:rsidP="00C27250">
      <w:pPr>
        <w:rPr>
          <w:rFonts w:ascii="Arial" w:hAnsi="Arial" w:cs="Arial"/>
          <w:b/>
          <w:bCs/>
          <w:color w:val="000000"/>
        </w:rPr>
      </w:pPr>
    </w:p>
    <w:p w14:paraId="4ECAF2BA" w14:textId="77777777" w:rsidR="00841150" w:rsidRPr="00DD0E6F" w:rsidRDefault="000D630B" w:rsidP="00841150">
      <w:pPr>
        <w:jc w:val="center"/>
        <w:rPr>
          <w:rFonts w:ascii="Arial" w:hAnsi="Arial" w:cs="Arial"/>
          <w:b/>
          <w:bCs/>
          <w:lang w:val="mn-MN"/>
        </w:rPr>
      </w:pPr>
      <w:r>
        <w:rPr>
          <w:rFonts w:ascii="Arial" w:eastAsia="MS Mincho" w:hAnsi="Arial" w:cs="Arial"/>
          <w:b/>
          <w:lang w:val="mn-MN"/>
        </w:rPr>
        <w:t xml:space="preserve">  </w:t>
      </w:r>
      <w:r w:rsidR="00841150">
        <w:rPr>
          <w:rFonts w:ascii="Arial" w:hAnsi="Arial" w:cs="Arial"/>
          <w:b/>
          <w:bCs/>
          <w:lang w:val="mn-MN"/>
        </w:rPr>
        <w:t xml:space="preserve">  </w:t>
      </w:r>
      <w:r w:rsidR="00841150" w:rsidRPr="00DD0E6F">
        <w:rPr>
          <w:rFonts w:ascii="Arial" w:hAnsi="Arial" w:cs="Arial"/>
          <w:b/>
          <w:bCs/>
          <w:lang w:val="mn-MN"/>
        </w:rPr>
        <w:t>Төрийн албаны зөвлөлийн орон тооны</w:t>
      </w:r>
    </w:p>
    <w:p w14:paraId="5ACE9C71" w14:textId="77777777" w:rsidR="00841150" w:rsidRPr="00DD0E6F" w:rsidRDefault="00841150" w:rsidP="00841150">
      <w:pPr>
        <w:jc w:val="center"/>
        <w:rPr>
          <w:rFonts w:ascii="Arial" w:hAnsi="Arial" w:cs="Arial"/>
          <w:b/>
          <w:bCs/>
          <w:lang w:val="mn-MN"/>
        </w:rPr>
      </w:pPr>
      <w:r w:rsidRPr="00DD0E6F">
        <w:rPr>
          <w:rFonts w:ascii="Arial" w:hAnsi="Arial" w:cs="Arial"/>
          <w:b/>
          <w:bCs/>
          <w:lang w:val="mn-MN"/>
        </w:rPr>
        <w:t xml:space="preserve">  гишүүнийг томилох, гишүүнээс</w:t>
      </w:r>
    </w:p>
    <w:p w14:paraId="435470D8" w14:textId="77777777" w:rsidR="00841150" w:rsidRPr="00DD0E6F" w:rsidRDefault="00841150" w:rsidP="00841150">
      <w:pPr>
        <w:jc w:val="center"/>
        <w:rPr>
          <w:rFonts w:ascii="Arial" w:hAnsi="Arial" w:cs="Arial"/>
          <w:b/>
          <w:bCs/>
          <w:lang w:val="mn-MN"/>
        </w:rPr>
      </w:pPr>
      <w:r w:rsidRPr="00DD0E6F">
        <w:rPr>
          <w:rFonts w:ascii="Arial" w:hAnsi="Arial" w:cs="Arial"/>
          <w:b/>
          <w:bCs/>
          <w:lang w:val="mn-MN"/>
        </w:rPr>
        <w:t xml:space="preserve">  чөлөөлөх тухай</w:t>
      </w:r>
    </w:p>
    <w:p w14:paraId="1979E77C" w14:textId="77777777" w:rsidR="00841150" w:rsidRPr="00DD0E6F" w:rsidRDefault="00841150" w:rsidP="00841150">
      <w:pPr>
        <w:spacing w:line="360" w:lineRule="auto"/>
        <w:rPr>
          <w:rFonts w:ascii="Arial" w:hAnsi="Arial" w:cs="Arial"/>
          <w:b/>
          <w:bCs/>
          <w:lang w:val="mn-MN"/>
        </w:rPr>
      </w:pPr>
    </w:p>
    <w:p w14:paraId="74B251CA" w14:textId="77777777" w:rsidR="00841150" w:rsidRPr="00DD0E6F" w:rsidRDefault="00841150" w:rsidP="00841150">
      <w:pPr>
        <w:pStyle w:val="NormalWeb"/>
        <w:spacing w:before="0" w:after="0"/>
        <w:rPr>
          <w:rFonts w:ascii="Arial" w:hAnsi="Arial" w:cs="Arial"/>
          <w:lang w:val="mn-MN"/>
        </w:rPr>
      </w:pPr>
      <w:r w:rsidRPr="00DD0E6F">
        <w:rPr>
          <w:rFonts w:ascii="Arial" w:hAnsi="Arial" w:cs="Arial"/>
          <w:lang w:val="mn-MN"/>
        </w:rPr>
        <w:t>Монгол Улсын Их Хурлын чуулганы хуралдааны дэгийн тухай хуулийн 108 дугаар зүйлийн 108.2 дахь хэсэг, Төрийн албаны тухай хуулийн 68 дугаар зүйлийн 68.2, 68.3 дахь хэсгийг үндэслэн Монгол Улсын Их Хурлаас ТОГТООХ нь:</w:t>
      </w:r>
    </w:p>
    <w:p w14:paraId="77F8B91A" w14:textId="77777777" w:rsidR="00841150" w:rsidRPr="00DD0E6F" w:rsidRDefault="00841150" w:rsidP="00841150">
      <w:pPr>
        <w:pStyle w:val="NormalWeb"/>
        <w:spacing w:before="0" w:after="0"/>
        <w:rPr>
          <w:rFonts w:ascii="Arial" w:hAnsi="Arial" w:cs="Arial"/>
          <w:lang w:val="mn-MN"/>
        </w:rPr>
      </w:pPr>
    </w:p>
    <w:p w14:paraId="1BE20B11" w14:textId="77777777" w:rsidR="00841150" w:rsidRPr="00DD0E6F" w:rsidRDefault="00841150" w:rsidP="00841150">
      <w:pPr>
        <w:pStyle w:val="NormalWeb"/>
        <w:spacing w:before="0" w:after="0"/>
        <w:rPr>
          <w:rFonts w:ascii="Arial" w:hAnsi="Arial" w:cs="Arial"/>
          <w:lang w:val="mn-MN"/>
        </w:rPr>
      </w:pPr>
      <w:r w:rsidRPr="00DD0E6F">
        <w:rPr>
          <w:rFonts w:ascii="Arial" w:hAnsi="Arial" w:cs="Arial"/>
          <w:lang w:val="mn-MN"/>
        </w:rPr>
        <w:t>1.Баярын Пүрэвдагва, Лхагвын Цэдэвсүрэн нарыг Төрийн албаны зөвлөлийн орон тооны гишүүнээр томилсугай.</w:t>
      </w:r>
    </w:p>
    <w:p w14:paraId="49CF3EF3" w14:textId="77777777" w:rsidR="00841150" w:rsidRPr="00DD0E6F" w:rsidRDefault="00841150" w:rsidP="00841150">
      <w:pPr>
        <w:pStyle w:val="NormalWeb"/>
        <w:spacing w:before="0" w:after="0"/>
        <w:rPr>
          <w:rFonts w:ascii="Arial" w:hAnsi="Arial" w:cs="Arial"/>
          <w:lang w:val="mn-MN"/>
        </w:rPr>
      </w:pPr>
    </w:p>
    <w:p w14:paraId="2EAEDDD3" w14:textId="77777777" w:rsidR="00841150" w:rsidRPr="00DD0E6F" w:rsidRDefault="00841150" w:rsidP="00841150">
      <w:pPr>
        <w:pStyle w:val="NormalWeb"/>
        <w:spacing w:before="0" w:after="0"/>
        <w:rPr>
          <w:rFonts w:ascii="Arial" w:hAnsi="Arial" w:cs="Arial"/>
          <w:lang w:val="mn-MN"/>
        </w:rPr>
      </w:pPr>
      <w:r w:rsidRPr="00DD0E6F">
        <w:rPr>
          <w:rFonts w:ascii="Arial" w:hAnsi="Arial" w:cs="Arial"/>
          <w:lang w:val="mn-MN"/>
        </w:rPr>
        <w:t>2.Балдангийн Баатарзориг, Самдангийн Цэдэндамба нарын бүрэн эрхийн хугацаа дуусгавар болсон тул Төрийн албаны зөвлөлийн орон тооны гишүүний үүрэгт ажлаас чөлөөлсүгэй.</w:t>
      </w:r>
    </w:p>
    <w:p w14:paraId="0580B090" w14:textId="77777777" w:rsidR="00841150" w:rsidRPr="00DD0E6F" w:rsidRDefault="00841150" w:rsidP="00841150">
      <w:pPr>
        <w:pStyle w:val="NormalWeb"/>
        <w:spacing w:before="0" w:after="0"/>
        <w:rPr>
          <w:rFonts w:ascii="Arial" w:hAnsi="Arial" w:cs="Arial"/>
          <w:lang w:val="mn-MN"/>
        </w:rPr>
      </w:pPr>
    </w:p>
    <w:p w14:paraId="35022DAD" w14:textId="77777777" w:rsidR="00841150" w:rsidRPr="00DD0E6F" w:rsidRDefault="00841150" w:rsidP="00841150">
      <w:pPr>
        <w:pStyle w:val="NormalWeb"/>
        <w:spacing w:before="0" w:after="0"/>
        <w:rPr>
          <w:rFonts w:ascii="Arial" w:hAnsi="Arial" w:cs="Arial"/>
          <w:lang w:val="mn-MN"/>
        </w:rPr>
      </w:pPr>
      <w:r w:rsidRPr="00DD0E6F">
        <w:rPr>
          <w:rFonts w:ascii="Arial" w:hAnsi="Arial" w:cs="Arial"/>
          <w:lang w:val="mn-MN"/>
        </w:rPr>
        <w:t>3.Энэ тогтоолыг 2024 оны 01 дүгээр сарын 17-ны өдрөөс эхлэн дагаж мөрдсүгэй.</w:t>
      </w:r>
    </w:p>
    <w:p w14:paraId="2F9F0384" w14:textId="77777777" w:rsidR="00841150" w:rsidRPr="00DD0E6F" w:rsidRDefault="00841150" w:rsidP="00841150">
      <w:pPr>
        <w:pStyle w:val="NormalWeb"/>
        <w:spacing w:before="0" w:after="0"/>
        <w:rPr>
          <w:rFonts w:ascii="Arial" w:hAnsi="Arial" w:cs="Arial"/>
          <w:lang w:val="mn-MN"/>
        </w:rPr>
      </w:pPr>
    </w:p>
    <w:p w14:paraId="0256A53D" w14:textId="77777777" w:rsidR="00841150" w:rsidRPr="00DD0E6F" w:rsidRDefault="00841150" w:rsidP="00841150">
      <w:pPr>
        <w:pStyle w:val="NormalWeb"/>
        <w:spacing w:before="0" w:after="0"/>
        <w:rPr>
          <w:rFonts w:ascii="Arial" w:hAnsi="Arial" w:cs="Arial"/>
          <w:lang w:val="mn-MN"/>
        </w:rPr>
      </w:pPr>
    </w:p>
    <w:p w14:paraId="510DD72C" w14:textId="77777777" w:rsidR="00841150" w:rsidRDefault="00841150" w:rsidP="00841150">
      <w:pPr>
        <w:pStyle w:val="NormalWeb"/>
        <w:spacing w:before="0" w:after="0"/>
        <w:rPr>
          <w:rFonts w:ascii="Arial" w:hAnsi="Arial" w:cs="Arial"/>
          <w:lang w:val="mn-MN"/>
        </w:rPr>
      </w:pPr>
    </w:p>
    <w:p w14:paraId="1B048DCD" w14:textId="77777777" w:rsidR="00841150" w:rsidRDefault="00841150" w:rsidP="00841150">
      <w:pPr>
        <w:pStyle w:val="NormalWeb"/>
        <w:spacing w:before="0" w:after="0"/>
        <w:rPr>
          <w:rFonts w:ascii="Arial" w:hAnsi="Arial" w:cs="Arial"/>
          <w:lang w:val="mn-MN"/>
        </w:rPr>
      </w:pPr>
    </w:p>
    <w:p w14:paraId="18C0C1A6" w14:textId="77777777" w:rsidR="00841150" w:rsidRDefault="00841150" w:rsidP="00841150">
      <w:pPr>
        <w:pStyle w:val="NormalWeb"/>
        <w:spacing w:before="0" w:after="0"/>
        <w:rPr>
          <w:rFonts w:ascii="Arial" w:hAnsi="Arial" w:cs="Arial"/>
          <w:lang w:val="mn-MN"/>
        </w:rPr>
      </w:pPr>
      <w:r>
        <w:rPr>
          <w:rFonts w:ascii="Arial" w:hAnsi="Arial" w:cs="Arial"/>
          <w:lang w:val="mn-MN"/>
        </w:rPr>
        <w:tab/>
        <w:t xml:space="preserve">МОНГОЛ УЛСЫН </w:t>
      </w:r>
    </w:p>
    <w:p w14:paraId="35D1BE6B" w14:textId="77777777" w:rsidR="00841150" w:rsidRPr="00A0393E" w:rsidRDefault="00841150" w:rsidP="00841150">
      <w:pPr>
        <w:pStyle w:val="NormalWeb"/>
        <w:spacing w:before="0" w:after="0"/>
        <w:rPr>
          <w:rFonts w:ascii="Arial" w:hAnsi="Arial" w:cs="Arial"/>
          <w:lang w:val="mn-MN"/>
        </w:rPr>
      </w:pP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Г.ЗАНДАНШАТАР </w:t>
      </w:r>
    </w:p>
    <w:p w14:paraId="4A82E2CA" w14:textId="77777777" w:rsidR="00841150" w:rsidRDefault="00841150" w:rsidP="00841150">
      <w:pPr>
        <w:jc w:val="both"/>
        <w:rPr>
          <w:rFonts w:ascii="Arial" w:hAnsi="Arial" w:cs="Arial"/>
          <w:color w:val="000000"/>
          <w:kern w:val="3"/>
        </w:rPr>
      </w:pPr>
    </w:p>
    <w:p w14:paraId="1A434A02" w14:textId="77777777" w:rsidR="00841150" w:rsidRPr="00251831" w:rsidRDefault="00841150" w:rsidP="00841150">
      <w:pPr>
        <w:jc w:val="both"/>
        <w:rPr>
          <w:rFonts w:ascii="Arial" w:hAnsi="Arial" w:cs="Arial"/>
          <w:color w:val="000000"/>
          <w:kern w:val="3"/>
        </w:rPr>
      </w:pPr>
    </w:p>
    <w:p w14:paraId="79200C1F" w14:textId="227AF469" w:rsidR="000D630B" w:rsidRDefault="000D630B" w:rsidP="00841150">
      <w:pPr>
        <w:jc w:val="center"/>
        <w:rPr>
          <w:rFonts w:ascii="Arial" w:eastAsia="MS Mincho" w:hAnsi="Arial" w:cs="Arial"/>
          <w:color w:val="000000" w:themeColor="text1"/>
          <w:lang w:val="mn-MN"/>
        </w:rPr>
      </w:pPr>
    </w:p>
    <w:p w14:paraId="4C90E1F6" w14:textId="77777777" w:rsidR="00C27250" w:rsidRPr="00E75BC5" w:rsidRDefault="00C27250" w:rsidP="000D630B">
      <w:pPr>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630B"/>
    <w:rsid w:val="001B701F"/>
    <w:rsid w:val="001E1307"/>
    <w:rsid w:val="0026328D"/>
    <w:rsid w:val="0027170C"/>
    <w:rsid w:val="003B4300"/>
    <w:rsid w:val="003C7A0E"/>
    <w:rsid w:val="00404752"/>
    <w:rsid w:val="00571279"/>
    <w:rsid w:val="005C0800"/>
    <w:rsid w:val="0061589D"/>
    <w:rsid w:val="007C5011"/>
    <w:rsid w:val="007E6BC4"/>
    <w:rsid w:val="00841150"/>
    <w:rsid w:val="008724C6"/>
    <w:rsid w:val="00955CA9"/>
    <w:rsid w:val="00A73FC2"/>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4</cp:revision>
  <cp:lastPrinted>2023-10-23T08:15:00Z</cp:lastPrinted>
  <dcterms:created xsi:type="dcterms:W3CDTF">2024-01-24T09:02:00Z</dcterms:created>
  <dcterms:modified xsi:type="dcterms:W3CDTF">2024-01-24T09:30:00Z</dcterms:modified>
</cp:coreProperties>
</file>