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DDBE0B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9049F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14D4B2F" w14:textId="3BCD4641" w:rsidR="006B4A52" w:rsidRDefault="006B4A52" w:rsidP="006B4A52">
      <w:pPr>
        <w:rPr>
          <w:lang w:val="mn-MN"/>
        </w:rPr>
      </w:pPr>
    </w:p>
    <w:p w14:paraId="4D0D1244" w14:textId="77777777" w:rsidR="00D82CF7" w:rsidRPr="006B4A52" w:rsidRDefault="00D82CF7" w:rsidP="006B4A52">
      <w:pPr>
        <w:rPr>
          <w:lang w:val="mn-MN"/>
        </w:rPr>
      </w:pPr>
    </w:p>
    <w:p w14:paraId="560954C6" w14:textId="629CC816" w:rsidR="00D82CF7" w:rsidRPr="00D82CF7" w:rsidRDefault="00D82CF7" w:rsidP="00D82CF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82CF7">
        <w:rPr>
          <w:rFonts w:ascii="Arial" w:hAnsi="Arial" w:cs="Arial"/>
          <w:b/>
          <w:caps/>
          <w:color w:val="000000" w:themeColor="text1"/>
          <w:lang w:val="mn-MN"/>
        </w:rPr>
        <w:t>ОРГАНИК ХҮНСНИЙ ТУХАЙ ХУУЛЬД</w:t>
      </w:r>
    </w:p>
    <w:p w14:paraId="3F0615E8" w14:textId="33B4E476" w:rsidR="00D82CF7" w:rsidRPr="00D82CF7" w:rsidRDefault="00D82CF7" w:rsidP="00D82CF7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82CF7">
        <w:rPr>
          <w:rFonts w:ascii="Arial" w:hAnsi="Arial" w:cs="Arial"/>
          <w:b/>
          <w:caps/>
          <w:color w:val="000000" w:themeColor="text1"/>
          <w:lang w:val="mn-MN"/>
        </w:rPr>
        <w:t>НЭМЭЛТ, ӨӨРЧЛӨЛТ ОРУУЛАХ ТУХАЙ</w:t>
      </w:r>
    </w:p>
    <w:p w14:paraId="67834749" w14:textId="77777777" w:rsidR="00D82CF7" w:rsidRPr="00D82CF7" w:rsidRDefault="00D82CF7" w:rsidP="00D82CF7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</w:rPr>
      </w:pPr>
    </w:p>
    <w:p w14:paraId="3252ABD7" w14:textId="77777777" w:rsidR="00D82CF7" w:rsidRPr="00D82CF7" w:rsidRDefault="00D82CF7" w:rsidP="00D82CF7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82CF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D82CF7">
        <w:rPr>
          <w:rFonts w:ascii="Arial" w:hAnsi="Arial" w:cs="Arial"/>
          <w:bCs/>
          <w:color w:val="000000" w:themeColor="text1"/>
          <w:lang w:val="mn-MN"/>
        </w:rPr>
        <w:t>Органик хүнсний тухай хуулийн 6 дугаар зүйлийн 6.2, 6.4 дэх хэсгийн, 7 дугаар зүйлийн 7.1.4 дэх заалтын, 10 дугаар зүйлийн 10.4 дэх хэсгийн,</w:t>
      </w:r>
      <w:r w:rsidRPr="00D82CF7">
        <w:rPr>
          <w:rFonts w:ascii="Arial" w:hAnsi="Arial" w:cs="Arial"/>
          <w:bCs/>
          <w:color w:val="000000" w:themeColor="text1"/>
          <w:u w:val="single"/>
          <w:lang w:val="mn-MN"/>
        </w:rPr>
        <w:t xml:space="preserve"> </w:t>
      </w:r>
      <w:r w:rsidRPr="00D82CF7">
        <w:rPr>
          <w:rFonts w:ascii="Arial" w:hAnsi="Arial" w:cs="Arial"/>
          <w:bCs/>
          <w:color w:val="000000" w:themeColor="text1"/>
          <w:lang w:val="mn-MN"/>
        </w:rPr>
        <w:t xml:space="preserve">10.7.2 дахь заалтын “бичгээр” гэсний дараа “, эсхүл цахим хэлбэрээр” гэж тус тус нэмсүгэй. </w:t>
      </w:r>
    </w:p>
    <w:p w14:paraId="2897154C" w14:textId="77777777" w:rsidR="00D82CF7" w:rsidRPr="00D82CF7" w:rsidRDefault="00D82CF7" w:rsidP="00D82CF7">
      <w:pPr>
        <w:tabs>
          <w:tab w:val="left" w:pos="0"/>
        </w:tabs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718D54F" w14:textId="77777777" w:rsidR="00D82CF7" w:rsidRPr="00D82CF7" w:rsidRDefault="00D82CF7" w:rsidP="00D82CF7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D82CF7">
        <w:rPr>
          <w:rFonts w:ascii="Arial" w:hAnsi="Arial" w:cs="Arial"/>
          <w:bCs/>
          <w:color w:val="000000" w:themeColor="text1"/>
          <w:lang w:val="mn-MN"/>
        </w:rPr>
        <w:tab/>
      </w:r>
      <w:r w:rsidRPr="00D82CF7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D82CF7">
        <w:rPr>
          <w:rFonts w:ascii="Arial" w:hAnsi="Arial" w:cs="Arial"/>
          <w:color w:val="000000" w:themeColor="text1"/>
          <w:lang w:val="mn-MN"/>
        </w:rPr>
        <w:t>Органик хүнсний тухай хуулийн 10 дугаар зүйлийн 10.7.2 дахь заалтын “албан” гэснийг хассугай.</w:t>
      </w:r>
    </w:p>
    <w:p w14:paraId="1EBC033B" w14:textId="77777777" w:rsidR="00D82CF7" w:rsidRPr="00D82CF7" w:rsidRDefault="00D82CF7" w:rsidP="00D82CF7">
      <w:pPr>
        <w:tabs>
          <w:tab w:val="left" w:pos="0"/>
        </w:tabs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2DD4A582" w14:textId="77777777" w:rsidR="00D82CF7" w:rsidRPr="00D82CF7" w:rsidRDefault="00D82CF7" w:rsidP="00D82CF7">
      <w:pPr>
        <w:tabs>
          <w:tab w:val="left" w:pos="0"/>
        </w:tabs>
        <w:jc w:val="both"/>
        <w:rPr>
          <w:rFonts w:ascii="Arial" w:hAnsi="Arial" w:cs="Arial"/>
          <w:color w:val="000000" w:themeColor="text1"/>
          <w:lang w:val="mn-MN"/>
        </w:rPr>
      </w:pPr>
    </w:p>
    <w:p w14:paraId="51DE331C" w14:textId="77777777" w:rsidR="00D82CF7" w:rsidRPr="00D82CF7" w:rsidRDefault="00D82CF7" w:rsidP="00D82CF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45B8C91" w14:textId="77777777" w:rsidR="00D82CF7" w:rsidRPr="00D82CF7" w:rsidRDefault="00D82CF7" w:rsidP="00D82CF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72C76E2" w14:textId="77777777" w:rsidR="00D82CF7" w:rsidRPr="00D82CF7" w:rsidRDefault="00D82CF7" w:rsidP="00D82CF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82CF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FD99EA1" w14:textId="77777777" w:rsidR="00D82CF7" w:rsidRPr="00D82CF7" w:rsidRDefault="00D82CF7" w:rsidP="00D82CF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82CF7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D82CF7">
        <w:rPr>
          <w:rFonts w:ascii="Arial" w:hAnsi="Arial" w:cs="Arial"/>
          <w:color w:val="000000" w:themeColor="text1"/>
          <w:lang w:val="mn-MN"/>
        </w:rPr>
        <w:tab/>
      </w:r>
      <w:r w:rsidRPr="00D82CF7">
        <w:rPr>
          <w:rFonts w:ascii="Arial" w:hAnsi="Arial" w:cs="Arial"/>
          <w:color w:val="000000" w:themeColor="text1"/>
          <w:lang w:val="mn-MN"/>
        </w:rPr>
        <w:tab/>
      </w:r>
      <w:r w:rsidRPr="00D82CF7">
        <w:rPr>
          <w:rFonts w:ascii="Arial" w:hAnsi="Arial" w:cs="Arial"/>
          <w:color w:val="000000" w:themeColor="text1"/>
          <w:lang w:val="mn-MN"/>
        </w:rPr>
        <w:tab/>
      </w:r>
      <w:r w:rsidRPr="00D82CF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3AA78139" w14:textId="77777777" w:rsidR="00D82CF7" w:rsidRPr="00D82CF7" w:rsidRDefault="00D82CF7" w:rsidP="00D82CF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7152F6A" w14:textId="77777777" w:rsidR="00D82CF7" w:rsidRPr="0042125B" w:rsidRDefault="00D82CF7" w:rsidP="00D82CF7">
      <w:pPr>
        <w:jc w:val="both"/>
        <w:rPr>
          <w:rFonts w:cs="Arial"/>
          <w:color w:val="000000" w:themeColor="text1"/>
          <w:lang w:val="mn-MN"/>
        </w:rPr>
      </w:pPr>
    </w:p>
    <w:p w14:paraId="12C8C8D5" w14:textId="77777777" w:rsidR="00D82CF7" w:rsidRPr="0042125B" w:rsidRDefault="00D82CF7" w:rsidP="00D82CF7">
      <w:pPr>
        <w:jc w:val="both"/>
        <w:rPr>
          <w:rFonts w:cs="Arial"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9049F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2CF7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2024-01-29T05:16:00Z</dcterms:created>
  <dcterms:modified xsi:type="dcterms:W3CDTF">2024-01-29T05:16:00Z</dcterms:modified>
</cp:coreProperties>
</file>