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EA" w:rsidRPr="002E7FE6" w:rsidRDefault="00DC2E75" w:rsidP="006C1A3E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1EA" w:rsidRPr="002E7FE6" w:rsidRDefault="007C41EA" w:rsidP="006C1A3E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7C41EA" w:rsidRPr="002E7FE6" w:rsidRDefault="007C41EA" w:rsidP="006C1A3E">
      <w:pPr>
        <w:jc w:val="both"/>
        <w:rPr>
          <w:rFonts w:ascii="Arial" w:hAnsi="Arial" w:cs="Arial"/>
          <w:color w:val="3366FF"/>
          <w:lang w:val="ms-MY"/>
        </w:rPr>
      </w:pPr>
    </w:p>
    <w:p w:rsidR="007C41EA" w:rsidRPr="002E7FE6" w:rsidRDefault="009C6945" w:rsidP="006C1A3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C2E75">
        <w:rPr>
          <w:rFonts w:ascii="Arial" w:hAnsi="Arial" w:cs="Arial"/>
          <w:color w:val="3366FF"/>
          <w:sz w:val="20"/>
          <w:szCs w:val="20"/>
          <w:u w:val="single"/>
          <w:lang w:val="mn-MN"/>
        </w:rPr>
        <w:t>2016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ны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C2E75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C2E75">
        <w:rPr>
          <w:rFonts w:ascii="Arial" w:hAnsi="Arial" w:cs="Arial"/>
          <w:color w:val="3366FF"/>
          <w:sz w:val="20"/>
          <w:szCs w:val="20"/>
          <w:u w:val="single"/>
          <w:lang w:val="mn-MN"/>
        </w:rPr>
        <w:t>22</w:t>
      </w:r>
      <w:r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="00D317A4" w:rsidRPr="002E7FE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</w:t>
      </w:r>
      <w:r w:rsidR="00BA6102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="007C41EA" w:rsidRPr="002E7FE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C1A3E" w:rsidRDefault="006C1A3E" w:rsidP="006C1A3E">
      <w:pPr>
        <w:pStyle w:val="NormalWeb"/>
        <w:spacing w:before="0" w:after="0" w:line="240" w:lineRule="auto"/>
        <w:ind w:hanging="15"/>
        <w:rPr>
          <w:rFonts w:ascii="Arial" w:eastAsia="Calibri" w:hAnsi="Arial" w:cs="Arial"/>
          <w:b/>
          <w:bCs/>
          <w:sz w:val="28"/>
          <w:szCs w:val="24"/>
          <w:lang w:val="mn-MN"/>
        </w:rPr>
      </w:pPr>
    </w:p>
    <w:p w:rsidR="00DC2E75" w:rsidRDefault="00DC2E75" w:rsidP="00DC2E75">
      <w:pPr>
        <w:ind w:left="144"/>
        <w:jc w:val="center"/>
        <w:rPr>
          <w:rFonts w:ascii="Arial" w:hAnsi="Arial" w:cs="Arial"/>
          <w:b/>
          <w:bCs/>
          <w:lang w:val="mn-MN"/>
        </w:rPr>
      </w:pPr>
    </w:p>
    <w:p w:rsidR="00DC2E75" w:rsidRPr="00DC2E75" w:rsidRDefault="00DC2E75" w:rsidP="00DC2E75">
      <w:pPr>
        <w:ind w:left="144"/>
        <w:jc w:val="center"/>
        <w:rPr>
          <w:rFonts w:ascii="Times New Roman" w:hAnsi="Times New Roman"/>
          <w:lang w:val="mn-MN"/>
        </w:rPr>
      </w:pPr>
      <w:r w:rsidRPr="00DC2E75">
        <w:rPr>
          <w:rFonts w:ascii="Arial" w:hAnsi="Arial" w:cs="Arial"/>
          <w:b/>
          <w:bCs/>
          <w:lang w:val="mn-MN"/>
        </w:rPr>
        <w:t xml:space="preserve">ИРЭЭДҮЙН ТЭТГЭВРИЙН НӨӨЦ </w:t>
      </w:r>
    </w:p>
    <w:p w:rsidR="00DC2E75" w:rsidRPr="00DC2E75" w:rsidRDefault="00DC2E75" w:rsidP="00DC2E75">
      <w:pPr>
        <w:ind w:left="144"/>
        <w:jc w:val="center"/>
        <w:rPr>
          <w:rFonts w:ascii="Times New Roman" w:hAnsi="Times New Roman"/>
          <w:lang w:val="mn-MN"/>
        </w:rPr>
      </w:pPr>
      <w:r w:rsidRPr="00DC2E75">
        <w:rPr>
          <w:rFonts w:ascii="Arial" w:hAnsi="Arial" w:cs="Arial"/>
          <w:b/>
          <w:bCs/>
          <w:lang w:val="mn-MN"/>
        </w:rPr>
        <w:t xml:space="preserve">САНГИЙН ТУХАЙ ХУУЛИЙГ ДАГАЖ </w:t>
      </w:r>
    </w:p>
    <w:p w:rsidR="00DC2E75" w:rsidRPr="00DC2E75" w:rsidRDefault="00DC2E75" w:rsidP="00DC2E75">
      <w:pPr>
        <w:ind w:left="144"/>
        <w:jc w:val="center"/>
        <w:rPr>
          <w:rFonts w:ascii="Times New Roman" w:hAnsi="Times New Roman"/>
          <w:lang w:val="mn-MN"/>
        </w:rPr>
      </w:pPr>
      <w:r w:rsidRPr="00DC2E75">
        <w:rPr>
          <w:rFonts w:ascii="Arial" w:hAnsi="Arial" w:cs="Arial"/>
          <w:b/>
          <w:bCs/>
          <w:lang w:val="mn-MN"/>
        </w:rPr>
        <w:t>МӨРДӨХ ЖУРМЫН ТУХАЙ</w:t>
      </w:r>
    </w:p>
    <w:p w:rsidR="00DC2E75" w:rsidRPr="00DC2E75" w:rsidRDefault="00DC2E75" w:rsidP="00DC2E75">
      <w:pPr>
        <w:ind w:firstLine="720"/>
        <w:rPr>
          <w:rFonts w:ascii="Times New Roman" w:hAnsi="Times New Roman"/>
        </w:rPr>
      </w:pPr>
    </w:p>
    <w:p w:rsidR="00DC2E75" w:rsidRPr="00DC2E75" w:rsidRDefault="00DC2E75" w:rsidP="00DC2E75">
      <w:pPr>
        <w:ind w:firstLine="720"/>
        <w:jc w:val="both"/>
        <w:rPr>
          <w:rFonts w:ascii="Times New Roman" w:hAnsi="Times New Roman"/>
        </w:rPr>
      </w:pPr>
      <w:r w:rsidRPr="00DC2E75">
        <w:rPr>
          <w:rFonts w:ascii="Arial" w:hAnsi="Arial" w:cs="Arial"/>
          <w:b/>
          <w:bCs/>
          <w:lang w:val="mn-MN"/>
        </w:rPr>
        <w:t>1 дүгээр зүйл.</w:t>
      </w:r>
      <w:r w:rsidRPr="00DC2E75">
        <w:rPr>
          <w:rFonts w:ascii="Arial" w:hAnsi="Arial" w:cs="Arial"/>
          <w:lang w:val="mn-MN"/>
        </w:rPr>
        <w:t xml:space="preserve">Ирээдүйн тэтгэврийн нөөц сангийн тухай хууль батлагдсантай холбогдуулан Ирээдүйн тэтгэврийн нөөц сангийн 2016 оны төсвийн тухай хуулийг боловсруулах, өргөн мэдүүлэх, батлахад Төсвийн тухай хуулийн 8 дугаар зүйл хамаарахгүй. </w:t>
      </w:r>
    </w:p>
    <w:p w:rsidR="00DC2E75" w:rsidRPr="00DC2E75" w:rsidRDefault="00DC2E75" w:rsidP="00DC2E75">
      <w:pPr>
        <w:ind w:firstLine="720"/>
        <w:jc w:val="both"/>
        <w:rPr>
          <w:rFonts w:ascii="Times New Roman" w:hAnsi="Times New Roman"/>
        </w:rPr>
      </w:pPr>
    </w:p>
    <w:p w:rsidR="00DC2E75" w:rsidRPr="00DC2E75" w:rsidRDefault="00DC2E75" w:rsidP="00DC2E75">
      <w:pPr>
        <w:ind w:firstLine="720"/>
        <w:jc w:val="both"/>
        <w:rPr>
          <w:rFonts w:ascii="Times New Roman" w:hAnsi="Times New Roman"/>
        </w:rPr>
      </w:pPr>
      <w:r w:rsidRPr="00DC2E75">
        <w:rPr>
          <w:rFonts w:ascii="Arial" w:hAnsi="Arial" w:cs="Arial"/>
          <w:b/>
          <w:bCs/>
        </w:rPr>
        <w:t>2 дугаар зүйл</w:t>
      </w:r>
      <w:r w:rsidRPr="00DC2E75">
        <w:rPr>
          <w:rFonts w:ascii="Arial" w:hAnsi="Arial" w:cs="Arial"/>
        </w:rPr>
        <w:t xml:space="preserve">.Энэ хуулийг </w:t>
      </w:r>
      <w:r w:rsidRPr="00DC2E75">
        <w:rPr>
          <w:rFonts w:ascii="Arial" w:hAnsi="Arial" w:cs="Arial"/>
          <w:lang w:val="mn-MN"/>
        </w:rPr>
        <w:t xml:space="preserve">Ирээдүйн тэтгэврийн нөөц сангийн тухай хууль </w:t>
      </w:r>
      <w:r w:rsidRPr="00DC2E75">
        <w:rPr>
          <w:rFonts w:ascii="Arial" w:hAnsi="Arial" w:cs="Arial"/>
        </w:rPr>
        <w:t>хүчин төгөлдөр болсон өдрөөс эхлэн дагаж мөрдөнө.</w:t>
      </w:r>
    </w:p>
    <w:p w:rsidR="00DC2E75" w:rsidRPr="00DC2E75" w:rsidRDefault="00DC2E75" w:rsidP="00DC2E75">
      <w:pPr>
        <w:rPr>
          <w:rFonts w:ascii="Times New Roman" w:hAnsi="Times New Roman"/>
        </w:rPr>
      </w:pPr>
    </w:p>
    <w:p w:rsidR="00DC2E75" w:rsidRPr="00DC2E75" w:rsidRDefault="00DC2E75" w:rsidP="00DC2E75">
      <w:pPr>
        <w:rPr>
          <w:rFonts w:ascii="Times New Roman" w:hAnsi="Times New Roman"/>
        </w:rPr>
      </w:pPr>
    </w:p>
    <w:p w:rsidR="00DC2E75" w:rsidRPr="00DC2E75" w:rsidRDefault="00DC2E75" w:rsidP="00DC2E75">
      <w:pPr>
        <w:rPr>
          <w:rFonts w:ascii="Times New Roman" w:hAnsi="Times New Roman"/>
        </w:rPr>
      </w:pPr>
    </w:p>
    <w:p w:rsidR="00DC2E75" w:rsidRPr="00DC2E75" w:rsidRDefault="00DC2E75" w:rsidP="00DC2E75">
      <w:pPr>
        <w:rPr>
          <w:rFonts w:ascii="Times New Roman" w:hAnsi="Times New Roman"/>
        </w:rPr>
      </w:pPr>
    </w:p>
    <w:p w:rsidR="00DC2E75" w:rsidRPr="00DC2E75" w:rsidRDefault="00DC2E75" w:rsidP="00DC2E75">
      <w:pPr>
        <w:rPr>
          <w:rFonts w:ascii="Times New Roman" w:hAnsi="Times New Roman"/>
        </w:rPr>
      </w:pPr>
    </w:p>
    <w:p w:rsidR="00DC2E75" w:rsidRPr="00DC2E75" w:rsidRDefault="00DC2E75" w:rsidP="00DC2E75">
      <w:pPr>
        <w:ind w:left="720" w:firstLine="720"/>
        <w:rPr>
          <w:rFonts w:ascii="Times New Roman" w:hAnsi="Times New Roman"/>
        </w:rPr>
      </w:pPr>
      <w:r w:rsidRPr="00DC2E75">
        <w:rPr>
          <w:rFonts w:ascii="Arial" w:hAnsi="Arial" w:cs="Arial"/>
          <w:lang w:val="mn-MN"/>
        </w:rPr>
        <w:t xml:space="preserve">МОНГОЛ УЛСЫН </w:t>
      </w:r>
    </w:p>
    <w:p w:rsidR="00DC2E75" w:rsidRPr="00DC2E75" w:rsidRDefault="00DC2E75" w:rsidP="00DC2E75">
      <w:pPr>
        <w:ind w:left="720" w:firstLine="720"/>
        <w:rPr>
          <w:rFonts w:ascii="Times New Roman" w:hAnsi="Times New Roman"/>
          <w:lang w:val="mn-MN"/>
        </w:rPr>
      </w:pPr>
      <w:r w:rsidRPr="00DC2E75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DC2E75">
        <w:rPr>
          <w:rFonts w:ascii="Arial" w:hAnsi="Arial" w:cs="Arial"/>
          <w:lang w:val="mn-MN"/>
        </w:rPr>
        <w:t>З.ЭНХБОЛД</w:t>
      </w:r>
    </w:p>
    <w:p w:rsidR="00DC2E75" w:rsidRPr="00DC2E75" w:rsidRDefault="00DC2E75" w:rsidP="00DC2E75">
      <w:pPr>
        <w:rPr>
          <w:rFonts w:ascii="Times New Roman" w:hAnsi="Times New Roman"/>
        </w:rPr>
      </w:pPr>
    </w:p>
    <w:p w:rsidR="00DC2E75" w:rsidRPr="00DC2E75" w:rsidRDefault="00DC2E75" w:rsidP="00DC2E75">
      <w:pPr>
        <w:spacing w:before="100" w:beforeAutospacing="1"/>
        <w:jc w:val="right"/>
        <w:rPr>
          <w:rFonts w:ascii="Times New Roman" w:hAnsi="Times New Roman"/>
        </w:rPr>
      </w:pPr>
      <w:r w:rsidRPr="00DC2E75">
        <w:rPr>
          <w:rFonts w:ascii="Times New Roman" w:hAnsi="Times New Roman"/>
        </w:rPr>
        <w:t> </w:t>
      </w:r>
    </w:p>
    <w:p w:rsidR="00DC2E75" w:rsidRPr="00DC2E75" w:rsidRDefault="00DC2E75" w:rsidP="00DC2E75">
      <w:pPr>
        <w:spacing w:before="100" w:beforeAutospacing="1"/>
        <w:jc w:val="right"/>
        <w:rPr>
          <w:rFonts w:ascii="Times New Roman" w:hAnsi="Times New Roman"/>
        </w:rPr>
      </w:pPr>
      <w:r w:rsidRPr="00DC2E75">
        <w:rPr>
          <w:rFonts w:ascii="Times New Roman" w:hAnsi="Times New Roman"/>
        </w:rPr>
        <w:t> </w:t>
      </w:r>
    </w:p>
    <w:p w:rsidR="00DC2E75" w:rsidRPr="00DC2E75" w:rsidRDefault="00DC2E75" w:rsidP="00DC2E75">
      <w:pPr>
        <w:spacing w:before="100" w:beforeAutospacing="1"/>
        <w:jc w:val="right"/>
        <w:rPr>
          <w:rFonts w:ascii="Times New Roman" w:hAnsi="Times New Roman"/>
        </w:rPr>
      </w:pPr>
      <w:r w:rsidRPr="00DC2E75">
        <w:rPr>
          <w:rFonts w:ascii="Times New Roman" w:hAnsi="Times New Roman"/>
        </w:rPr>
        <w:t> </w:t>
      </w:r>
    </w:p>
    <w:p w:rsidR="00DC2E75" w:rsidRPr="00DC2E75" w:rsidRDefault="00DC2E75" w:rsidP="00DC2E75">
      <w:pPr>
        <w:spacing w:before="100" w:beforeAutospacing="1"/>
        <w:jc w:val="right"/>
        <w:rPr>
          <w:rFonts w:ascii="Times New Roman" w:hAnsi="Times New Roman"/>
        </w:rPr>
      </w:pPr>
    </w:p>
    <w:p w:rsidR="006C1A3E" w:rsidRPr="008153C6" w:rsidRDefault="006C1A3E" w:rsidP="006C1A3E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p w:rsidR="005C57B6" w:rsidRPr="005C57B6" w:rsidRDefault="005C57B6">
      <w:pPr>
        <w:pStyle w:val="NormalWeb"/>
        <w:spacing w:before="0" w:after="0" w:line="360" w:lineRule="auto"/>
        <w:ind w:hanging="15"/>
        <w:rPr>
          <w:rFonts w:ascii="Arial" w:eastAsia="Calibri" w:hAnsi="Arial" w:cs="Arial"/>
          <w:b/>
          <w:bCs/>
          <w:szCs w:val="24"/>
        </w:rPr>
      </w:pPr>
    </w:p>
    <w:sectPr w:rsidR="005C57B6" w:rsidRPr="005C57B6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EE0" w:rsidRDefault="00957EE0">
      <w:r>
        <w:separator/>
      </w:r>
    </w:p>
  </w:endnote>
  <w:endnote w:type="continuationSeparator" w:id="0">
    <w:p w:rsidR="00957EE0" w:rsidRDefault="00957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2E75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EE0" w:rsidRDefault="00957EE0">
      <w:r>
        <w:separator/>
      </w:r>
    </w:p>
  </w:footnote>
  <w:footnote w:type="continuationSeparator" w:id="0">
    <w:p w:rsidR="00957EE0" w:rsidRDefault="00957E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C0979"/>
    <w:rsid w:val="000E2523"/>
    <w:rsid w:val="0010038D"/>
    <w:rsid w:val="00107806"/>
    <w:rsid w:val="001B4E12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748D"/>
    <w:rsid w:val="00404EFE"/>
    <w:rsid w:val="00410907"/>
    <w:rsid w:val="004607C3"/>
    <w:rsid w:val="004A28BF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C1A3E"/>
    <w:rsid w:val="007122E3"/>
    <w:rsid w:val="00745CC4"/>
    <w:rsid w:val="007C41EA"/>
    <w:rsid w:val="00811561"/>
    <w:rsid w:val="008134A0"/>
    <w:rsid w:val="008153C6"/>
    <w:rsid w:val="008223E9"/>
    <w:rsid w:val="00863502"/>
    <w:rsid w:val="008D1416"/>
    <w:rsid w:val="00933D0F"/>
    <w:rsid w:val="00941A5C"/>
    <w:rsid w:val="00957EE0"/>
    <w:rsid w:val="00980141"/>
    <w:rsid w:val="009C6945"/>
    <w:rsid w:val="009D6971"/>
    <w:rsid w:val="00A672F2"/>
    <w:rsid w:val="00AA0792"/>
    <w:rsid w:val="00AA2DCA"/>
    <w:rsid w:val="00B24674"/>
    <w:rsid w:val="00B32367"/>
    <w:rsid w:val="00BA6102"/>
    <w:rsid w:val="00BE78A2"/>
    <w:rsid w:val="00BF2783"/>
    <w:rsid w:val="00C1228B"/>
    <w:rsid w:val="00C33556"/>
    <w:rsid w:val="00C906A2"/>
    <w:rsid w:val="00CD3C11"/>
    <w:rsid w:val="00D17146"/>
    <w:rsid w:val="00D317A4"/>
    <w:rsid w:val="00DC2E75"/>
    <w:rsid w:val="00E201D6"/>
    <w:rsid w:val="00E53923"/>
    <w:rsid w:val="00E66BB8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2016-02-19T03:43:00Z</dcterms:created>
  <dcterms:modified xsi:type="dcterms:W3CDTF">2016-02-19T03:43:00Z</dcterms:modified>
</cp:coreProperties>
</file>