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F37D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4F37D7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F37D7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F37D7"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F37D7" w:rsidRDefault="004F37D7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687A59" w:rsidRPr="00687A59" w:rsidRDefault="00687A59" w:rsidP="00687A59">
      <w:pPr>
        <w:ind w:left="142"/>
        <w:jc w:val="center"/>
        <w:rPr>
          <w:rFonts w:ascii="Arial" w:hAnsi="Arial" w:cs="Arial"/>
          <w:b/>
          <w:lang w:val="mn-MN"/>
        </w:rPr>
      </w:pPr>
      <w:r w:rsidRPr="00687A59">
        <w:rPr>
          <w:rFonts w:ascii="Arial" w:hAnsi="Arial" w:cs="Arial"/>
          <w:b/>
          <w:lang w:val="mn-MN"/>
        </w:rPr>
        <w:t xml:space="preserve">БОЛОВСРОЛЫН ТУХАЙ ХУУЛЬД НЭМЭЛТ, </w:t>
      </w:r>
    </w:p>
    <w:p w:rsidR="00687A59" w:rsidRPr="00687A59" w:rsidRDefault="00687A59" w:rsidP="00687A59">
      <w:pPr>
        <w:ind w:left="142"/>
        <w:jc w:val="center"/>
        <w:rPr>
          <w:rFonts w:ascii="Arial" w:hAnsi="Arial" w:cs="Arial"/>
          <w:b/>
          <w:lang w:val="mn-MN"/>
        </w:rPr>
      </w:pPr>
      <w:r w:rsidRPr="00687A59">
        <w:rPr>
          <w:rFonts w:ascii="Arial" w:hAnsi="Arial" w:cs="Arial"/>
          <w:b/>
          <w:lang w:val="mn-MN"/>
        </w:rPr>
        <w:t xml:space="preserve">   ӨӨРЧЛӨЛТ ОРУУЛАХ ТУХАЙ</w:t>
      </w:r>
    </w:p>
    <w:p w:rsidR="00687A59" w:rsidRPr="00687A59" w:rsidRDefault="00687A59" w:rsidP="00687A59">
      <w:pPr>
        <w:rPr>
          <w:rFonts w:ascii="Arial" w:hAnsi="Arial" w:cs="Arial"/>
          <w:lang w:val="mn-MN"/>
        </w:rPr>
      </w:pPr>
    </w:p>
    <w:p w:rsidR="00687A59" w:rsidRPr="00687A59" w:rsidRDefault="00687A59" w:rsidP="00687A59">
      <w:pPr>
        <w:jc w:val="both"/>
        <w:rPr>
          <w:rFonts w:ascii="Arial" w:hAnsi="Arial" w:cs="Arial"/>
          <w:lang w:val="mn-MN"/>
        </w:rPr>
      </w:pP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b/>
          <w:lang w:val="mn-MN"/>
        </w:rPr>
        <w:t>1 дүгээр зүйл.</w:t>
      </w:r>
      <w:r w:rsidRPr="00687A59">
        <w:rPr>
          <w:rFonts w:ascii="Arial" w:hAnsi="Arial" w:cs="Arial"/>
          <w:lang w:val="mn-MN"/>
        </w:rPr>
        <w:t>Боловсролын тухай хуулийн 31 дүгээр зүйлд доор дурдсан агуулгатай дараахь хэсэг, заалт нэмсүгэй:</w:t>
      </w:r>
    </w:p>
    <w:p w:rsidR="00687A59" w:rsidRPr="00687A59" w:rsidRDefault="00687A59" w:rsidP="00687A59">
      <w:pPr>
        <w:jc w:val="both"/>
        <w:rPr>
          <w:rFonts w:ascii="Arial" w:hAnsi="Arial" w:cs="Arial"/>
          <w:lang w:val="mn-MN"/>
        </w:rPr>
      </w:pPr>
    </w:p>
    <w:p w:rsidR="00687A59" w:rsidRPr="00687A59" w:rsidRDefault="00687A59" w:rsidP="00687A59">
      <w:pPr>
        <w:jc w:val="both"/>
        <w:rPr>
          <w:rFonts w:ascii="Arial" w:hAnsi="Arial" w:cs="Arial"/>
          <w:b/>
          <w:lang w:val="mn-MN"/>
        </w:rPr>
      </w:pP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b/>
          <w:lang w:val="mn-MN"/>
        </w:rPr>
        <w:t>1/31 дүгээр зүйлийн 31.1.12 дахь заалт:</w:t>
      </w:r>
    </w:p>
    <w:p w:rsidR="00687A59" w:rsidRPr="00687A59" w:rsidRDefault="00687A59" w:rsidP="00687A59">
      <w:pPr>
        <w:jc w:val="both"/>
        <w:rPr>
          <w:rFonts w:ascii="Arial" w:hAnsi="Arial" w:cs="Arial"/>
          <w:b/>
          <w:lang w:val="mn-MN"/>
        </w:rPr>
      </w:pPr>
    </w:p>
    <w:p w:rsidR="00687A59" w:rsidRPr="00687A59" w:rsidRDefault="00687A59" w:rsidP="00687A59">
      <w:pPr>
        <w:jc w:val="both"/>
        <w:rPr>
          <w:rFonts w:ascii="Arial" w:hAnsi="Arial" w:cs="Arial"/>
          <w:lang w:val="mn-MN"/>
        </w:rPr>
      </w:pP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lang w:val="mn-MN"/>
        </w:rPr>
        <w:tab/>
        <w:t>“31.1.12.аймаг, нийслэлийн боловсролын газрын сонгон шалгаруулалтын дүнг үндэслэн ерөнхий боловсролын сургуулийн захирал, цэцэрлэгийн эрхлэгчийг томилох, тэдгээрийг үр дүнгийн гэрээний хэрэгжилт болон аймаг, нийслэлийн боловсролын газрын саналыг үндэслэн чөлөөлөх;”</w:t>
      </w:r>
    </w:p>
    <w:p w:rsidR="00687A59" w:rsidRPr="00687A59" w:rsidRDefault="00687A59" w:rsidP="00687A59">
      <w:pPr>
        <w:jc w:val="both"/>
        <w:rPr>
          <w:rFonts w:ascii="Arial" w:hAnsi="Arial" w:cs="Arial"/>
          <w:b/>
          <w:lang w:val="mn-MN"/>
        </w:rPr>
      </w:pPr>
    </w:p>
    <w:p w:rsidR="00687A59" w:rsidRPr="00687A59" w:rsidRDefault="00687A59" w:rsidP="00687A59">
      <w:pPr>
        <w:jc w:val="both"/>
        <w:rPr>
          <w:rFonts w:ascii="Arial" w:hAnsi="Arial" w:cs="Arial"/>
          <w:b/>
          <w:lang w:val="mn-MN"/>
        </w:rPr>
      </w:pP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b/>
          <w:lang w:val="mn-MN"/>
        </w:rPr>
        <w:t>2/31 дүгээр зүйлийн 31.2 дахь хэсэг:</w:t>
      </w:r>
    </w:p>
    <w:p w:rsidR="00687A59" w:rsidRPr="00687A59" w:rsidRDefault="00687A59" w:rsidP="00687A59">
      <w:pPr>
        <w:jc w:val="both"/>
        <w:rPr>
          <w:rFonts w:ascii="Arial" w:hAnsi="Arial" w:cs="Arial"/>
          <w:b/>
          <w:lang w:val="mn-MN"/>
        </w:rPr>
      </w:pPr>
    </w:p>
    <w:p w:rsidR="00687A59" w:rsidRPr="00687A59" w:rsidRDefault="00687A59" w:rsidP="00687A59">
      <w:pPr>
        <w:pStyle w:val="PlainText"/>
        <w:ind w:firstLine="720"/>
        <w:jc w:val="both"/>
        <w:rPr>
          <w:rFonts w:ascii="Arial" w:hAnsi="Arial" w:cs="Arial"/>
          <w:color w:val="00000A"/>
          <w:sz w:val="24"/>
          <w:szCs w:val="24"/>
          <w:lang w:val="mn-MN"/>
        </w:rPr>
      </w:pPr>
      <w:r w:rsidRPr="00687A59">
        <w:rPr>
          <w:rFonts w:ascii="Arial" w:hAnsi="Arial" w:cs="Arial"/>
          <w:sz w:val="24"/>
          <w:szCs w:val="24"/>
          <w:lang w:val="mn-MN"/>
        </w:rPr>
        <w:t xml:space="preserve">“31.2.Дүүргийн Засаг дарга тухайн дүүргийн боловсролын хэлтсийн даргыг нийслэл дэх Төрийн албаны салбар зөвлөлийн сонгон шалгаруулалтын дүнг </w:t>
      </w:r>
      <w:r w:rsidRPr="00687A59">
        <w:rPr>
          <w:rFonts w:ascii="Arial" w:hAnsi="Arial" w:cs="Arial"/>
          <w:color w:val="00000A"/>
          <w:sz w:val="24"/>
          <w:szCs w:val="24"/>
          <w:lang w:val="mn-MN"/>
        </w:rPr>
        <w:t>үндэслэн нийслэлийн боловсролын газрын даргатай зөвшилцөн томилж, чөлөөлнө.”</w:t>
      </w:r>
    </w:p>
    <w:p w:rsidR="00687A59" w:rsidRPr="00687A59" w:rsidRDefault="00687A59" w:rsidP="00687A59">
      <w:pPr>
        <w:jc w:val="both"/>
        <w:rPr>
          <w:rFonts w:ascii="Arial" w:hAnsi="Arial" w:cs="Arial"/>
          <w:b/>
          <w:lang w:val="mn-MN"/>
        </w:rPr>
      </w:pPr>
    </w:p>
    <w:p w:rsidR="00687A59" w:rsidRPr="00687A59" w:rsidRDefault="00687A59" w:rsidP="00687A59">
      <w:pPr>
        <w:ind w:firstLine="720"/>
        <w:jc w:val="both"/>
        <w:rPr>
          <w:rFonts w:ascii="Arial" w:hAnsi="Arial" w:cs="Arial"/>
          <w:lang w:val="mn-MN"/>
        </w:rPr>
      </w:pPr>
      <w:r w:rsidRPr="00687A59">
        <w:rPr>
          <w:rFonts w:ascii="Arial" w:hAnsi="Arial" w:cs="Arial"/>
          <w:b/>
          <w:lang w:val="mn-MN"/>
        </w:rPr>
        <w:t>2 дугаар зүйл.</w:t>
      </w:r>
      <w:r w:rsidRPr="00687A59">
        <w:rPr>
          <w:rFonts w:ascii="Arial" w:hAnsi="Arial" w:cs="Arial"/>
          <w:lang w:val="mn-MN"/>
        </w:rPr>
        <w:t>Боловсролын тухай хуулийн 31 дүгээр зүйлийн 31.1.12 дахь заалтын дугаарыг “31.1.13” гэж өөрчилсүгэй.</w:t>
      </w:r>
    </w:p>
    <w:p w:rsidR="00687A59" w:rsidRPr="00687A59" w:rsidRDefault="00687A59" w:rsidP="00687A59">
      <w:pPr>
        <w:ind w:firstLine="720"/>
        <w:jc w:val="both"/>
        <w:rPr>
          <w:rFonts w:ascii="Arial" w:hAnsi="Arial" w:cs="Arial"/>
          <w:lang w:val="mn-MN"/>
        </w:rPr>
      </w:pPr>
    </w:p>
    <w:p w:rsidR="00687A59" w:rsidRPr="00687A59" w:rsidRDefault="00687A59" w:rsidP="00687A59">
      <w:pPr>
        <w:ind w:firstLine="720"/>
        <w:jc w:val="both"/>
        <w:rPr>
          <w:rFonts w:ascii="Arial" w:hAnsi="Arial" w:cs="Arial"/>
          <w:lang w:val="mn-MN"/>
        </w:rPr>
      </w:pPr>
      <w:r w:rsidRPr="00687A59">
        <w:rPr>
          <w:rFonts w:ascii="Arial" w:hAnsi="Arial" w:cs="Arial"/>
          <w:b/>
          <w:lang w:val="mn-MN"/>
        </w:rPr>
        <w:t>3 дугаар зүйл.</w:t>
      </w:r>
      <w:r w:rsidRPr="00687A59">
        <w:rPr>
          <w:rFonts w:ascii="Arial" w:hAnsi="Arial" w:cs="Arial"/>
          <w:lang w:val="mn-MN"/>
        </w:rPr>
        <w:t>Боловсролын тухай хуулийн 30 дугаар зүйлийн 30.1.15 дахь заалтыг хүчингүй болсонд тооцсугай.</w:t>
      </w:r>
    </w:p>
    <w:p w:rsidR="00687A59" w:rsidRPr="00687A59" w:rsidRDefault="00687A59" w:rsidP="00687A59">
      <w:pPr>
        <w:ind w:firstLine="720"/>
        <w:jc w:val="both"/>
        <w:rPr>
          <w:rFonts w:ascii="Arial" w:hAnsi="Arial" w:cs="Arial"/>
          <w:lang w:val="mn-MN"/>
        </w:rPr>
      </w:pPr>
    </w:p>
    <w:p w:rsidR="00687A59" w:rsidRPr="00687A59" w:rsidRDefault="00687A59" w:rsidP="00687A59">
      <w:pPr>
        <w:jc w:val="both"/>
        <w:rPr>
          <w:rFonts w:ascii="Arial" w:hAnsi="Arial" w:cs="Arial"/>
          <w:lang w:val="mn-MN"/>
        </w:rPr>
      </w:pPr>
      <w:r w:rsidRPr="00687A59">
        <w:rPr>
          <w:rFonts w:ascii="Arial" w:hAnsi="Arial" w:cs="Arial"/>
          <w:b/>
          <w:lang w:val="mn-MN"/>
        </w:rPr>
        <w:tab/>
        <w:t>4 дүгээр зүйл.</w:t>
      </w:r>
      <w:r w:rsidRPr="00687A59">
        <w:rPr>
          <w:rFonts w:ascii="Arial" w:hAnsi="Arial" w:cs="Arial"/>
          <w:lang w:val="mn-MN"/>
        </w:rPr>
        <w:t>Энэ хуулийг 2019 оны 06 дугаар сарын 01-ний өдрөөс эхлэн дагаж мөрдөнө.</w:t>
      </w:r>
    </w:p>
    <w:p w:rsidR="00687A59" w:rsidRPr="00687A59" w:rsidRDefault="00687A59" w:rsidP="00687A59">
      <w:pPr>
        <w:jc w:val="both"/>
        <w:rPr>
          <w:rFonts w:ascii="Arial" w:hAnsi="Arial" w:cs="Arial"/>
          <w:strike/>
          <w:lang w:val="mn-MN"/>
        </w:rPr>
      </w:pPr>
    </w:p>
    <w:p w:rsidR="00687A59" w:rsidRPr="00687A59" w:rsidRDefault="00687A59" w:rsidP="00687A59">
      <w:pPr>
        <w:jc w:val="both"/>
        <w:rPr>
          <w:rFonts w:ascii="Arial" w:hAnsi="Arial" w:cs="Arial"/>
          <w:strike/>
          <w:lang w:val="mn-MN"/>
        </w:rPr>
      </w:pPr>
    </w:p>
    <w:p w:rsidR="00687A59" w:rsidRPr="00687A59" w:rsidRDefault="00687A59" w:rsidP="00687A59">
      <w:pPr>
        <w:jc w:val="both"/>
        <w:rPr>
          <w:rFonts w:ascii="Arial" w:hAnsi="Arial" w:cs="Arial"/>
          <w:strike/>
          <w:lang w:val="mn-MN"/>
        </w:rPr>
      </w:pPr>
    </w:p>
    <w:p w:rsidR="00687A59" w:rsidRPr="00687A59" w:rsidRDefault="00687A59" w:rsidP="00687A59">
      <w:pPr>
        <w:jc w:val="both"/>
        <w:rPr>
          <w:rFonts w:ascii="Arial" w:hAnsi="Arial" w:cs="Arial"/>
          <w:strike/>
          <w:lang w:val="mn-MN"/>
        </w:rPr>
      </w:pPr>
    </w:p>
    <w:p w:rsidR="00687A59" w:rsidRPr="00687A59" w:rsidRDefault="00687A59" w:rsidP="00687A59">
      <w:pPr>
        <w:jc w:val="both"/>
        <w:rPr>
          <w:rFonts w:ascii="Arial" w:hAnsi="Arial" w:cs="Arial"/>
          <w:lang w:val="mn-MN"/>
        </w:rPr>
      </w:pP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lang w:val="mn-MN"/>
        </w:rPr>
        <w:tab/>
        <w:t xml:space="preserve">МОНГОЛ УЛСЫН </w:t>
      </w:r>
    </w:p>
    <w:p w:rsidR="00C551F5" w:rsidRPr="00687A59" w:rsidRDefault="00687A59" w:rsidP="00687A59">
      <w:pPr>
        <w:jc w:val="both"/>
        <w:rPr>
          <w:rFonts w:ascii="Arial" w:hAnsi="Arial" w:cs="Arial"/>
        </w:rPr>
      </w:pP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lang w:val="mn-MN"/>
        </w:rPr>
        <w:tab/>
        <w:t>ИХ ХУРЛЫН ДАРГА</w:t>
      </w: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lang w:val="mn-MN"/>
        </w:rPr>
        <w:tab/>
      </w:r>
      <w:r w:rsidRPr="00687A59">
        <w:rPr>
          <w:rFonts w:ascii="Arial" w:hAnsi="Arial" w:cs="Arial"/>
          <w:lang w:val="mn-MN"/>
        </w:rPr>
        <w:tab/>
        <w:t xml:space="preserve">          М.ЭНХБОЛД </w:t>
      </w:r>
    </w:p>
    <w:sectPr w:rsidR="00C551F5" w:rsidRPr="00687A5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61C" w:rsidRDefault="0094761C">
      <w:r>
        <w:separator/>
      </w:r>
    </w:p>
  </w:endnote>
  <w:endnote w:type="continuationSeparator" w:id="0">
    <w:p w:rsidR="0094761C" w:rsidRDefault="00947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4F37D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61C" w:rsidRDefault="0094761C">
      <w:r>
        <w:separator/>
      </w:r>
    </w:p>
  </w:footnote>
  <w:footnote w:type="continuationSeparator" w:id="0">
    <w:p w:rsidR="0094761C" w:rsidRDefault="00947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F37D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87A59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761C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2018-07-04T01:09:00Z</dcterms:created>
  <dcterms:modified xsi:type="dcterms:W3CDTF">2018-07-04T01:09:00Z</dcterms:modified>
</cp:coreProperties>
</file>