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E7DB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A62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623E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6EED29F" w14:textId="77777777" w:rsidR="00C5541D" w:rsidRPr="00395288" w:rsidRDefault="00C5541D" w:rsidP="00C5541D">
      <w:pPr>
        <w:ind w:left="142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>АГААРЫН БОХИРДЛЫН ТӨЛБӨРИЙН</w:t>
      </w:r>
    </w:p>
    <w:p w14:paraId="1312CB9F" w14:textId="77777777" w:rsidR="00C5541D" w:rsidRPr="00395288" w:rsidRDefault="00C5541D" w:rsidP="00C5541D">
      <w:pPr>
        <w:ind w:left="142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  ТУХАЙ ХУУЛЬД ӨӨРЧЛӨЛТ </w:t>
      </w:r>
    </w:p>
    <w:p w14:paraId="531A4C88" w14:textId="77777777" w:rsidR="00C5541D" w:rsidRPr="00395288" w:rsidRDefault="00C5541D" w:rsidP="00C5541D">
      <w:pPr>
        <w:ind w:left="142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 ОРУУЛАХ ТУХАЙ</w:t>
      </w:r>
    </w:p>
    <w:p w14:paraId="32F6D8F8" w14:textId="77777777" w:rsidR="00C5541D" w:rsidRPr="00395288" w:rsidRDefault="00C5541D" w:rsidP="00C5541D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2EE7A96" w14:textId="77777777" w:rsidR="00C5541D" w:rsidRPr="00395288" w:rsidRDefault="00C5541D" w:rsidP="00C5541D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1 дүгээр</w:t>
      </w:r>
      <w:r w:rsidRPr="00395288">
        <w:rPr>
          <w:rFonts w:ascii="Arial" w:hAnsi="Arial" w:cs="Arial"/>
          <w:lang w:val="mn-MN"/>
        </w:rPr>
        <w:t xml:space="preserve"> </w:t>
      </w:r>
      <w:r w:rsidRPr="00395288">
        <w:rPr>
          <w:rFonts w:ascii="Arial" w:hAnsi="Arial" w:cs="Arial"/>
          <w:b/>
          <w:lang w:val="mn-MN"/>
        </w:rPr>
        <w:t>зүйл.</w:t>
      </w:r>
      <w:r w:rsidRPr="00395288">
        <w:rPr>
          <w:rFonts w:ascii="Arial" w:hAnsi="Arial" w:cs="Arial"/>
          <w:lang w:val="mn-MN"/>
        </w:rPr>
        <w:t xml:space="preserve">Агаарын бохирдлын төлбөрийн тухай хуулийн 5 дугаар зүйлийн 5.6 дахь хэсгийн “Агаарын бохирдлын эсрэг санд” гэснийг “Байгаль орчин, уур амьсгалын санд” гэж өөрчилсүгэй. </w:t>
      </w:r>
    </w:p>
    <w:p w14:paraId="51E193D3" w14:textId="77777777" w:rsidR="00C5541D" w:rsidRPr="00395288" w:rsidRDefault="00C5541D" w:rsidP="00C5541D">
      <w:pPr>
        <w:ind w:firstLine="720"/>
        <w:jc w:val="both"/>
        <w:rPr>
          <w:rFonts w:ascii="Arial" w:hAnsi="Arial" w:cs="Arial"/>
          <w:lang w:val="mn-MN"/>
        </w:rPr>
      </w:pPr>
    </w:p>
    <w:p w14:paraId="55F0DC7E" w14:textId="77777777" w:rsidR="00C5541D" w:rsidRPr="00395288" w:rsidRDefault="00C5541D" w:rsidP="00C5541D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2 дугаар зүйл.</w:t>
      </w:r>
      <w:r w:rsidRPr="00395288">
        <w:rPr>
          <w:rFonts w:ascii="Arial" w:hAnsi="Arial" w:cs="Arial"/>
          <w:lang w:val="mn-MN"/>
        </w:rPr>
        <w:t>Энэ хуулийг Засгийн газрын тусгай сангийн тухай хууль /Шинэчилсэн найруулга/ хүчин төгөлдөр болсон өдрөөс эхлэн дагаж мөрдөнө.</w:t>
      </w:r>
    </w:p>
    <w:p w14:paraId="1447BB9F" w14:textId="77777777" w:rsidR="00C5541D" w:rsidRPr="00395288" w:rsidRDefault="00C5541D" w:rsidP="00C5541D">
      <w:pPr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 </w:t>
      </w:r>
    </w:p>
    <w:p w14:paraId="1EF5812E" w14:textId="77777777" w:rsidR="00C5541D" w:rsidRPr="00395288" w:rsidRDefault="00C5541D" w:rsidP="00C5541D">
      <w:pPr>
        <w:pStyle w:val="msghead"/>
        <w:spacing w:before="0" w:after="0"/>
        <w:jc w:val="center"/>
        <w:rPr>
          <w:rStyle w:val="Strong"/>
          <w:rFonts w:ascii="Arial" w:hAnsi="Arial" w:cs="Arial"/>
          <w:b w:val="0"/>
          <w:lang w:val="mn-MN"/>
        </w:rPr>
      </w:pPr>
    </w:p>
    <w:p w14:paraId="4B6980F3" w14:textId="77777777" w:rsidR="00C5541D" w:rsidRPr="00395288" w:rsidRDefault="00C5541D" w:rsidP="00C5541D">
      <w:pPr>
        <w:pStyle w:val="msghead"/>
        <w:spacing w:before="0" w:after="0"/>
        <w:jc w:val="center"/>
        <w:rPr>
          <w:rStyle w:val="Strong"/>
          <w:rFonts w:ascii="Arial" w:hAnsi="Arial" w:cs="Arial"/>
          <w:b w:val="0"/>
          <w:lang w:val="mn-MN"/>
        </w:rPr>
      </w:pPr>
    </w:p>
    <w:p w14:paraId="2984CFCF" w14:textId="77777777" w:rsidR="00C5541D" w:rsidRPr="00395288" w:rsidRDefault="00C5541D" w:rsidP="00C5541D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0F273560" w:rsidR="006C31FD" w:rsidRPr="00D80E5D" w:rsidRDefault="00C5541D" w:rsidP="00C5541D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>ИХ ХУРЛЫН ДАРГА</w:t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  <w:t xml:space="preserve">    Г.ЗАНДАНШАТАР</w:t>
      </w:r>
      <w:bookmarkStart w:id="0" w:name="_GoBack"/>
      <w:bookmarkEnd w:id="0"/>
    </w:p>
    <w:sectPr w:rsidR="006C31FD" w:rsidRPr="00D80E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A9C30" w14:textId="77777777" w:rsidR="002C3C59" w:rsidRDefault="002C3C59">
      <w:r>
        <w:separator/>
      </w:r>
    </w:p>
  </w:endnote>
  <w:endnote w:type="continuationSeparator" w:id="0">
    <w:p w14:paraId="6978478A" w14:textId="77777777" w:rsidR="002C3C59" w:rsidRDefault="002C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F58DB" w14:textId="77777777" w:rsidR="002C3C59" w:rsidRDefault="002C3C59">
      <w:r>
        <w:separator/>
      </w:r>
    </w:p>
  </w:footnote>
  <w:footnote w:type="continuationSeparator" w:id="0">
    <w:p w14:paraId="70ECD355" w14:textId="77777777" w:rsidR="002C3C59" w:rsidRDefault="002C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A623E"/>
    <w:rsid w:val="002B3D02"/>
    <w:rsid w:val="002C1EA5"/>
    <w:rsid w:val="002C3C59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0056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5541D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0E5D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2019-12-25T00:35:00Z</dcterms:created>
  <dcterms:modified xsi:type="dcterms:W3CDTF">2019-12-25T00:35:00Z</dcterms:modified>
</cp:coreProperties>
</file>